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89" w:afterLines="50" w:line="560" w:lineRule="exac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附件2</w:t>
      </w:r>
    </w:p>
    <w:p>
      <w:pPr>
        <w:spacing w:after="289" w:afterLines="50"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zh-CN"/>
        </w:rPr>
        <w:t>青岛市职业技能竞赛奖励申请表（个人）</w:t>
      </w:r>
    </w:p>
    <w:bookmarkEnd w:id="0"/>
    <w:tbl>
      <w:tblPr>
        <w:tblStyle w:val="2"/>
        <w:tblW w:w="9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60"/>
        <w:gridCol w:w="1260"/>
        <w:gridCol w:w="1080"/>
        <w:gridCol w:w="180"/>
        <w:gridCol w:w="720"/>
        <w:gridCol w:w="720"/>
        <w:gridCol w:w="1620"/>
        <w:gridCol w:w="1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0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姓名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身份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证号</w:t>
            </w:r>
          </w:p>
        </w:tc>
        <w:tc>
          <w:tcPr>
            <w:tcW w:w="234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restart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0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联系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电话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政治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面貌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最后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学历</w:t>
            </w:r>
          </w:p>
        </w:tc>
        <w:tc>
          <w:tcPr>
            <w:tcW w:w="234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职业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工种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技能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等级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发证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时间</w:t>
            </w:r>
          </w:p>
        </w:tc>
        <w:tc>
          <w:tcPr>
            <w:tcW w:w="234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 w:val="continue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16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工作单位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及地址</w:t>
            </w:r>
          </w:p>
        </w:tc>
        <w:tc>
          <w:tcPr>
            <w:tcW w:w="7380" w:type="dxa"/>
            <w:gridSpan w:val="8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现住址</w:t>
            </w:r>
          </w:p>
        </w:tc>
        <w:tc>
          <w:tcPr>
            <w:tcW w:w="7380" w:type="dxa"/>
            <w:gridSpan w:val="8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6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参赛类别</w:t>
            </w:r>
          </w:p>
        </w:tc>
        <w:tc>
          <w:tcPr>
            <w:tcW w:w="7380" w:type="dxa"/>
            <w:gridSpan w:val="8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4"/>
              </w:rPr>
              <w:t>□世界技能大赛  □国家级一类  □省级一类  □市级一类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160" w:type="dxa"/>
            <w:gridSpan w:val="2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取得竞赛成绩及奖励金额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竞赛名称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竞赛时间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取得名次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奖励金额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160" w:type="dxa"/>
            <w:gridSpan w:val="2"/>
            <w:vMerge w:val="continue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所在单位</w:t>
            </w:r>
          </w:p>
          <w:p>
            <w:pPr>
              <w:spacing w:line="4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审核意见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</w:p>
          <w:p>
            <w:pPr>
              <w:widowControl/>
              <w:spacing w:line="400" w:lineRule="exact"/>
              <w:ind w:firstLine="3360" w:firstLineChars="14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负责人：              （公章）</w:t>
            </w:r>
          </w:p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21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区（市）人社</w:t>
            </w:r>
          </w:p>
          <w:p>
            <w:pPr>
              <w:spacing w:line="4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部门或单位主管部门审核意见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负责人：              （公章）</w:t>
            </w:r>
          </w:p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市人力资源</w:t>
            </w:r>
          </w:p>
          <w:p>
            <w:pPr>
              <w:spacing w:line="4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社会保障部门审核意见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643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经审核，符合青人社  〔20  〕  号文件规定，应发放职业技能竞赛奖励</w:t>
            </w:r>
            <w:r>
              <w:rPr>
                <w:rFonts w:hint="eastAsia" w:ascii="宋体" w:hAnsi="宋体" w:cs="宋体"/>
                <w:b/>
                <w:bCs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万元。</w:t>
            </w:r>
          </w:p>
          <w:p>
            <w:pPr>
              <w:widowControl/>
              <w:ind w:firstLine="6240" w:firstLineChars="26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（公章）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年       月  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1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cs="Times New Roman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sz w:val="28"/>
                <w:szCs w:val="28"/>
              </w:rPr>
              <w:t>备 注</w:t>
            </w:r>
          </w:p>
        </w:tc>
        <w:tc>
          <w:tcPr>
            <w:tcW w:w="73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22E49"/>
    <w:rsid w:val="7CD2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2025-08-15T08:25:00Z</dcterms:created>
  <dc:creator>Administrator</dc:creator>
  <cp:lastModifiedBy>Administrator</cp:lastModifiedBy>
  <dcterms:modified xsi:type="dcterms:W3CDTF">2025-08-15T08:25:58Z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