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附件3</w:t>
      </w:r>
    </w:p>
    <w:p>
      <w:pPr>
        <w:spacing w:line="560" w:lineRule="exact"/>
        <w:rPr>
          <w:rFonts w:hint="eastAsia" w:ascii="方正小标宋_GBK" w:hAnsi="方正小标宋_GBK" w:eastAsia="方正小标宋_GBK" w:cs="方正小标宋_GBK"/>
          <w:spacing w:val="0"/>
          <w:w w:val="9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w w:val="92"/>
          <w:sz w:val="44"/>
          <w:szCs w:val="44"/>
        </w:rPr>
        <w:t>青岛市引进和培养高层次技能领军人才奖励申请表</w:t>
      </w:r>
    </w:p>
    <w:tbl>
      <w:tblPr>
        <w:tblStyle w:val="2"/>
        <w:tblW w:w="97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861"/>
        <w:gridCol w:w="736"/>
        <w:gridCol w:w="980"/>
        <w:gridCol w:w="1080"/>
        <w:gridCol w:w="900"/>
        <w:gridCol w:w="180"/>
        <w:gridCol w:w="900"/>
        <w:gridCol w:w="597"/>
        <w:gridCol w:w="654"/>
        <w:gridCol w:w="189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9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证号</w:t>
            </w:r>
          </w:p>
        </w:tc>
        <w:tc>
          <w:tcPr>
            <w:tcW w:w="2331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ind w:firstLine="720" w:firstLineChars="3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159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31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职业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工种</w:t>
            </w:r>
          </w:p>
        </w:tc>
        <w:tc>
          <w:tcPr>
            <w:tcW w:w="15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技能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等级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发证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2331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9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</w:t>
            </w:r>
          </w:p>
        </w:tc>
        <w:tc>
          <w:tcPr>
            <w:tcW w:w="3657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2331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原工作单位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及所在地</w:t>
            </w:r>
          </w:p>
        </w:tc>
        <w:tc>
          <w:tcPr>
            <w:tcW w:w="8016" w:type="dxa"/>
            <w:gridSpan w:val="1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引进或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培养单位</w:t>
            </w:r>
          </w:p>
        </w:tc>
        <w:tc>
          <w:tcPr>
            <w:tcW w:w="387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进入单位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    间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聘用岗位及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工作描述</w:t>
            </w:r>
          </w:p>
        </w:tc>
        <w:tc>
          <w:tcPr>
            <w:tcW w:w="3876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合同期限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申请奖励金额</w:t>
            </w:r>
          </w:p>
        </w:tc>
        <w:tc>
          <w:tcPr>
            <w:tcW w:w="3876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万元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类别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自主培养/全职引进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现住址</w:t>
            </w:r>
          </w:p>
        </w:tc>
        <w:tc>
          <w:tcPr>
            <w:tcW w:w="8016" w:type="dxa"/>
            <w:gridSpan w:val="1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4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取得技能领军人才荣誉情况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授予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主体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荣誉名称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授予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荣誉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0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工作简历</w:t>
            </w:r>
          </w:p>
        </w:tc>
        <w:tc>
          <w:tcPr>
            <w:tcW w:w="8016" w:type="dxa"/>
            <w:gridSpan w:val="1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有何技术特长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及成果</w:t>
            </w:r>
          </w:p>
        </w:tc>
        <w:tc>
          <w:tcPr>
            <w:tcW w:w="8016" w:type="dxa"/>
            <w:gridSpan w:val="1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单位最近年度鉴定意见</w:t>
            </w:r>
          </w:p>
        </w:tc>
        <w:tc>
          <w:tcPr>
            <w:tcW w:w="88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</w:p>
          <w:p>
            <w:pPr>
              <w:widowControl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负责人：            （公章）</w:t>
            </w:r>
          </w:p>
          <w:p>
            <w:pPr>
              <w:spacing w:line="56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主管部门或区市人社部门审核意见</w:t>
            </w:r>
          </w:p>
        </w:tc>
        <w:tc>
          <w:tcPr>
            <w:tcW w:w="88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负责人：           （公章）</w:t>
            </w:r>
          </w:p>
          <w:p>
            <w:pPr>
              <w:spacing w:line="56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市人力资源社会保障部门审核意见</w:t>
            </w:r>
          </w:p>
        </w:tc>
        <w:tc>
          <w:tcPr>
            <w:tcW w:w="88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660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经审核，符合青人社发〔2024〕10号第九条规定，应发放引进培养高层次技能人才奖励资金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万元，同意提交市人才工作领导小组审批。</w:t>
            </w:r>
          </w:p>
          <w:p>
            <w:pPr>
              <w:spacing w:line="560" w:lineRule="exac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（公章）</w:t>
            </w:r>
          </w:p>
          <w:p>
            <w:pPr>
              <w:spacing w:line="560" w:lineRule="exact"/>
              <w:jc w:val="righ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市人才工作领导小组办公室审批意见</w:t>
            </w:r>
          </w:p>
        </w:tc>
        <w:tc>
          <w:tcPr>
            <w:tcW w:w="88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482" w:firstLineChars="200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经审核，符合享受引进培养高层次技能人才奖励的规定，同意发放引进培养高层次技能人才奖励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万元。</w:t>
            </w:r>
          </w:p>
          <w:p>
            <w:pPr>
              <w:spacing w:line="560" w:lineRule="exact"/>
              <w:ind w:firstLine="482" w:firstLineChars="200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                  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（公章）</w:t>
            </w:r>
          </w:p>
          <w:p>
            <w:pPr>
              <w:spacing w:line="56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注</w:t>
            </w:r>
          </w:p>
        </w:tc>
        <w:tc>
          <w:tcPr>
            <w:tcW w:w="88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/>
    <w:sectPr>
      <w:pgSz w:w="11906" w:h="16838"/>
      <w:pgMar w:top="2098" w:right="136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26E35"/>
    <w:rsid w:val="0B326E35"/>
    <w:rsid w:val="68F2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2025-08-15T08:38:00Z</dcterms:created>
  <dc:creator>Administrator</dc:creator>
  <cp:lastModifiedBy>Administrator</cp:lastModifiedBy>
  <dcterms:modified xsi:type="dcterms:W3CDTF">2025-08-15T08:45:04Z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