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09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p w14:paraId="14F8B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7C5C3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海外高层次人才项目洽谈邀请函</w:t>
      </w:r>
    </w:p>
    <w:p w14:paraId="7F548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</w:p>
    <w:p w14:paraId="2A887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/>
          <w:color w:val="auto"/>
          <w:sz w:val="32"/>
          <w:szCs w:val="32"/>
          <w:lang w:val="en-US" w:eastAsia="zh-CN"/>
        </w:rPr>
        <w:t>第二十六届“蓝洽会”组委会：</w:t>
      </w:r>
    </w:p>
    <w:p w14:paraId="08CBC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/>
          <w:color w:val="auto"/>
          <w:sz w:val="32"/>
          <w:szCs w:val="32"/>
          <w:lang w:val="en-US" w:eastAsia="zh-CN"/>
        </w:rPr>
        <w:t>我单位通过</w:t>
      </w:r>
      <w:r>
        <w:rPr>
          <w:rFonts w:hint="eastAsia" w:ascii="仿宋_GB2312" w:hAnsi="仿宋_GB2312"/>
          <w:color w:val="auto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/>
          <w:color w:val="auto"/>
          <w:sz w:val="32"/>
          <w:szCs w:val="32"/>
          <w:lang w:val="en-US" w:eastAsia="zh-CN"/>
        </w:rPr>
        <w:t>（信息渠道，如：公告发布网站/区（市）人社局推介等）获悉本届“蓝洽会”海外高层次人才及项目信息，经内部评估，对</w:t>
      </w:r>
      <w:r>
        <w:rPr>
          <w:rFonts w:hint="eastAsia" w:ascii="仿宋_GB2312" w:hAnsi="仿宋_GB2312"/>
          <w:color w:val="auto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/>
          <w:color w:val="auto"/>
          <w:sz w:val="32"/>
          <w:szCs w:val="32"/>
          <w:lang w:val="en-US" w:eastAsia="zh-CN"/>
        </w:rPr>
        <w:t>（人才姓名）的</w:t>
      </w:r>
      <w:r>
        <w:rPr>
          <w:rFonts w:hint="eastAsia" w:ascii="仿宋_GB2312" w:hAnsi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/>
          <w:color w:val="auto"/>
          <w:sz w:val="32"/>
          <w:szCs w:val="32"/>
          <w:lang w:val="en-US" w:eastAsia="zh-CN"/>
        </w:rPr>
        <w:t>（项目名称）高度关注，认为其与我单位主营业务及发展战略高度契合，具有明确的现场接洽与后续合作意向。</w:t>
      </w:r>
    </w:p>
    <w:p w14:paraId="1F9D0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/>
          <w:color w:val="auto"/>
          <w:sz w:val="32"/>
          <w:szCs w:val="32"/>
          <w:lang w:val="en-US" w:eastAsia="zh-CN"/>
        </w:rPr>
        <w:t>为提升对接实效，特委托组委会代为邀请上述人才到场洽谈。我单位将积极配合组委会做好相关安排，并承诺如下：</w:t>
      </w:r>
    </w:p>
    <w:p w14:paraId="618E95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/>
          <w:color w:val="auto"/>
          <w:sz w:val="32"/>
          <w:szCs w:val="32"/>
          <w:lang w:val="en-US" w:eastAsia="zh-CN"/>
        </w:rPr>
        <w:t>1.对接保障：安排单位有关负责人到场，确保洽谈有决策权、有实质性内容；</w:t>
      </w:r>
    </w:p>
    <w:p w14:paraId="18EDCA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/>
          <w:color w:val="auto"/>
          <w:sz w:val="32"/>
          <w:szCs w:val="32"/>
          <w:lang w:val="en-US" w:eastAsia="zh-CN"/>
        </w:rPr>
        <w:t>2.合规真实：我单位所填信息真实有效，具备相应的人才承载与项目落地能力。</w:t>
      </w:r>
    </w:p>
    <w:p w14:paraId="05B45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/>
          <w:color w:val="auto"/>
          <w:sz w:val="32"/>
          <w:szCs w:val="32"/>
          <w:lang w:val="en-US" w:eastAsia="zh-CN"/>
        </w:rPr>
      </w:pPr>
    </w:p>
    <w:p w14:paraId="552F218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default" w:ascii="仿宋_GB2312" w:hAnsi="仿宋_GB2312"/>
          <w:color w:val="auto"/>
          <w:sz w:val="32"/>
          <w:szCs w:val="32"/>
          <w:lang w:val="en-US" w:eastAsia="zh-CN"/>
        </w:rPr>
      </w:pPr>
    </w:p>
    <w:p w14:paraId="60CA684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default" w:ascii="仿宋_GB2312" w:hAnsi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/>
          <w:color w:val="auto"/>
          <w:sz w:val="32"/>
          <w:szCs w:val="32"/>
          <w:lang w:val="en-US" w:eastAsia="zh-CN"/>
        </w:rPr>
        <w:t>单位</w:t>
      </w:r>
      <w:r>
        <w:rPr>
          <w:rFonts w:hint="default" w:ascii="仿宋_GB2312" w:hAnsi="仿宋_GB2312"/>
          <w:color w:val="auto"/>
          <w:sz w:val="32"/>
          <w:szCs w:val="32"/>
          <w:lang w:val="en-US" w:eastAsia="zh-CN"/>
        </w:rPr>
        <w:t>全称（盖章）：</w:t>
      </w:r>
      <w:r>
        <w:rPr>
          <w:rFonts w:hint="eastAsia" w:ascii="仿宋_GB2312" w:hAnsi="仿宋_GB2312"/>
          <w:color w:val="auto"/>
          <w:sz w:val="32"/>
          <w:szCs w:val="32"/>
          <w:lang w:val="en-US" w:eastAsia="zh-CN"/>
        </w:rPr>
        <w:t xml:space="preserve">                  </w:t>
      </w:r>
    </w:p>
    <w:p w14:paraId="3FA7B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left"/>
        <w:textAlignment w:val="auto"/>
        <w:rPr>
          <w:rFonts w:hint="default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/>
          <w:color w:val="auto"/>
          <w:sz w:val="32"/>
          <w:szCs w:val="32"/>
          <w:lang w:val="en-US" w:eastAsia="zh-CN"/>
        </w:rPr>
        <w:t>日期：2026年</w:t>
      </w:r>
      <w:r>
        <w:rPr>
          <w:rFonts w:hint="eastAsia" w:ascii="仿宋_GB2312" w:hAnsi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/>
          <w:color w:val="auto"/>
          <w:sz w:val="32"/>
          <w:szCs w:val="32"/>
          <w:lang w:val="en-US" w:eastAsia="zh-CN"/>
        </w:rPr>
        <w:t>日</w:t>
      </w:r>
    </w:p>
    <w:p w14:paraId="748B9F3B">
      <w:pPr>
        <w:rPr>
          <w:rFonts w:hint="eastAsia" w:ascii="仿宋_GB2312" w:hAnsi="仿宋_GB2312"/>
          <w:color w:val="auto"/>
          <w:sz w:val="32"/>
          <w:szCs w:val="32"/>
          <w:lang w:val="en-US" w:eastAsia="zh-CN"/>
        </w:rPr>
      </w:pPr>
    </w:p>
    <w:p w14:paraId="5D56CF70">
      <w:pPr>
        <w:rPr>
          <w:rFonts w:hint="eastAsia" w:ascii="仿宋_GB2312" w:hAnsi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/>
          <w:color w:val="auto"/>
          <w:sz w:val="32"/>
          <w:szCs w:val="32"/>
          <w:lang w:val="en-US" w:eastAsia="zh-CN"/>
        </w:rPr>
        <w:br w:type="page"/>
      </w:r>
    </w:p>
    <w:p w14:paraId="22B827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/>
          <w:color w:val="auto"/>
          <w:sz w:val="32"/>
          <w:szCs w:val="32"/>
          <w:lang w:val="en-US" w:eastAsia="zh-CN"/>
        </w:rPr>
        <w:t>随函附上我单位基本信息，以便组委会审核并推进邀请事宜：</w:t>
      </w:r>
    </w:p>
    <w:p w14:paraId="7CC1A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/>
          <w:color w:val="auto"/>
          <w:sz w:val="32"/>
          <w:szCs w:val="32"/>
          <w:lang w:val="en-US" w:eastAsia="zh-CN"/>
        </w:rPr>
        <w:t>1.单位全称（公章）：</w:t>
      </w:r>
    </w:p>
    <w:p w14:paraId="6527E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/>
          <w:color w:val="auto"/>
          <w:sz w:val="32"/>
          <w:szCs w:val="32"/>
          <w:lang w:val="en-US" w:eastAsia="zh-CN"/>
        </w:rPr>
        <w:t>2.注册资本：     万元</w:t>
      </w:r>
    </w:p>
    <w:p w14:paraId="37B4E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/>
          <w:color w:val="auto"/>
          <w:sz w:val="32"/>
          <w:szCs w:val="32"/>
          <w:lang w:val="en-US" w:eastAsia="zh-CN"/>
        </w:rPr>
        <w:t>3.注册地址：</w:t>
      </w:r>
    </w:p>
    <w:p w14:paraId="342DE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/>
          <w:color w:val="auto"/>
          <w:sz w:val="32"/>
          <w:szCs w:val="32"/>
          <w:lang w:val="en-US" w:eastAsia="zh-CN"/>
        </w:rPr>
        <w:t>4.实际经营/办公地址：（若同上可不填）</w:t>
      </w:r>
    </w:p>
    <w:p w14:paraId="2C9B2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/>
          <w:color w:val="auto"/>
          <w:sz w:val="32"/>
          <w:szCs w:val="32"/>
          <w:lang w:val="en-US" w:eastAsia="zh-CN"/>
        </w:rPr>
        <w:t>5.联系人及职务：</w:t>
      </w:r>
    </w:p>
    <w:p w14:paraId="67F30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/>
          <w:color w:val="auto"/>
          <w:sz w:val="32"/>
          <w:szCs w:val="32"/>
          <w:lang w:val="en-US" w:eastAsia="zh-CN"/>
        </w:rPr>
        <w:t>6.联系电话/微信/邮箱：</w:t>
      </w:r>
    </w:p>
    <w:p w14:paraId="1825B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/>
          <w:color w:val="auto"/>
          <w:sz w:val="32"/>
          <w:szCs w:val="32"/>
          <w:lang w:val="en-US" w:eastAsia="zh-CN"/>
        </w:rPr>
        <w:t>7.单位主要经营内容（含核心业务、技术需求或投资方向）或业务范围：</w:t>
      </w:r>
    </w:p>
    <w:p w14:paraId="5415D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 w14:paraId="13A970B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default" w:ascii="仿宋_GB2312" w:hAnsi="仿宋_GB2312"/>
          <w:color w:val="auto"/>
          <w:sz w:val="32"/>
          <w:szCs w:val="32"/>
          <w:lang w:val="en-US" w:eastAsia="zh-CN"/>
        </w:rPr>
      </w:pPr>
    </w:p>
    <w:p w14:paraId="61F11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default" w:ascii="仿宋_GB2312" w:hAnsi="仿宋_GB2312"/>
          <w:color w:val="auto"/>
          <w:sz w:val="32"/>
          <w:szCs w:val="32"/>
          <w:lang w:val="en-US" w:eastAsia="zh-CN"/>
        </w:rPr>
      </w:pPr>
    </w:p>
    <w:p w14:paraId="5FB48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default" w:ascii="仿宋_GB2312" w:hAnsi="仿宋_GB2312"/>
          <w:color w:val="auto"/>
          <w:sz w:val="32"/>
          <w:szCs w:val="32"/>
          <w:lang w:val="en-US" w:eastAsia="zh-CN"/>
        </w:rPr>
      </w:pPr>
    </w:p>
    <w:p w14:paraId="5B127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default" w:ascii="仿宋_GB2312" w:hAnsi="仿宋_GB2312"/>
          <w:color w:val="auto"/>
          <w:sz w:val="32"/>
          <w:szCs w:val="32"/>
          <w:lang w:val="en-US" w:eastAsia="zh-CN"/>
        </w:rPr>
      </w:pPr>
    </w:p>
    <w:p w14:paraId="778C0D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default" w:ascii="仿宋_GB2312" w:hAnsi="仿宋_GB2312"/>
          <w:color w:val="auto"/>
          <w:sz w:val="32"/>
          <w:szCs w:val="32"/>
          <w:lang w:val="en-US" w:eastAsia="zh-CN"/>
        </w:rPr>
      </w:pPr>
    </w:p>
    <w:p w14:paraId="32BFC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仿宋_GB2312" w:hAnsi="仿宋_GB2312"/>
          <w:color w:val="auto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3EA2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781A6A">
                          <w:pPr>
                            <w:pStyle w:val="3"/>
                            <w:rPr>
                              <w:sz w:val="24"/>
                              <w:szCs w:val="48"/>
                            </w:rPr>
                          </w:pPr>
                          <w:r>
                            <w:rPr>
                              <w:sz w:val="24"/>
                              <w:szCs w:val="48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48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8"/>
                            </w:rPr>
                            <w:t>1</w:t>
                          </w:r>
                          <w:r>
                            <w:rPr>
                              <w:sz w:val="24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781A6A">
                    <w:pPr>
                      <w:pStyle w:val="3"/>
                      <w:rPr>
                        <w:sz w:val="24"/>
                        <w:szCs w:val="48"/>
                      </w:rPr>
                    </w:pPr>
                    <w:r>
                      <w:rPr>
                        <w:sz w:val="24"/>
                        <w:szCs w:val="48"/>
                      </w:rPr>
                      <w:fldChar w:fldCharType="begin"/>
                    </w:r>
                    <w:r>
                      <w:rPr>
                        <w:sz w:val="24"/>
                        <w:szCs w:val="48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48"/>
                      </w:rPr>
                      <w:fldChar w:fldCharType="separate"/>
                    </w:r>
                    <w:r>
                      <w:rPr>
                        <w:sz w:val="24"/>
                        <w:szCs w:val="48"/>
                      </w:rPr>
                      <w:t>1</w:t>
                    </w:r>
                    <w:r>
                      <w:rPr>
                        <w:sz w:val="24"/>
                        <w:szCs w:val="4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E5517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83B212"/>
    <w:multiLevelType w:val="singleLevel"/>
    <w:tmpl w:val="C683B212"/>
    <w:lvl w:ilvl="0" w:tentative="0">
      <w:start w:val="1"/>
      <w:numFmt w:val="decimal"/>
      <w:pStyle w:val="2"/>
      <w:suff w:val="nothing"/>
      <w:lvlText w:val="%1．"/>
      <w:lvlJc w:val="left"/>
      <w:pPr>
        <w:tabs>
          <w:tab w:val="left" w:pos="0"/>
        </w:tabs>
        <w:ind w:left="0" w:firstLine="5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3601AB"/>
    <w:rsid w:val="12F52B2A"/>
    <w:rsid w:val="155324C4"/>
    <w:rsid w:val="203601AB"/>
    <w:rsid w:val="26CA1907"/>
    <w:rsid w:val="32C87164"/>
    <w:rsid w:val="3F1B079E"/>
    <w:rsid w:val="45177547"/>
    <w:rsid w:val="4D9F12D2"/>
    <w:rsid w:val="53C23AF9"/>
    <w:rsid w:val="541C372E"/>
    <w:rsid w:val="59F24911"/>
    <w:rsid w:val="6B265F03"/>
    <w:rsid w:val="75CE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21"/>
      <w:szCs w:val="3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numPr>
        <w:ilvl w:val="0"/>
        <w:numId w:val="1"/>
      </w:numPr>
      <w:spacing w:beforeAutospacing="1" w:after="0" w:afterAutospacing="1" w:line="240" w:lineRule="auto"/>
      <w:ind w:firstLine="567"/>
      <w:jc w:val="left"/>
      <w:outlineLvl w:val="2"/>
    </w:pPr>
    <w:rPr>
      <w:rFonts w:ascii="仿宋" w:hAnsi="仿宋" w:eastAsia="仿宋" w:cs="宋体"/>
      <w:b/>
      <w:bCs/>
      <w:kern w:val="0"/>
      <w:sz w:val="28"/>
      <w:szCs w:val="27"/>
      <w:lang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405</Words>
  <Characters>417</Characters>
  <Lines>0</Lines>
  <Paragraphs>0</Paragraphs>
  <TotalTime>1</TotalTime>
  <ScaleCrop>false</ScaleCrop>
  <LinksUpToDate>false</LinksUpToDate>
  <CharactersWithSpaces>471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2026-08-11T00:05:00Z</dcterms:created>
  <dc:creator>Doris Hao</dc:creator>
  <cp:lastModifiedBy>WPS_yxc</cp:lastModifiedBy>
  <cp:lastPrinted>2026-08-12T02:03:00Z</cp:lastPrinted>
  <dcterms:modified xsi:type="dcterms:W3CDTF">2026-08-12T03:25:35Z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1F70468177644D55B7C312B8F599D0F2_13</vt:lpwstr>
  </property>
  <property fmtid="{D5CDD505-2E9C-101B-9397-08002B2CF9AE}" pid="4" name="KSOTemplateDocerSaveRecord">
    <vt:lpwstr>eyJoZGlkIjoiYjcyN2QyMWI4OTViZWQzNjNlZDllOGY4NmJlMGRkMTQiLCJ1c2VySWQiOiIxMTM3NTc0NDk4In0=</vt:lpwstr>
  </property>
</Properties>
</file>