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  <w:t>2025“创·在青岛”创新创业大赛获奖名单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一、二、三等奖</w:t>
      </w:r>
    </w:p>
    <w:tbl>
      <w:tblPr>
        <w:tblStyle w:val="4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567"/>
        <w:gridCol w:w="3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奖</w:t>
            </w:r>
            <w:r>
              <w:rPr>
                <w:rFonts w:hint="eastAsia"/>
                <w:b/>
                <w:bCs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2"/>
              </w:rPr>
              <w:t>项</w:t>
            </w:r>
          </w:p>
        </w:tc>
        <w:tc>
          <w:tcPr>
            <w:tcW w:w="456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项目名称</w:t>
            </w:r>
          </w:p>
        </w:tc>
        <w:tc>
          <w:tcPr>
            <w:tcW w:w="3619" w:type="dxa"/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2"/>
                <w:lang w:val="en-US" w:eastAsia="zh-CN"/>
              </w:rPr>
              <w:t>申报主体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智绅ZenSen：用于人体动作监测防护的可穿戴式智能设备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观云（山东）智能科技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鬼成像火场烟雾环境目标识别及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通信系统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青岛天顶珹创新科技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二等奖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多模态医学影像高精度建模打印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系统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向德辉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二等奖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多功能氨基酸分析仪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华派科仪（青岛）仪器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二等奖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高比能量密度二次电池技术研制与应用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邹培超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二等奖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全屋智能家居物联能源管理系统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青岛云速优科技有限公司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海洋生物源“肥料-作物-土壤”综合调控技术及产品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青岛禾瑞斯作物营养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高效节能永磁传动技术的研发及产业化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卢建锋、吴健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三等奖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“乐龄”智联家居康养产业服务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平台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王启帅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奖</w:t>
            </w:r>
            <w:r>
              <w:rPr>
                <w:rFonts w:hint="eastAsia"/>
                <w:b/>
                <w:bCs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2"/>
              </w:rPr>
              <w:t>项</w:t>
            </w:r>
          </w:p>
        </w:tc>
        <w:tc>
          <w:tcPr>
            <w:tcW w:w="456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项目名称</w:t>
            </w:r>
          </w:p>
        </w:tc>
        <w:tc>
          <w:tcPr>
            <w:tcW w:w="3619" w:type="dxa"/>
            <w:vAlign w:val="center"/>
          </w:tcPr>
          <w:p>
            <w:pPr>
              <w:jc w:val="center"/>
              <w:rPr>
                <w:rFonts w:hint="eastAsia" w:ascii="Calibri" w:hAnsi="Calibri" w:eastAsia="仿宋" w:cs="Times New Roman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2"/>
                <w:lang w:val="en-US" w:eastAsia="zh-CN"/>
              </w:rPr>
              <w:t>申报主体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三等奖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膝灵智健——反不均匀沉降力感知下肢外骨骼装置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青岛健步者康复医疗科技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三等奖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靶向狙击细菌-噬菌体制剂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深圳君瑶生物科技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三等奖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以飞轮储能为核心的复合储能系统研发与应用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青岛东湖绿色节能研究院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三等奖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第三代半导体Sic模块封装用AMB陶瓷基板的产业化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青岛大商电子有限公司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三等奖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卤代烃污染土壤厌氧微生物修复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方案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青岛海桥环境技术发展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三等奖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基于人工智能技术的智能投饵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系统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青岛睿创领科物联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三等奖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博研智链数媒平台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李媛媛、江伟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三等奖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集成嵌入式全钒液流电池管理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系统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青岛攸能创科技有限公司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三等奖</w:t>
            </w:r>
          </w:p>
        </w:tc>
        <w:tc>
          <w:tcPr>
            <w:tcW w:w="4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低成本大尺寸连续化PEM膜电极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制备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青岛中石大新能源科技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</w:t>
      </w:r>
      <w:r>
        <w:rPr>
          <w:rFonts w:hint="eastAsia" w:ascii="黑体" w:hAnsi="黑体" w:eastAsia="黑体" w:cs="黑体"/>
          <w:sz w:val="32"/>
          <w:szCs w:val="32"/>
        </w:rPr>
        <w:t>奖</w:t>
      </w:r>
    </w:p>
    <w:tbl>
      <w:tblPr>
        <w:tblStyle w:val="4"/>
        <w:tblW w:w="10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593"/>
        <w:gridCol w:w="4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eastAsia="仿宋"/>
                <w:b/>
                <w:bCs/>
                <w:sz w:val="28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2"/>
                <w:lang w:val="en-US" w:eastAsia="zh-CN"/>
              </w:rPr>
              <w:t>序号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项目名称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eastAsia="仿宋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2"/>
                <w:lang w:val="en-US" w:eastAsia="zh-CN"/>
              </w:rPr>
              <w:t>申报主体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革命性脑出血动物造模解决方案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王双文、王颖、黄荧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瓴域影诺骨肌疾病筛查数字化解决方案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瓴域影诺（北京）科技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智慧用电系统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郭洋、马元业、刘成勃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下肢外骨骼步态训练系统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康道（青岛）医疗科技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精准育种全流程方案加速育种革命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唯可（青岛）生物科技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汽车整车物流“最初一公里”痛点问题解决方案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青岛大地物流装备有限公司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基于改进的YOLOv8算法的智能无人机光伏板自动巡检技术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王业昶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智肝鉴影——智能化肝癌影像辅助系统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路德昊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、王媛菲、宋依依、武锦涵、伊子萌、戴明铮、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徐文超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全球首创唾液纸基微流控芯片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张书源、李晓洁、王镇业、宗荣耀、陈家欢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全球首款心肌预警AI芯片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宁于爽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便携AI超算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泛灵（成都）人工智能科技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空-地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一体机器人服务站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徐振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非常规能源超高精度纳米探测及AI+勘探评估云端智脑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赵迪斐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大腔体六面顶压机金刚石合成技术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青岛亚金高新装备制造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Calibri" w:hAnsi="Calibri" w:eastAsia="仿宋" w:cs="Times New Roman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2"/>
                <w:lang w:val="en-US" w:eastAsia="zh-CN"/>
              </w:rPr>
              <w:t>序号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项目名称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Calibri" w:hAnsi="Calibri" w:eastAsia="仿宋" w:cs="Times New Roman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2"/>
                <w:lang w:val="en-US" w:eastAsia="zh-CN"/>
              </w:rPr>
              <w:t>申报主体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AI数据标注基地项目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黄岛区世软创网络科技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航空超材料智能制造平台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董嘉欣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数字化解决方案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上海思牙尔科技有限公司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慧眼识荷：基于非侵入式传感与 DBN 神经网络的居民智能用电管理系统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陈明皓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AI原生时代的青少年科技素养培养平台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李少华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“树洞”AI陪护机器人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费旻玥、严鸿博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建筑维护结构巡检机器人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杨古楠、陆紫莹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科瑞绿源-矿山动力灾害防治技术装备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先锋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科瑞绿源能源科技（青岛）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一种风暴事件过程中的近海区域水动力与悬浮泥沙联合观测系统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青岛海纳智汇海洋科技服务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电驱先锋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邓羽张、雷珂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管线哨兵-地下城市生命线多源协同AI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预警平台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南京昊疆智能科技有限公司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阿尔茨海默病辅助治疗机器人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青岛渤洋科技有限公司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低延迟远程图传摄像头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青岛华智海科电子信息技术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基于UEFI层的类脑信息安全守护矩阵—“毒眼”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段嘉俊、陈谦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Calibri" w:hAnsi="Calibri" w:eastAsia="仿宋" w:cs="Times New Roman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2"/>
                <w:lang w:val="en-US" w:eastAsia="zh-CN"/>
              </w:rPr>
              <w:t>序号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项目名称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Calibri" w:hAnsi="Calibri" w:eastAsia="仿宋" w:cs="Times New Roman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2"/>
                <w:lang w:val="en-US" w:eastAsia="zh-CN"/>
              </w:rPr>
              <w:t>申报主体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高比容聚苯胺柔性电极技术产业化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孙明煦、李佶柳、毕学浩、李嘉玏、赵菲、王鑫瑜、刘秉鑫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基于感存算技术的脑启发式智能电子鼻及其变压器故障检测应用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宋扬扬、訾瑶瑶、刘继康、杨启业、贾子艺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AIoT 轻量化小农智联种植系统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—— 中小农场数字化转型普惠方案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李晓润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无创电化学传感器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何浩然、刘德泉、吴瑾纯、孙智康、候韩旭、陶斯曼、同国民、方志国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宿舍节能精灵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张明浩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5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智能节能插座套装</w:t>
            </w:r>
          </w:p>
        </w:tc>
        <w:tc>
          <w:tcPr>
            <w:tcW w:w="4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闫丙海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优秀创业导师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519"/>
        <w:gridCol w:w="5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万志波</w:t>
            </w:r>
          </w:p>
        </w:tc>
        <w:tc>
          <w:tcPr>
            <w:tcW w:w="5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青岛海徕天创科技有限公司、青岛大学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单亦先</w:t>
            </w:r>
          </w:p>
        </w:tc>
        <w:tc>
          <w:tcPr>
            <w:tcW w:w="5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中国石油大学（华东）、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青岛中石大科技创业有限公司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刘元磊</w:t>
            </w:r>
          </w:p>
        </w:tc>
        <w:tc>
          <w:tcPr>
            <w:tcW w:w="5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山东产业技术研究院（青岛）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马明亮</w:t>
            </w:r>
          </w:p>
        </w:tc>
        <w:tc>
          <w:tcPr>
            <w:tcW w:w="5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刚</w:t>
            </w:r>
          </w:p>
        </w:tc>
        <w:tc>
          <w:tcPr>
            <w:tcW w:w="5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青岛全链帮人才服务有限公司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仝志民</w:t>
            </w:r>
          </w:p>
        </w:tc>
        <w:tc>
          <w:tcPr>
            <w:tcW w:w="5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强</w:t>
            </w:r>
          </w:p>
        </w:tc>
        <w:tc>
          <w:tcPr>
            <w:tcW w:w="5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韩超鸿</w:t>
            </w:r>
          </w:p>
        </w:tc>
        <w:tc>
          <w:tcPr>
            <w:tcW w:w="5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青岛安欣敏盛健康产业管理有限公司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滕云枫</w:t>
            </w:r>
          </w:p>
        </w:tc>
        <w:tc>
          <w:tcPr>
            <w:tcW w:w="5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青岛市工业技术研究院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  贺</w:t>
            </w:r>
          </w:p>
        </w:tc>
        <w:tc>
          <w:tcPr>
            <w:tcW w:w="5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青岛滨海学院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孙金全</w:t>
            </w:r>
          </w:p>
        </w:tc>
        <w:tc>
          <w:tcPr>
            <w:tcW w:w="5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张通千</w:t>
            </w:r>
          </w:p>
        </w:tc>
        <w:tc>
          <w:tcPr>
            <w:tcW w:w="5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青岛滨海学院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陈广庆</w:t>
            </w:r>
          </w:p>
        </w:tc>
        <w:tc>
          <w:tcPr>
            <w:tcW w:w="5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山东科技大学机电学院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孙吉飞</w:t>
            </w:r>
          </w:p>
        </w:tc>
        <w:tc>
          <w:tcPr>
            <w:tcW w:w="5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青岛协同创新金融研究院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Calibri" w:hAnsi="Calibri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王永科</w:t>
            </w:r>
          </w:p>
        </w:tc>
        <w:tc>
          <w:tcPr>
            <w:tcW w:w="5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TEDA科技集团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宋作玲</w:t>
            </w:r>
          </w:p>
        </w:tc>
        <w:tc>
          <w:tcPr>
            <w:tcW w:w="5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王雪莲</w:t>
            </w:r>
          </w:p>
        </w:tc>
        <w:tc>
          <w:tcPr>
            <w:tcW w:w="5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山东文化产业职业学院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晓</w:t>
            </w:r>
          </w:p>
        </w:tc>
        <w:tc>
          <w:tcPr>
            <w:tcW w:w="5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美加康（青岛）生物科技有限公司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张式雷</w:t>
            </w:r>
          </w:p>
        </w:tc>
        <w:tc>
          <w:tcPr>
            <w:tcW w:w="5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青岛冠中生态股份有限公司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哲</w:t>
            </w:r>
          </w:p>
        </w:tc>
        <w:tc>
          <w:tcPr>
            <w:tcW w:w="5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青岛港湾职业技术学院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优秀指导老师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525"/>
        <w:gridCol w:w="5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王  凯</w:t>
            </w:r>
          </w:p>
        </w:tc>
        <w:tc>
          <w:tcPr>
            <w:tcW w:w="6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青岛大学、青岛大学威海创新研究院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沈秀童</w:t>
            </w:r>
          </w:p>
        </w:tc>
        <w:tc>
          <w:tcPr>
            <w:tcW w:w="6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青岛大学青岛医学院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马蕾娜</w:t>
            </w:r>
          </w:p>
        </w:tc>
        <w:tc>
          <w:tcPr>
            <w:tcW w:w="6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青岛大学肿瘤精准研究所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朱呈瞻</w:t>
            </w:r>
          </w:p>
        </w:tc>
        <w:tc>
          <w:tcPr>
            <w:tcW w:w="6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青岛大学附属医院市南院区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张  澄</w:t>
            </w:r>
          </w:p>
        </w:tc>
        <w:tc>
          <w:tcPr>
            <w:tcW w:w="6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西交利物浦大学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洪岑岑</w:t>
            </w:r>
          </w:p>
        </w:tc>
        <w:tc>
          <w:tcPr>
            <w:tcW w:w="6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奔</w:t>
            </w:r>
          </w:p>
        </w:tc>
        <w:tc>
          <w:tcPr>
            <w:tcW w:w="6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窦  刚</w:t>
            </w:r>
          </w:p>
        </w:tc>
        <w:tc>
          <w:tcPr>
            <w:tcW w:w="6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张馨月</w:t>
            </w:r>
          </w:p>
        </w:tc>
        <w:tc>
          <w:tcPr>
            <w:tcW w:w="6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青岛酒店管理职业技术学院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posOffset>4987925</wp:posOffset>
              </wp:positionH>
              <wp:positionV relativeFrom="paragraph">
                <wp:posOffset>-497205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75pt;margin-top:-39.15pt;height:144pt;width:144pt;mso-position-horizontal-relative:margin;mso-wrap-style:none;z-index:251678720;mso-width-relative:page;mso-height-relative:page;" filled="f" stroked="f" coordsize="21600,21600" o:gfxdata="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C5jHB92QAAAAwBAAAPAAAAAAAAAAEAIAAAADgAAABkcnMvZG93bnJldi54&#10;bWxQSwECFAAUAAAACACHTuJAFsIeAxwCAAArBAAADgAAAAAAAAABACAAAAA+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575493"/>
    <w:rsid w:val="BAFE98E8"/>
    <w:rsid w:val="DB57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2025-09-25T16:49:00Z</dcterms:created>
  <dc:creator>uos</dc:creator>
  <cp:lastModifiedBy>uos</cp:lastModifiedBy>
  <dcterms:modified xsi:type="dcterms:W3CDTF">2025-09-25T16:50:44Z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