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8526D">
      <w:pPr>
        <w:shd w:val="clear" w:color="auto" w:fill="FFFFFF"/>
        <w:spacing w:line="540" w:lineRule="atLeas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64F9BA48"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 w14:paraId="19C0857A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4024A26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09E5ED9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44"/>
          <w:szCs w:val="44"/>
        </w:rPr>
        <w:t>中国青岛留学人员创新创业大赛</w:t>
      </w:r>
    </w:p>
    <w:p w14:paraId="20C9D506"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 w14:paraId="1116A775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 w14:paraId="5AE846D0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项目申报书</w:t>
      </w:r>
    </w:p>
    <w:p w14:paraId="7B5FB5C0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9F66C33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123FA1B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6D56A5F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4AB47A5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6C966F5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A5E3AB4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6E6DA00C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tbl>
      <w:tblPr>
        <w:tblStyle w:val="7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54"/>
      </w:tblGrid>
      <w:tr w14:paraId="64BE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050FB2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申 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报</w:t>
            </w:r>
            <w:r>
              <w:rPr>
                <w:rFonts w:hint="eastAsia" w:ascii="宋体" w:hAnsi="宋体"/>
                <w:szCs w:val="32"/>
              </w:rPr>
              <w:t xml:space="preserve"> 人：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top"/>
          </w:tcPr>
          <w:p w14:paraId="22CEE74F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33F2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C030B3">
            <w:pPr>
              <w:spacing w:line="540" w:lineRule="atLeast"/>
              <w:jc w:val="distribute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项目类别：</w:t>
            </w:r>
          </w:p>
        </w:tc>
        <w:tc>
          <w:tcPr>
            <w:tcW w:w="5654" w:type="dxa"/>
            <w:tcBorders>
              <w:left w:val="nil"/>
              <w:right w:val="nil"/>
            </w:tcBorders>
            <w:vAlign w:val="top"/>
          </w:tcPr>
          <w:p w14:paraId="484C19BA">
            <w:pPr>
              <w:spacing w:line="540" w:lineRule="atLeast"/>
              <w:jc w:val="center"/>
              <w:rPr>
                <w:rFonts w:hint="default" w:ascii="仿宋_GB2312" w:hAnsi="Times New Roman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个人项目   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团队项目</w:t>
            </w:r>
          </w:p>
        </w:tc>
      </w:tr>
      <w:tr w14:paraId="08E7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5AD34F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项目名称：</w:t>
            </w:r>
          </w:p>
        </w:tc>
        <w:tc>
          <w:tcPr>
            <w:tcW w:w="5654" w:type="dxa"/>
            <w:tcBorders>
              <w:left w:val="nil"/>
              <w:right w:val="nil"/>
            </w:tcBorders>
            <w:vAlign w:val="top"/>
          </w:tcPr>
          <w:p w14:paraId="4E95B965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32F9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5AA96C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申报日期：</w:t>
            </w:r>
          </w:p>
        </w:tc>
        <w:tc>
          <w:tcPr>
            <w:tcW w:w="5654" w:type="dxa"/>
            <w:tcBorders>
              <w:left w:val="nil"/>
              <w:right w:val="nil"/>
            </w:tcBorders>
            <w:vAlign w:val="top"/>
          </w:tcPr>
          <w:p w14:paraId="7E006446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 w14:paraId="3A4B9010">
      <w:pPr>
        <w:shd w:val="clear" w:color="auto" w:fill="FFFFFF"/>
        <w:spacing w:line="540" w:lineRule="atLeast"/>
        <w:jc w:val="both"/>
        <w:rPr>
          <w:rFonts w:ascii="仿宋_GB2312" w:hAnsi="Times New Roman" w:eastAsia="仿宋_GB2312"/>
          <w:szCs w:val="32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28"/>
        <w:gridCol w:w="60"/>
        <w:gridCol w:w="120"/>
        <w:gridCol w:w="705"/>
        <w:gridCol w:w="54"/>
        <w:gridCol w:w="681"/>
        <w:gridCol w:w="15"/>
        <w:gridCol w:w="814"/>
        <w:gridCol w:w="161"/>
        <w:gridCol w:w="1005"/>
        <w:gridCol w:w="250"/>
        <w:gridCol w:w="94"/>
        <w:gridCol w:w="713"/>
        <w:gridCol w:w="40"/>
        <w:gridCol w:w="757"/>
        <w:gridCol w:w="1510"/>
      </w:tblGrid>
      <w:tr w14:paraId="7334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184BAB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人基本情况</w:t>
            </w:r>
          </w:p>
        </w:tc>
      </w:tr>
      <w:tr w14:paraId="7AA3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753D80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3" w:type="dxa"/>
            <w:gridSpan w:val="4"/>
            <w:vAlign w:val="center"/>
          </w:tcPr>
          <w:p w14:paraId="16633A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55E8B5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 w14:paraId="71C4B7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720106D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510" w:type="dxa"/>
            <w:vAlign w:val="center"/>
          </w:tcPr>
          <w:p w14:paraId="220222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2B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3" w:type="dxa"/>
            <w:vAlign w:val="center"/>
          </w:tcPr>
          <w:p w14:paraId="70E630B2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038" w:type="dxa"/>
            <w:gridSpan w:val="9"/>
            <w:vAlign w:val="center"/>
          </w:tcPr>
          <w:p w14:paraId="088B2C33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7EBAFF81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14" w:type="dxa"/>
            <w:gridSpan w:val="5"/>
            <w:vAlign w:val="center"/>
          </w:tcPr>
          <w:p w14:paraId="1F2189B9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02A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7D9BD3AC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  <w:p w14:paraId="6EFE9C7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（户籍所在地）</w:t>
            </w:r>
          </w:p>
        </w:tc>
        <w:tc>
          <w:tcPr>
            <w:tcW w:w="1313" w:type="dxa"/>
            <w:gridSpan w:val="4"/>
            <w:vAlign w:val="center"/>
          </w:tcPr>
          <w:p w14:paraId="367832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1E40145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中国籍填写身份证号码（其他填写护照号码）</w:t>
            </w:r>
          </w:p>
        </w:tc>
        <w:tc>
          <w:tcPr>
            <w:tcW w:w="4369" w:type="dxa"/>
            <w:gridSpan w:val="7"/>
            <w:vAlign w:val="center"/>
          </w:tcPr>
          <w:p w14:paraId="15A037A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D52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7753858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1313" w:type="dxa"/>
            <w:gridSpan w:val="4"/>
            <w:vAlign w:val="center"/>
          </w:tcPr>
          <w:p w14:paraId="4B80338A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D611C1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毕业院校和时间</w:t>
            </w:r>
          </w:p>
        </w:tc>
        <w:tc>
          <w:tcPr>
            <w:tcW w:w="4369" w:type="dxa"/>
            <w:gridSpan w:val="7"/>
            <w:vAlign w:val="center"/>
          </w:tcPr>
          <w:p w14:paraId="34E151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35A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590CD5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313" w:type="dxa"/>
            <w:gridSpan w:val="4"/>
            <w:vAlign w:val="center"/>
          </w:tcPr>
          <w:p w14:paraId="6F7629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345E4A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4369" w:type="dxa"/>
            <w:gridSpan w:val="7"/>
            <w:vAlign w:val="center"/>
          </w:tcPr>
          <w:p w14:paraId="7867C1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3C9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0A28D8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工作职务</w:t>
            </w:r>
          </w:p>
        </w:tc>
        <w:tc>
          <w:tcPr>
            <w:tcW w:w="1313" w:type="dxa"/>
            <w:gridSpan w:val="4"/>
            <w:vAlign w:val="center"/>
          </w:tcPr>
          <w:p w14:paraId="0FF1B4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6917C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4369" w:type="dxa"/>
            <w:gridSpan w:val="7"/>
            <w:vAlign w:val="center"/>
          </w:tcPr>
          <w:p w14:paraId="16E641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C09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743240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23DE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10FA34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2610" w:type="dxa"/>
            <w:gridSpan w:val="8"/>
            <w:vAlign w:val="top"/>
          </w:tcPr>
          <w:p w14:paraId="7C672F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4369" w:type="dxa"/>
            <w:gridSpan w:val="7"/>
            <w:vAlign w:val="top"/>
          </w:tcPr>
          <w:p w14:paraId="4E6046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4DFB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0FE062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341CD3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38029C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6E9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4B2F8D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43B13C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0FE432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91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060" w:type="dxa"/>
            <w:gridSpan w:val="17"/>
            <w:vAlign w:val="top"/>
          </w:tcPr>
          <w:p w14:paraId="612E7B01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工作经历和业绩：</w:t>
            </w:r>
          </w:p>
          <w:p w14:paraId="3098F15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2A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1B9415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799" w:type="dxa"/>
            <w:gridSpan w:val="13"/>
            <w:vAlign w:val="top"/>
          </w:tcPr>
          <w:p w14:paraId="036A9272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75A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27BF77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799" w:type="dxa"/>
            <w:gridSpan w:val="13"/>
            <w:vAlign w:val="top"/>
          </w:tcPr>
          <w:p w14:paraId="6A259C33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E4B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restart"/>
            <w:vAlign w:val="center"/>
          </w:tcPr>
          <w:p w14:paraId="043A7EFF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455" w:type="dxa"/>
            <w:gridSpan w:val="4"/>
            <w:vAlign w:val="top"/>
          </w:tcPr>
          <w:p w14:paraId="36FC31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77" w:type="dxa"/>
            <w:gridSpan w:val="7"/>
            <w:vAlign w:val="top"/>
          </w:tcPr>
          <w:p w14:paraId="641E36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267" w:type="dxa"/>
            <w:gridSpan w:val="2"/>
            <w:vAlign w:val="top"/>
          </w:tcPr>
          <w:p w14:paraId="597641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5CD4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center"/>
          </w:tcPr>
          <w:p w14:paraId="74D8472A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3F775C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13144F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0B247C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575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top"/>
          </w:tcPr>
          <w:p w14:paraId="6681CE4B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52DF61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707CA3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520666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BB7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16FA58D4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二、项目团队核心成员基本情况</w:t>
            </w:r>
          </w:p>
          <w:p w14:paraId="1334E65A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（此表根据团队成员人数自行增减）</w:t>
            </w:r>
          </w:p>
        </w:tc>
      </w:tr>
      <w:tr w14:paraId="1128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1CD0F1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67" w:type="dxa"/>
            <w:gridSpan w:val="5"/>
            <w:vAlign w:val="top"/>
          </w:tcPr>
          <w:p w14:paraId="3CA564B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6C8430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510" w:type="dxa"/>
            <w:gridSpan w:val="4"/>
            <w:vAlign w:val="top"/>
          </w:tcPr>
          <w:p w14:paraId="030EDD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44D9DD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vAlign w:val="top"/>
          </w:tcPr>
          <w:p w14:paraId="54D728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58F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7F2955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367" w:type="dxa"/>
            <w:gridSpan w:val="5"/>
            <w:vAlign w:val="top"/>
          </w:tcPr>
          <w:p w14:paraId="65D7C5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70ECCE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</w:tc>
        <w:tc>
          <w:tcPr>
            <w:tcW w:w="1510" w:type="dxa"/>
            <w:gridSpan w:val="4"/>
            <w:vAlign w:val="top"/>
          </w:tcPr>
          <w:p w14:paraId="142837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0015B7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有效证件号码</w:t>
            </w:r>
          </w:p>
        </w:tc>
        <w:tc>
          <w:tcPr>
            <w:tcW w:w="1510" w:type="dxa"/>
            <w:vAlign w:val="top"/>
          </w:tcPr>
          <w:p w14:paraId="513016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998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49990B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367" w:type="dxa"/>
            <w:gridSpan w:val="5"/>
            <w:vAlign w:val="top"/>
          </w:tcPr>
          <w:p w14:paraId="6DF2A6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70F8EE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1510" w:type="dxa"/>
            <w:gridSpan w:val="4"/>
            <w:vAlign w:val="top"/>
          </w:tcPr>
          <w:p w14:paraId="5669EC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6F0575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1510" w:type="dxa"/>
            <w:vAlign w:val="top"/>
          </w:tcPr>
          <w:p w14:paraId="5199A9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1AE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33F559F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03B8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626DC3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起止年月</w:t>
            </w:r>
          </w:p>
        </w:tc>
        <w:tc>
          <w:tcPr>
            <w:tcW w:w="3555" w:type="dxa"/>
            <w:gridSpan w:val="8"/>
            <w:vAlign w:val="top"/>
          </w:tcPr>
          <w:p w14:paraId="404ECF8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学习或工作单位</w:t>
            </w:r>
          </w:p>
        </w:tc>
        <w:tc>
          <w:tcPr>
            <w:tcW w:w="3364" w:type="dxa"/>
            <w:gridSpan w:val="6"/>
            <w:vAlign w:val="top"/>
          </w:tcPr>
          <w:p w14:paraId="0699D4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2210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70FEED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744C61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594305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9D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1851C2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163307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0F304C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6CC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1" w:type="dxa"/>
            <w:gridSpan w:val="3"/>
            <w:vAlign w:val="top"/>
          </w:tcPr>
          <w:p w14:paraId="1C8FA3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919" w:type="dxa"/>
            <w:gridSpan w:val="14"/>
            <w:vAlign w:val="top"/>
          </w:tcPr>
          <w:p w14:paraId="06D9A7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400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141" w:type="dxa"/>
            <w:gridSpan w:val="3"/>
            <w:vAlign w:val="top"/>
          </w:tcPr>
          <w:p w14:paraId="61CD6E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919" w:type="dxa"/>
            <w:gridSpan w:val="14"/>
            <w:vAlign w:val="top"/>
          </w:tcPr>
          <w:p w14:paraId="33A543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78F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restart"/>
            <w:vAlign w:val="center"/>
          </w:tcPr>
          <w:p w14:paraId="7DD4E9E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560" w:type="dxa"/>
            <w:gridSpan w:val="4"/>
            <w:vAlign w:val="top"/>
          </w:tcPr>
          <w:p w14:paraId="5FE2FD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52" w:type="dxa"/>
            <w:gridSpan w:val="7"/>
            <w:vAlign w:val="top"/>
          </w:tcPr>
          <w:p w14:paraId="2A4557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307" w:type="dxa"/>
            <w:gridSpan w:val="3"/>
            <w:vAlign w:val="top"/>
          </w:tcPr>
          <w:p w14:paraId="5D3532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6771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1C2EBF0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21D0F9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607C50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2DD2D2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DD0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19028360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445DED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081826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702E18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073AF76B">
      <w:pPr>
        <w:rPr>
          <w:rFonts w:ascii="仿宋_GB2312" w:eastAsia="仿宋_GB2312"/>
          <w:sz w:val="28"/>
          <w:szCs w:val="28"/>
        </w:rPr>
      </w:pPr>
    </w:p>
    <w:p w14:paraId="4CC52727">
      <w:pPr>
        <w:rPr>
          <w:rFonts w:ascii="仿宋_GB2312" w:eastAsia="仿宋_GB2312"/>
          <w:sz w:val="28"/>
          <w:szCs w:val="28"/>
        </w:rPr>
      </w:pPr>
    </w:p>
    <w:p w14:paraId="2EE4CFC3">
      <w:pPr>
        <w:rPr>
          <w:rFonts w:ascii="仿宋_GB2312" w:eastAsia="仿宋_GB2312"/>
          <w:sz w:val="28"/>
          <w:szCs w:val="28"/>
        </w:rPr>
      </w:pPr>
    </w:p>
    <w:p w14:paraId="067F9EC9">
      <w:pPr>
        <w:rPr>
          <w:rFonts w:ascii="仿宋_GB2312" w:eastAsia="仿宋_GB2312"/>
          <w:sz w:val="28"/>
          <w:szCs w:val="28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4"/>
        <w:gridCol w:w="2265"/>
        <w:gridCol w:w="2265"/>
        <w:gridCol w:w="2265"/>
      </w:tblGrid>
      <w:tr w14:paraId="6BA4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vAlign w:val="center"/>
          </w:tcPr>
          <w:p w14:paraId="0EF9D6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三、项目概况</w:t>
            </w:r>
          </w:p>
        </w:tc>
      </w:tr>
      <w:tr w14:paraId="5833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070A16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039" w:type="dxa"/>
            <w:gridSpan w:val="4"/>
            <w:vAlign w:val="center"/>
          </w:tcPr>
          <w:p w14:paraId="028DFE85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554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38C59FC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项目简介</w:t>
            </w:r>
          </w:p>
          <w:p w14:paraId="61B0644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（300字以内）</w:t>
            </w:r>
          </w:p>
        </w:tc>
        <w:tc>
          <w:tcPr>
            <w:tcW w:w="7039" w:type="dxa"/>
            <w:gridSpan w:val="4"/>
            <w:vAlign w:val="center"/>
          </w:tcPr>
          <w:p w14:paraId="476A4CFC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0D04DA3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AE74D53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267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21" w:type="dxa"/>
            <w:vAlign w:val="center"/>
          </w:tcPr>
          <w:p w14:paraId="7BFEE6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项目所属产业类别</w:t>
            </w:r>
          </w:p>
        </w:tc>
        <w:tc>
          <w:tcPr>
            <w:tcW w:w="7039" w:type="dxa"/>
            <w:gridSpan w:val="4"/>
            <w:vAlign w:val="center"/>
          </w:tcPr>
          <w:p w14:paraId="6B1CA95B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七大优势产业链：</w:t>
            </w:r>
          </w:p>
          <w:p w14:paraId="19C840BB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□智能家电  □轨道交通装备  □新能源汽车  □高端化工  □蓝色海洋</w:t>
            </w:r>
          </w:p>
          <w:p w14:paraId="49034D26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□食品饮料  □纺织服装</w:t>
            </w:r>
          </w:p>
          <w:p w14:paraId="18AE9756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十大新兴产业链：</w:t>
            </w:r>
          </w:p>
          <w:p w14:paraId="57951CF4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 xml:space="preserve">□集成电路  □新一代信息技术  □虚拟现实  □人工智能  </w:t>
            </w:r>
          </w:p>
          <w:p w14:paraId="17E3D523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 xml:space="preserve">□生命健康  □智能装备  □先进高分子及金属材料  </w:t>
            </w:r>
          </w:p>
          <w:p w14:paraId="4D7F1938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□精密仪器仪表  □低空经济  □绿色能源</w:t>
            </w:r>
          </w:p>
          <w:p w14:paraId="0BEB6CF7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七大现代服务产业链：</w:t>
            </w:r>
          </w:p>
          <w:p w14:paraId="5BFBB021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□现代金融  □现代物流  □现代商贸  □软件和信息服务  □科技服务</w:t>
            </w:r>
          </w:p>
          <w:p w14:paraId="3F320F38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□文化旅游  □会展</w:t>
            </w:r>
            <w:bookmarkEnd w:id="0"/>
          </w:p>
        </w:tc>
      </w:tr>
      <w:tr w14:paraId="0246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021" w:type="dxa"/>
            <w:vAlign w:val="center"/>
          </w:tcPr>
          <w:p w14:paraId="1D98614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项目核心技术</w:t>
            </w:r>
          </w:p>
        </w:tc>
        <w:tc>
          <w:tcPr>
            <w:tcW w:w="7039" w:type="dxa"/>
            <w:gridSpan w:val="4"/>
            <w:vAlign w:val="center"/>
          </w:tcPr>
          <w:p w14:paraId="5579FD20"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□发明专利    □实用新型专利    □专有技术    □软件著作权</w:t>
            </w:r>
          </w:p>
          <w:p w14:paraId="00B8255E">
            <w:pPr>
              <w:adjustRightInd w:val="0"/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□创新商业模式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□其它请说明：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11B6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21" w:type="dxa"/>
            <w:vAlign w:val="center"/>
          </w:tcPr>
          <w:p w14:paraId="70920E0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项目现状</w:t>
            </w:r>
          </w:p>
        </w:tc>
        <w:tc>
          <w:tcPr>
            <w:tcW w:w="7039" w:type="dxa"/>
            <w:gridSpan w:val="4"/>
            <w:vAlign w:val="center"/>
          </w:tcPr>
          <w:p w14:paraId="4666CFDC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□创意阶段  □创业计划  □已经启动  □正在运营 （限单选）</w:t>
            </w:r>
          </w:p>
        </w:tc>
      </w:tr>
      <w:tr w14:paraId="0917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021" w:type="dxa"/>
            <w:vAlign w:val="center"/>
          </w:tcPr>
          <w:p w14:paraId="0018D8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项目实施方式</w:t>
            </w:r>
          </w:p>
        </w:tc>
        <w:tc>
          <w:tcPr>
            <w:tcW w:w="7039" w:type="dxa"/>
            <w:gridSpan w:val="4"/>
            <w:vAlign w:val="center"/>
          </w:tcPr>
          <w:p w14:paraId="778D9632">
            <w:pPr>
              <w:adjustRightInd w:val="0"/>
              <w:spacing w:line="40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□新建企业  □新建研发机构  □企业并购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□技术入股  □合作开发</w:t>
            </w:r>
          </w:p>
          <w:p w14:paraId="764FF775">
            <w:pPr>
              <w:adjustRightInd w:val="0"/>
              <w:spacing w:line="40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□其它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请说明：</w:t>
            </w:r>
          </w:p>
        </w:tc>
      </w:tr>
      <w:tr w14:paraId="64E8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21" w:type="dxa"/>
            <w:vAlign w:val="center"/>
          </w:tcPr>
          <w:p w14:paraId="678E91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项目技术水平</w:t>
            </w:r>
          </w:p>
        </w:tc>
        <w:tc>
          <w:tcPr>
            <w:tcW w:w="7039" w:type="dxa"/>
            <w:gridSpan w:val="4"/>
            <w:vAlign w:val="center"/>
          </w:tcPr>
          <w:p w14:paraId="47B8F1E7">
            <w:pPr>
              <w:adjustRightInd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□国际领先  □填补国际空白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□国内领先  □填补国内空白</w:t>
            </w:r>
          </w:p>
        </w:tc>
      </w:tr>
      <w:tr w14:paraId="5AEB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21" w:type="dxa"/>
            <w:vAlign w:val="center"/>
          </w:tcPr>
          <w:p w14:paraId="5F9080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主要竞争对手</w:t>
            </w:r>
          </w:p>
        </w:tc>
        <w:tc>
          <w:tcPr>
            <w:tcW w:w="7039" w:type="dxa"/>
            <w:gridSpan w:val="4"/>
            <w:vAlign w:val="center"/>
          </w:tcPr>
          <w:p w14:paraId="000537B4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E36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vAlign w:val="center"/>
          </w:tcPr>
          <w:p w14:paraId="093A83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四、项目投融资需求</w:t>
            </w:r>
          </w:p>
        </w:tc>
      </w:tr>
      <w:tr w14:paraId="6196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58AAF0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项目总投资</w:t>
            </w:r>
          </w:p>
        </w:tc>
        <w:tc>
          <w:tcPr>
            <w:tcW w:w="2265" w:type="dxa"/>
            <w:vAlign w:val="center"/>
          </w:tcPr>
          <w:p w14:paraId="6EFF33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C32F5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启动资金</w:t>
            </w:r>
          </w:p>
        </w:tc>
        <w:tc>
          <w:tcPr>
            <w:tcW w:w="2265" w:type="dxa"/>
            <w:vAlign w:val="center"/>
          </w:tcPr>
          <w:p w14:paraId="1E294B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019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582714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办公用房</w:t>
            </w:r>
          </w:p>
        </w:tc>
        <w:tc>
          <w:tcPr>
            <w:tcW w:w="2265" w:type="dxa"/>
            <w:vAlign w:val="center"/>
          </w:tcPr>
          <w:p w14:paraId="44898BC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2FE9C66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需用建筑面积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265" w:type="dxa"/>
            <w:vAlign w:val="center"/>
          </w:tcPr>
          <w:p w14:paraId="1B5DE22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B2A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7609050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需用电量</w:t>
            </w:r>
          </w:p>
        </w:tc>
        <w:tc>
          <w:tcPr>
            <w:tcW w:w="2265" w:type="dxa"/>
            <w:vAlign w:val="center"/>
          </w:tcPr>
          <w:p w14:paraId="0854656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C824B6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需用水量</w:t>
            </w:r>
          </w:p>
        </w:tc>
        <w:tc>
          <w:tcPr>
            <w:tcW w:w="2265" w:type="dxa"/>
            <w:vAlign w:val="center"/>
          </w:tcPr>
          <w:p w14:paraId="01819C2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0C4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7699CD1A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项目配套资金</w:t>
            </w:r>
          </w:p>
        </w:tc>
        <w:tc>
          <w:tcPr>
            <w:tcW w:w="2265" w:type="dxa"/>
            <w:vAlign w:val="center"/>
          </w:tcPr>
          <w:p w14:paraId="2EF1559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428CA2C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风险投资</w:t>
            </w:r>
          </w:p>
        </w:tc>
        <w:tc>
          <w:tcPr>
            <w:tcW w:w="2265" w:type="dxa"/>
            <w:vAlign w:val="center"/>
          </w:tcPr>
          <w:p w14:paraId="1FBE01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880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55192388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短期贷款</w:t>
            </w:r>
          </w:p>
        </w:tc>
        <w:tc>
          <w:tcPr>
            <w:tcW w:w="2265" w:type="dxa"/>
            <w:vAlign w:val="center"/>
          </w:tcPr>
          <w:p w14:paraId="408B565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7810957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贷款担保</w:t>
            </w:r>
          </w:p>
        </w:tc>
        <w:tc>
          <w:tcPr>
            <w:tcW w:w="2265" w:type="dxa"/>
            <w:vAlign w:val="center"/>
          </w:tcPr>
          <w:p w14:paraId="13A841D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89B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11296326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当前是否有融资需求</w:t>
            </w:r>
          </w:p>
        </w:tc>
        <w:tc>
          <w:tcPr>
            <w:tcW w:w="2265" w:type="dxa"/>
            <w:vAlign w:val="center"/>
          </w:tcPr>
          <w:p w14:paraId="4DC9BDB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  <w:tc>
          <w:tcPr>
            <w:tcW w:w="2265" w:type="dxa"/>
            <w:vAlign w:val="center"/>
          </w:tcPr>
          <w:p w14:paraId="2E42A69A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计划融资方式</w:t>
            </w:r>
          </w:p>
        </w:tc>
        <w:tc>
          <w:tcPr>
            <w:tcW w:w="2265" w:type="dxa"/>
            <w:vAlign w:val="center"/>
          </w:tcPr>
          <w:p w14:paraId="6BF2FF4D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□股权融资</w:t>
            </w:r>
          </w:p>
          <w:p w14:paraId="7379FCE5"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□债券融资</w:t>
            </w:r>
          </w:p>
        </w:tc>
      </w:tr>
      <w:tr w14:paraId="1E8C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 w14:paraId="5C72366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计划融资时间</w:t>
            </w:r>
          </w:p>
        </w:tc>
        <w:tc>
          <w:tcPr>
            <w:tcW w:w="4530" w:type="dxa"/>
            <w:gridSpan w:val="2"/>
            <w:vAlign w:val="center"/>
          </w:tcPr>
          <w:p w14:paraId="194EC685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计划融资金额</w:t>
            </w:r>
          </w:p>
        </w:tc>
      </w:tr>
      <w:tr w14:paraId="613A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 w14:paraId="3AA6AFF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97C10EE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AAD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 w14:paraId="1A8C338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371FDE1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E0C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2265" w:type="dxa"/>
            <w:gridSpan w:val="2"/>
            <w:vAlign w:val="center"/>
          </w:tcPr>
          <w:p w14:paraId="613138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6795" w:type="dxa"/>
            <w:gridSpan w:val="3"/>
            <w:vAlign w:val="center"/>
          </w:tcPr>
          <w:p w14:paraId="0B57A7DB"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□科技咨询□融资担保□应收账款融资□技术/产权转让□金融租赁</w:t>
            </w:r>
          </w:p>
          <w:p w14:paraId="4302C959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□股改和上市咨询□科技保险□小额贷款□信用贷款□股权质押贷款</w:t>
            </w:r>
          </w:p>
          <w:p w14:paraId="60134EE2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□知识产权质押贷款□中小企业集合债券发行□并购重组□资产管理</w:t>
            </w:r>
          </w:p>
          <w:p w14:paraId="47DFC4CD">
            <w:pPr>
              <w:spacing w:line="360" w:lineRule="auto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□其他服务需求_____________（可复选项）  □无融资需求</w:t>
            </w:r>
          </w:p>
        </w:tc>
      </w:tr>
    </w:tbl>
    <w:p w14:paraId="5167F416">
      <w:pPr>
        <w:jc w:val="center"/>
        <w:rPr>
          <w:rFonts w:hint="eastAsia" w:ascii="宋体" w:hAnsi="宋体"/>
          <w:sz w:val="21"/>
          <w:szCs w:val="21"/>
        </w:rPr>
      </w:pPr>
    </w:p>
    <w:p w14:paraId="45A234B4">
      <w:pPr>
        <w:jc w:val="center"/>
        <w:rPr>
          <w:rFonts w:hint="eastAsia" w:ascii="宋体" w:hAnsi="宋体"/>
          <w:sz w:val="21"/>
          <w:szCs w:val="21"/>
        </w:rPr>
      </w:pPr>
    </w:p>
    <w:p w14:paraId="5B8D24CC">
      <w:pPr>
        <w:jc w:val="center"/>
        <w:rPr>
          <w:rFonts w:hint="eastAsia" w:ascii="宋体" w:hAnsi="宋体"/>
          <w:sz w:val="21"/>
          <w:szCs w:val="21"/>
        </w:rPr>
      </w:pPr>
    </w:p>
    <w:p w14:paraId="34AC6581">
      <w:pPr>
        <w:jc w:val="both"/>
        <w:rPr>
          <w:rFonts w:ascii="宋体" w:hAnsi="宋体"/>
          <w:sz w:val="21"/>
          <w:szCs w:val="21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JmYWQyMWJmZWZhYTcxNzcyNDYzZGFiMDA0MmMifQ=="/>
  </w:docVars>
  <w:rsids>
    <w:rsidRoot w:val="00000000"/>
    <w:rsid w:val="01BF64F4"/>
    <w:rsid w:val="026D4921"/>
    <w:rsid w:val="03340598"/>
    <w:rsid w:val="05C336CE"/>
    <w:rsid w:val="113B23E8"/>
    <w:rsid w:val="122B0E25"/>
    <w:rsid w:val="22953C42"/>
    <w:rsid w:val="2AD90BA6"/>
    <w:rsid w:val="2C172BA3"/>
    <w:rsid w:val="2CA01C6C"/>
    <w:rsid w:val="354B10A3"/>
    <w:rsid w:val="3608742E"/>
    <w:rsid w:val="392D33DE"/>
    <w:rsid w:val="3D7B0582"/>
    <w:rsid w:val="3FAC4683"/>
    <w:rsid w:val="454640AC"/>
    <w:rsid w:val="48BD6538"/>
    <w:rsid w:val="4C5B0AEC"/>
    <w:rsid w:val="4E4C1CAA"/>
    <w:rsid w:val="521D2848"/>
    <w:rsid w:val="584A6390"/>
    <w:rsid w:val="5DA95BBF"/>
    <w:rsid w:val="5FE5200B"/>
    <w:rsid w:val="606F2E37"/>
    <w:rsid w:val="6204608C"/>
    <w:rsid w:val="64436BAF"/>
    <w:rsid w:val="6C891C54"/>
    <w:rsid w:val="79CF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5"/>
    <w:qFormat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缩进 2 Char"/>
    <w:link w:val="2"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899</Words>
  <Characters>924</Characters>
  <Lines>17</Lines>
  <Paragraphs>4</Paragraphs>
  <TotalTime>0</TotalTime>
  <ScaleCrop>false</ScaleCrop>
  <LinksUpToDate>false</LinksUpToDate>
  <CharactersWithSpaces>1022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2016-05-20T01:50:00Z</dcterms:created>
  <dc:creator>dell</dc:creator>
  <cp:lastModifiedBy>Doris Hao</cp:lastModifiedBy>
  <dcterms:modified xsi:type="dcterms:W3CDTF">2025-06-17T04:19:46Z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55669B98833E430DB9CE4F8FA505C924</vt:lpwstr>
  </property>
  <property fmtid="{D5CDD505-2E9C-101B-9397-08002B2CF9AE}" pid="4" name="KSOTemplateDocerSaveRecord">
    <vt:lpwstr>eyJoZGlkIjoiOGZmMjYxNGE1ZDc0YmEzZTNkOWUxZGE1MWZmN2QzNjYiLCJ1c2VySWQiOiIzODYyOTYxODgifQ==</vt:lpwstr>
  </property>
</Properties>
</file>