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方正小标宋_GBK" w:hAnsi="宋体" w:eastAsia="方正小标宋_GBK" w:cs="宋体"/>
          <w:bCs/>
          <w:spacing w:val="-20"/>
          <w:kern w:val="0"/>
          <w:position w:val="4"/>
          <w:sz w:val="44"/>
          <w:szCs w:val="44"/>
        </w:rPr>
      </w:pPr>
    </w:p>
    <w:p>
      <w:pPr>
        <w:spacing w:line="500" w:lineRule="exact"/>
        <w:jc w:val="center"/>
        <w:rPr>
          <w:rFonts w:ascii="方正小标宋_GBK" w:hAnsi="宋体" w:eastAsia="方正小标宋_GBK" w:cs="宋体"/>
          <w:bCs/>
          <w:spacing w:val="-20"/>
          <w:kern w:val="0"/>
          <w:position w:val="4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pacing w:val="-20"/>
          <w:kern w:val="0"/>
          <w:position w:val="4"/>
          <w:sz w:val="44"/>
          <w:szCs w:val="44"/>
        </w:rPr>
        <w:t>青岛市家庭服务职业培训示范基地、</w:t>
      </w:r>
    </w:p>
    <w:p>
      <w:pPr>
        <w:spacing w:line="500" w:lineRule="exact"/>
        <w:jc w:val="center"/>
        <w:rPr>
          <w:rFonts w:ascii="方正小标宋_GBK" w:hAnsi="宋体" w:eastAsia="方正小标宋_GBK" w:cs="宋体"/>
          <w:bCs/>
          <w:spacing w:val="-20"/>
          <w:kern w:val="0"/>
          <w:position w:val="4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pacing w:val="-20"/>
          <w:kern w:val="0"/>
          <w:position w:val="4"/>
          <w:sz w:val="44"/>
          <w:szCs w:val="44"/>
        </w:rPr>
        <w:t>诚信机构、品牌机构申报表</w:t>
      </w:r>
    </w:p>
    <w:p>
      <w:pPr>
        <w:spacing w:line="34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申报单位（盖章）： </w:t>
      </w:r>
      <w:r>
        <w:rPr>
          <w:rFonts w:ascii="宋体" w:hAnsi="宋体" w:cs="宋体"/>
          <w:kern w:val="0"/>
          <w:sz w:val="24"/>
        </w:rPr>
        <w:t xml:space="preserve">                            </w:t>
      </w:r>
      <w:r>
        <w:rPr>
          <w:rFonts w:hint="eastAsia" w:ascii="宋体" w:hAnsi="宋体" w:cs="宋体"/>
          <w:kern w:val="0"/>
          <w:sz w:val="24"/>
        </w:rPr>
        <w:t xml:space="preserve">填报日期： 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 xml:space="preserve">年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月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日</w:t>
      </w:r>
    </w:p>
    <w:tbl>
      <w:tblPr>
        <w:tblStyle w:val="4"/>
        <w:tblW w:w="9734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319"/>
        <w:gridCol w:w="345"/>
        <w:gridCol w:w="1679"/>
        <w:gridCol w:w="825"/>
        <w:gridCol w:w="795"/>
        <w:gridCol w:w="345"/>
        <w:gridCol w:w="570"/>
        <w:gridCol w:w="1594"/>
        <w:gridCol w:w="175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20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机构名称</w:t>
            </w:r>
          </w:p>
        </w:tc>
        <w:tc>
          <w:tcPr>
            <w:tcW w:w="330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20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统一社会信用代码</w:t>
            </w:r>
          </w:p>
        </w:tc>
        <w:tc>
          <w:tcPr>
            <w:tcW w:w="330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注册时间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20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所在区市</w:t>
            </w:r>
          </w:p>
        </w:tc>
        <w:tc>
          <w:tcPr>
            <w:tcW w:w="330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注册地址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209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330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5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54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职业培训示范基地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家庭服务职业培训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专业（个数）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家庭服务职业培训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专业名称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基地类别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技工院校、职业院校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；职业培训机构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；职业技能实训基地□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建立稳定就业合作关系的家庭服务企业个数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师资总人数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从事家庭服务职业培训专职教师人数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高级工以上职业资格教师人数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占师资总数的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比例（％）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中级以上职称教师人数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年培训规模（人次）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培训场地（平方米 ）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49" w:type="dxa"/>
            <w:vMerge w:val="restart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品牌机构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近三年企业</w:t>
            </w:r>
            <w:r>
              <w:rPr>
                <w:rFonts w:hint="eastAsia" w:ascii="宋体" w:hAnsi="宋体"/>
                <w:sz w:val="24"/>
              </w:rPr>
              <w:t>营业收入及员工情况</w:t>
            </w:r>
          </w:p>
        </w:tc>
        <w:tc>
          <w:tcPr>
            <w:tcW w:w="168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</w:t>
            </w:r>
          </w:p>
        </w:tc>
        <w:tc>
          <w:tcPr>
            <w:tcW w:w="2535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营业收入情况（万元）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非员工制人数</w:t>
            </w:r>
          </w:p>
        </w:tc>
        <w:tc>
          <w:tcPr>
            <w:tcW w:w="154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员工制人数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4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2020</w:t>
            </w:r>
          </w:p>
        </w:tc>
        <w:tc>
          <w:tcPr>
            <w:tcW w:w="2535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4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2021</w:t>
            </w:r>
          </w:p>
        </w:tc>
        <w:tc>
          <w:tcPr>
            <w:tcW w:w="2535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4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</w:t>
            </w:r>
          </w:p>
        </w:tc>
        <w:tc>
          <w:tcPr>
            <w:tcW w:w="2535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9" w:type="dxa"/>
            <w:vMerge w:val="restart"/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诚信机构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</w:p>
        </w:tc>
        <w:tc>
          <w:tcPr>
            <w:tcW w:w="3340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近</w:t>
            </w:r>
            <w:r>
              <w:rPr>
                <w:rFonts w:hint="eastAsia" w:ascii="宋体" w:hAnsi="宋体"/>
                <w:sz w:val="24"/>
              </w:rPr>
              <w:t>两</w:t>
            </w:r>
            <w:r>
              <w:rPr>
                <w:rFonts w:ascii="宋体" w:hAnsi="宋体"/>
                <w:sz w:val="24"/>
              </w:rPr>
              <w:t>年企业、法定代表人、先进个人获得奖励或荣誉（精神文明建设、诚实守信经营、文明城市创建</w:t>
            </w:r>
            <w:r>
              <w:rPr>
                <w:rFonts w:hint="eastAsia" w:ascii="宋体" w:hAnsi="宋体"/>
                <w:sz w:val="24"/>
              </w:rPr>
              <w:t>、社会公益</w:t>
            </w:r>
            <w:r>
              <w:rPr>
                <w:rFonts w:ascii="宋体" w:hAnsi="宋体"/>
                <w:sz w:val="24"/>
              </w:rPr>
              <w:t>等方面）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总数（个）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奖励或荣誉内容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1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颁发单位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4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0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4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0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9734" w:type="dxa"/>
            <w:gridSpan w:val="11"/>
            <w:noWrap w:val="0"/>
            <w:vAlign w:val="center"/>
          </w:tcPr>
          <w:p>
            <w:pPr>
              <w:spacing w:line="300" w:lineRule="exact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区（市）人社部门意见：</w:t>
            </w:r>
          </w:p>
          <w:p>
            <w:pPr>
              <w:spacing w:line="300" w:lineRule="exact"/>
              <w:ind w:firstLine="4680" w:firstLineChars="19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（盖   章）  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年  月  日</w:t>
            </w:r>
          </w:p>
        </w:tc>
      </w:tr>
    </w:tbl>
    <w:p>
      <w:pPr>
        <w:spacing w:line="300" w:lineRule="exact"/>
        <w:rPr>
          <w:rFonts w:ascii="宋体" w:hAnsi="宋体"/>
          <w:sz w:val="24"/>
        </w:rPr>
      </w:pPr>
    </w:p>
    <w:p>
      <w:pPr>
        <w:spacing w:line="3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备注：1.企业申报材料统一使用标准A4纸，一式叁份。</w:t>
      </w:r>
    </w:p>
    <w:p>
      <w:pPr>
        <w:spacing w:line="300" w:lineRule="exact"/>
        <w:ind w:left="960" w:leftChars="225" w:hanging="240" w:hanging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2.申报企业按照申报种类要如实填写申报表，对填报内容弄虚作假的，取消其参评资格。</w:t>
      </w:r>
    </w:p>
    <w:p>
      <w:pPr>
        <w:spacing w:line="300" w:lineRule="exact"/>
        <w:ind w:firstLine="720" w:firstLineChars="300"/>
        <w:rPr>
          <w:rFonts w:ascii="黑体" w:hAnsi="仿宋" w:eastAsia="黑体"/>
          <w:szCs w:val="32"/>
        </w:rPr>
      </w:pPr>
      <w:r>
        <w:rPr>
          <w:rFonts w:hint="eastAsia" w:ascii="宋体" w:hAnsi="宋体"/>
          <w:sz w:val="24"/>
        </w:rPr>
        <w:t>3.其他证明材料需附上目录清单页。</w:t>
      </w:r>
    </w:p>
    <w:p>
      <w:pPr>
        <w:spacing w:line="300" w:lineRule="exact"/>
        <w:ind w:firstLine="960" w:firstLineChars="300"/>
        <w:rPr>
          <w:rFonts w:ascii="黑体" w:hAnsi="仿宋" w:eastAsia="黑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OTVjNjliNzc0MTc5MzY5YjUzOTI3NGJiNTNiYzQifQ=="/>
  </w:docVars>
  <w:rsids>
    <w:rsidRoot w:val="00000000"/>
    <w:rsid w:val="49237144"/>
    <w:rsid w:val="632B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473</Characters>
  <Lines>0</Lines>
  <Paragraphs>0</Paragraphs>
  <TotalTime>0</TotalTime>
  <ScaleCrop>false</ScaleCrop>
  <LinksUpToDate>false</LinksUpToDate>
  <CharactersWithSpaces>537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2023-07-14T03:24:50Z</dcterms:created>
  <dc:creator>pc</dc:creator>
  <cp:lastModifiedBy>pc</cp:lastModifiedBy>
  <dcterms:modified xsi:type="dcterms:W3CDTF">2023-07-14T03:25:23Z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218C01B6FBC04384A4190E94D868FA3C_12</vt:lpwstr>
  </property>
</Properties>
</file>