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7B2" w:rsidRDefault="001948D5">
      <w:pPr>
        <w:rPr>
          <w:rFonts w:ascii="黑体" w:eastAsia="黑体" w:hAnsi="黑体" w:cs="黑体"/>
        </w:rPr>
      </w:pPr>
      <w:r>
        <w:rPr>
          <w:rFonts w:ascii="黑体" w:eastAsia="黑体" w:hAnsi="黑体" w:cs="黑体" w:hint="eastAsia"/>
        </w:rPr>
        <w:t>附件1</w:t>
      </w:r>
    </w:p>
    <w:p w:rsidR="00E327B2" w:rsidRDefault="001948D5">
      <w:pPr>
        <w:jc w:val="center"/>
        <w:rPr>
          <w:rFonts w:ascii="方正小标宋_GBK" w:eastAsia="方正小标宋_GBK" w:hAnsi="黑体" w:cs="黑体"/>
          <w:sz w:val="44"/>
          <w:szCs w:val="44"/>
        </w:rPr>
      </w:pPr>
      <w:r>
        <w:rPr>
          <w:rFonts w:ascii="方正小标宋_GBK" w:eastAsia="方正小标宋_GBK" w:hAnsi="黑体" w:cs="黑体" w:hint="eastAsia"/>
          <w:sz w:val="44"/>
          <w:szCs w:val="44"/>
        </w:rPr>
        <w:t>校园先锋赛获奖项目名单</w:t>
      </w:r>
    </w:p>
    <w:p w:rsidR="00E327B2" w:rsidRDefault="00E327B2">
      <w:pPr>
        <w:ind w:firstLineChars="200" w:firstLine="640"/>
        <w:rPr>
          <w:rFonts w:ascii="黑体" w:eastAsia="黑体" w:hAnsi="黑体" w:cs="黑体"/>
        </w:rPr>
      </w:pPr>
    </w:p>
    <w:p w:rsidR="00E327B2" w:rsidRDefault="001948D5">
      <w:pPr>
        <w:ind w:firstLineChars="200" w:firstLine="640"/>
        <w:rPr>
          <w:rFonts w:ascii="黑体" w:eastAsia="黑体" w:hAnsi="黑体" w:cs="黑体"/>
        </w:rPr>
      </w:pPr>
      <w:r>
        <w:rPr>
          <w:rFonts w:ascii="黑体" w:eastAsia="黑体" w:hAnsi="黑体" w:cs="黑体" w:hint="eastAsia"/>
        </w:rPr>
        <w:t>一、一二三等奖</w:t>
      </w:r>
    </w:p>
    <w:p w:rsidR="00E327B2" w:rsidRDefault="00E327B2">
      <w:pPr>
        <w:rPr>
          <w:sz w:val="22"/>
          <w:szCs w:val="20"/>
        </w:rPr>
      </w:pPr>
    </w:p>
    <w:tbl>
      <w:tblPr>
        <w:tblStyle w:val="ae"/>
        <w:tblW w:w="5000" w:type="pct"/>
        <w:jc w:val="center"/>
        <w:tblLook w:val="04A0"/>
      </w:tblPr>
      <w:tblGrid>
        <w:gridCol w:w="1243"/>
        <w:gridCol w:w="5386"/>
        <w:gridCol w:w="2375"/>
      </w:tblGrid>
      <w:tr w:rsidR="00E327B2">
        <w:trPr>
          <w:trHeight w:val="567"/>
          <w:jc w:val="center"/>
        </w:trPr>
        <w:tc>
          <w:tcPr>
            <w:tcW w:w="690" w:type="pct"/>
            <w:vAlign w:val="center"/>
          </w:tcPr>
          <w:p w:rsidR="00E327B2" w:rsidRDefault="001948D5">
            <w:pPr>
              <w:jc w:val="center"/>
              <w:rPr>
                <w:b/>
                <w:bCs/>
                <w:sz w:val="30"/>
                <w:szCs w:val="30"/>
              </w:rPr>
            </w:pPr>
            <w:r>
              <w:rPr>
                <w:rFonts w:hint="eastAsia"/>
                <w:b/>
                <w:bCs/>
                <w:sz w:val="30"/>
                <w:szCs w:val="30"/>
              </w:rPr>
              <w:t>奖项</w:t>
            </w:r>
          </w:p>
        </w:tc>
        <w:tc>
          <w:tcPr>
            <w:tcW w:w="2991" w:type="pct"/>
            <w:vAlign w:val="center"/>
          </w:tcPr>
          <w:p w:rsidR="00E327B2" w:rsidRDefault="001948D5">
            <w:pPr>
              <w:jc w:val="center"/>
              <w:rPr>
                <w:b/>
                <w:bCs/>
                <w:sz w:val="30"/>
                <w:szCs w:val="30"/>
              </w:rPr>
            </w:pPr>
            <w:r>
              <w:rPr>
                <w:rFonts w:hint="eastAsia"/>
                <w:b/>
                <w:bCs/>
                <w:sz w:val="30"/>
                <w:szCs w:val="30"/>
              </w:rPr>
              <w:t>项目名称</w:t>
            </w:r>
          </w:p>
        </w:tc>
        <w:tc>
          <w:tcPr>
            <w:tcW w:w="1319" w:type="pct"/>
            <w:vAlign w:val="center"/>
          </w:tcPr>
          <w:p w:rsidR="00E327B2" w:rsidRDefault="001948D5">
            <w:pPr>
              <w:jc w:val="center"/>
              <w:rPr>
                <w:b/>
                <w:bCs/>
                <w:sz w:val="30"/>
                <w:szCs w:val="30"/>
              </w:rPr>
            </w:pPr>
            <w:r>
              <w:rPr>
                <w:rFonts w:hint="eastAsia"/>
                <w:b/>
                <w:bCs/>
                <w:sz w:val="30"/>
                <w:szCs w:val="30"/>
              </w:rPr>
              <w:t>来源高校</w:t>
            </w:r>
          </w:p>
        </w:tc>
      </w:tr>
      <w:tr w:rsidR="00E327B2">
        <w:trPr>
          <w:trHeight w:val="567"/>
          <w:jc w:val="center"/>
        </w:trPr>
        <w:tc>
          <w:tcPr>
            <w:tcW w:w="690" w:type="pct"/>
            <w:vAlign w:val="center"/>
          </w:tcPr>
          <w:p w:rsidR="00E327B2" w:rsidRDefault="001948D5">
            <w:pPr>
              <w:jc w:val="center"/>
              <w:rPr>
                <w:sz w:val="30"/>
                <w:szCs w:val="30"/>
              </w:rPr>
            </w:pPr>
            <w:r>
              <w:rPr>
                <w:rFonts w:hint="eastAsia"/>
                <w:sz w:val="30"/>
                <w:szCs w:val="30"/>
              </w:rPr>
              <w:t>一等奖</w:t>
            </w:r>
          </w:p>
        </w:tc>
        <w:tc>
          <w:tcPr>
            <w:tcW w:w="2991" w:type="pct"/>
            <w:vAlign w:val="center"/>
          </w:tcPr>
          <w:p w:rsidR="00E327B2" w:rsidRDefault="001948D5">
            <w:pPr>
              <w:jc w:val="center"/>
              <w:rPr>
                <w:sz w:val="30"/>
                <w:szCs w:val="30"/>
              </w:rPr>
            </w:pPr>
            <w:r>
              <w:rPr>
                <w:sz w:val="30"/>
                <w:szCs w:val="30"/>
              </w:rPr>
              <w:t>食品及医药辅料级细胞</w:t>
            </w:r>
            <w:r>
              <w:rPr>
                <w:sz w:val="30"/>
                <w:szCs w:val="30"/>
              </w:rPr>
              <w:t>3D</w:t>
            </w:r>
            <w:r>
              <w:rPr>
                <w:sz w:val="30"/>
                <w:szCs w:val="30"/>
              </w:rPr>
              <w:t>培养支架研究及产品开发</w:t>
            </w:r>
          </w:p>
        </w:tc>
        <w:tc>
          <w:tcPr>
            <w:tcW w:w="1319" w:type="pct"/>
            <w:vAlign w:val="center"/>
          </w:tcPr>
          <w:p w:rsidR="00E327B2" w:rsidRDefault="001948D5">
            <w:pPr>
              <w:jc w:val="center"/>
              <w:rPr>
                <w:sz w:val="30"/>
                <w:szCs w:val="30"/>
              </w:rPr>
            </w:pPr>
            <w:r>
              <w:rPr>
                <w:rFonts w:hint="eastAsia"/>
                <w:sz w:val="30"/>
                <w:szCs w:val="30"/>
              </w:rPr>
              <w:t>中国海洋大学</w:t>
            </w:r>
          </w:p>
        </w:tc>
      </w:tr>
      <w:tr w:rsidR="00E327B2">
        <w:trPr>
          <w:trHeight w:val="567"/>
          <w:jc w:val="center"/>
        </w:trPr>
        <w:tc>
          <w:tcPr>
            <w:tcW w:w="690" w:type="pct"/>
            <w:vAlign w:val="center"/>
          </w:tcPr>
          <w:p w:rsidR="00E327B2" w:rsidRDefault="001948D5">
            <w:pPr>
              <w:jc w:val="center"/>
              <w:rPr>
                <w:sz w:val="30"/>
                <w:szCs w:val="30"/>
              </w:rPr>
            </w:pPr>
            <w:r>
              <w:rPr>
                <w:rFonts w:hint="eastAsia"/>
                <w:sz w:val="30"/>
                <w:szCs w:val="30"/>
              </w:rPr>
              <w:t>二等奖</w:t>
            </w:r>
          </w:p>
        </w:tc>
        <w:tc>
          <w:tcPr>
            <w:tcW w:w="2991" w:type="pct"/>
            <w:vAlign w:val="center"/>
          </w:tcPr>
          <w:p w:rsidR="00E327B2" w:rsidRDefault="001948D5">
            <w:pPr>
              <w:jc w:val="center"/>
              <w:rPr>
                <w:sz w:val="30"/>
                <w:szCs w:val="30"/>
              </w:rPr>
            </w:pPr>
            <w:r>
              <w:rPr>
                <w:sz w:val="30"/>
                <w:szCs w:val="30"/>
              </w:rPr>
              <w:t>“</w:t>
            </w:r>
            <w:r>
              <w:rPr>
                <w:sz w:val="30"/>
                <w:szCs w:val="30"/>
              </w:rPr>
              <w:t>见微智柱</w:t>
            </w:r>
            <w:r>
              <w:rPr>
                <w:sz w:val="30"/>
                <w:szCs w:val="30"/>
              </w:rPr>
              <w:t>”--</w:t>
            </w:r>
            <w:r>
              <w:rPr>
                <w:sz w:val="30"/>
                <w:szCs w:val="30"/>
              </w:rPr>
              <w:t>智能全可视化脊柱内镜手术系统</w:t>
            </w:r>
          </w:p>
        </w:tc>
        <w:tc>
          <w:tcPr>
            <w:tcW w:w="1319" w:type="pct"/>
            <w:vAlign w:val="center"/>
          </w:tcPr>
          <w:p w:rsidR="00E327B2" w:rsidRDefault="001948D5">
            <w:pPr>
              <w:jc w:val="center"/>
              <w:rPr>
                <w:sz w:val="30"/>
                <w:szCs w:val="30"/>
              </w:rPr>
            </w:pPr>
            <w:r>
              <w:rPr>
                <w:rFonts w:hint="eastAsia"/>
                <w:sz w:val="30"/>
                <w:szCs w:val="30"/>
              </w:rPr>
              <w:t>青岛大学</w:t>
            </w:r>
          </w:p>
        </w:tc>
      </w:tr>
      <w:tr w:rsidR="00E327B2">
        <w:trPr>
          <w:trHeight w:val="567"/>
          <w:jc w:val="center"/>
        </w:trPr>
        <w:tc>
          <w:tcPr>
            <w:tcW w:w="690" w:type="pct"/>
            <w:vAlign w:val="center"/>
          </w:tcPr>
          <w:p w:rsidR="00E327B2" w:rsidRDefault="001948D5">
            <w:pPr>
              <w:jc w:val="center"/>
              <w:rPr>
                <w:sz w:val="30"/>
                <w:szCs w:val="30"/>
              </w:rPr>
            </w:pPr>
            <w:r>
              <w:rPr>
                <w:rFonts w:hint="eastAsia"/>
                <w:sz w:val="30"/>
                <w:szCs w:val="30"/>
              </w:rPr>
              <w:t>二等奖</w:t>
            </w:r>
          </w:p>
        </w:tc>
        <w:tc>
          <w:tcPr>
            <w:tcW w:w="2991" w:type="pct"/>
            <w:vAlign w:val="center"/>
          </w:tcPr>
          <w:p w:rsidR="00E327B2" w:rsidRDefault="001948D5">
            <w:pPr>
              <w:jc w:val="center"/>
              <w:rPr>
                <w:sz w:val="30"/>
                <w:szCs w:val="30"/>
              </w:rPr>
            </w:pPr>
            <w:r>
              <w:rPr>
                <w:sz w:val="30"/>
                <w:szCs w:val="30"/>
              </w:rPr>
              <w:t>新一代能源管理系统关键技术研发及产业化</w:t>
            </w:r>
          </w:p>
        </w:tc>
        <w:tc>
          <w:tcPr>
            <w:tcW w:w="1319" w:type="pct"/>
            <w:vAlign w:val="center"/>
          </w:tcPr>
          <w:p w:rsidR="00E327B2" w:rsidRDefault="001948D5">
            <w:pPr>
              <w:jc w:val="center"/>
              <w:rPr>
                <w:sz w:val="30"/>
                <w:szCs w:val="30"/>
              </w:rPr>
            </w:pPr>
            <w:r>
              <w:rPr>
                <w:rFonts w:hint="eastAsia"/>
                <w:sz w:val="30"/>
                <w:szCs w:val="30"/>
              </w:rPr>
              <w:t>青岛大学</w:t>
            </w:r>
          </w:p>
        </w:tc>
      </w:tr>
      <w:tr w:rsidR="00E327B2">
        <w:trPr>
          <w:trHeight w:val="567"/>
          <w:jc w:val="center"/>
        </w:trPr>
        <w:tc>
          <w:tcPr>
            <w:tcW w:w="690" w:type="pct"/>
            <w:vAlign w:val="center"/>
          </w:tcPr>
          <w:p w:rsidR="00E327B2" w:rsidRDefault="001948D5">
            <w:pPr>
              <w:jc w:val="center"/>
              <w:rPr>
                <w:sz w:val="30"/>
                <w:szCs w:val="30"/>
              </w:rPr>
            </w:pPr>
            <w:r>
              <w:rPr>
                <w:rFonts w:hint="eastAsia"/>
                <w:sz w:val="30"/>
                <w:szCs w:val="30"/>
              </w:rPr>
              <w:t>三等奖</w:t>
            </w:r>
          </w:p>
        </w:tc>
        <w:tc>
          <w:tcPr>
            <w:tcW w:w="2991" w:type="pct"/>
            <w:vAlign w:val="center"/>
          </w:tcPr>
          <w:p w:rsidR="00E327B2" w:rsidRDefault="001948D5">
            <w:pPr>
              <w:jc w:val="center"/>
              <w:rPr>
                <w:sz w:val="30"/>
                <w:szCs w:val="30"/>
              </w:rPr>
            </w:pPr>
            <w:r>
              <w:rPr>
                <w:sz w:val="30"/>
                <w:szCs w:val="30"/>
              </w:rPr>
              <w:t>氢芯智造</w:t>
            </w:r>
            <w:r>
              <w:rPr>
                <w:sz w:val="30"/>
                <w:szCs w:val="30"/>
              </w:rPr>
              <w:t>-PEM</w:t>
            </w:r>
            <w:r>
              <w:rPr>
                <w:sz w:val="30"/>
                <w:szCs w:val="30"/>
              </w:rPr>
              <w:t>电解槽产业化应用</w:t>
            </w:r>
          </w:p>
        </w:tc>
        <w:tc>
          <w:tcPr>
            <w:tcW w:w="1319" w:type="pct"/>
            <w:vAlign w:val="center"/>
          </w:tcPr>
          <w:p w:rsidR="00E327B2" w:rsidRDefault="001948D5">
            <w:pPr>
              <w:jc w:val="center"/>
              <w:rPr>
                <w:sz w:val="30"/>
                <w:szCs w:val="30"/>
              </w:rPr>
            </w:pPr>
            <w:r>
              <w:rPr>
                <w:sz w:val="30"/>
                <w:szCs w:val="30"/>
              </w:rPr>
              <w:t>中国石油大学（华东）</w:t>
            </w:r>
          </w:p>
        </w:tc>
      </w:tr>
      <w:tr w:rsidR="00E327B2">
        <w:trPr>
          <w:trHeight w:val="567"/>
          <w:jc w:val="center"/>
        </w:trPr>
        <w:tc>
          <w:tcPr>
            <w:tcW w:w="690" w:type="pct"/>
            <w:vAlign w:val="center"/>
          </w:tcPr>
          <w:p w:rsidR="00E327B2" w:rsidRDefault="001948D5">
            <w:pPr>
              <w:jc w:val="center"/>
              <w:rPr>
                <w:sz w:val="30"/>
                <w:szCs w:val="30"/>
              </w:rPr>
            </w:pPr>
            <w:r>
              <w:rPr>
                <w:rFonts w:hint="eastAsia"/>
                <w:sz w:val="30"/>
                <w:szCs w:val="30"/>
              </w:rPr>
              <w:t>三等奖</w:t>
            </w:r>
          </w:p>
        </w:tc>
        <w:tc>
          <w:tcPr>
            <w:tcW w:w="2991" w:type="pct"/>
            <w:vAlign w:val="center"/>
          </w:tcPr>
          <w:p w:rsidR="00E327B2" w:rsidRDefault="001948D5">
            <w:pPr>
              <w:jc w:val="center"/>
              <w:rPr>
                <w:sz w:val="30"/>
                <w:szCs w:val="30"/>
              </w:rPr>
            </w:pPr>
            <w:r>
              <w:rPr>
                <w:sz w:val="30"/>
                <w:szCs w:val="30"/>
              </w:rPr>
              <w:t>基于溶瘤病毒治疗卵巢癌的创新药开发</w:t>
            </w:r>
          </w:p>
        </w:tc>
        <w:tc>
          <w:tcPr>
            <w:tcW w:w="1319" w:type="pct"/>
            <w:vAlign w:val="center"/>
          </w:tcPr>
          <w:p w:rsidR="00E327B2" w:rsidRDefault="001948D5">
            <w:pPr>
              <w:jc w:val="center"/>
              <w:rPr>
                <w:sz w:val="30"/>
                <w:szCs w:val="30"/>
              </w:rPr>
            </w:pPr>
            <w:r>
              <w:rPr>
                <w:sz w:val="30"/>
                <w:szCs w:val="30"/>
              </w:rPr>
              <w:t>山东大学</w:t>
            </w:r>
          </w:p>
        </w:tc>
      </w:tr>
      <w:tr w:rsidR="00E327B2">
        <w:trPr>
          <w:trHeight w:val="567"/>
          <w:jc w:val="center"/>
        </w:trPr>
        <w:tc>
          <w:tcPr>
            <w:tcW w:w="690" w:type="pct"/>
            <w:vAlign w:val="center"/>
          </w:tcPr>
          <w:p w:rsidR="00E327B2" w:rsidRDefault="001948D5">
            <w:pPr>
              <w:jc w:val="center"/>
              <w:rPr>
                <w:sz w:val="30"/>
                <w:szCs w:val="30"/>
              </w:rPr>
            </w:pPr>
            <w:r>
              <w:rPr>
                <w:rFonts w:hint="eastAsia"/>
                <w:sz w:val="30"/>
                <w:szCs w:val="30"/>
              </w:rPr>
              <w:t>三等奖</w:t>
            </w:r>
          </w:p>
        </w:tc>
        <w:tc>
          <w:tcPr>
            <w:tcW w:w="2991" w:type="pct"/>
            <w:vAlign w:val="center"/>
          </w:tcPr>
          <w:p w:rsidR="00E327B2" w:rsidRDefault="001948D5">
            <w:pPr>
              <w:jc w:val="center"/>
              <w:rPr>
                <w:sz w:val="30"/>
                <w:szCs w:val="30"/>
              </w:rPr>
            </w:pPr>
            <w:r>
              <w:rPr>
                <w:sz w:val="30"/>
                <w:szCs w:val="30"/>
              </w:rPr>
              <w:t>百世流</w:t>
            </w:r>
            <w:r>
              <w:rPr>
                <w:sz w:val="30"/>
                <w:szCs w:val="30"/>
              </w:rPr>
              <w:t>“</w:t>
            </w:r>
            <w:r>
              <w:rPr>
                <w:sz w:val="30"/>
                <w:szCs w:val="30"/>
              </w:rPr>
              <w:t>酚</w:t>
            </w:r>
            <w:r>
              <w:rPr>
                <w:sz w:val="30"/>
                <w:szCs w:val="30"/>
              </w:rPr>
              <w:t>”——</w:t>
            </w:r>
            <w:r>
              <w:rPr>
                <w:sz w:val="30"/>
                <w:szCs w:val="30"/>
              </w:rPr>
              <w:t>高端农用医用药物所需阻聚剂的创新者</w:t>
            </w:r>
          </w:p>
        </w:tc>
        <w:tc>
          <w:tcPr>
            <w:tcW w:w="1319" w:type="pct"/>
            <w:vAlign w:val="center"/>
          </w:tcPr>
          <w:p w:rsidR="00E327B2" w:rsidRDefault="001948D5">
            <w:pPr>
              <w:jc w:val="center"/>
              <w:rPr>
                <w:sz w:val="30"/>
                <w:szCs w:val="30"/>
              </w:rPr>
            </w:pPr>
            <w:r>
              <w:rPr>
                <w:rFonts w:hint="eastAsia"/>
                <w:sz w:val="30"/>
                <w:szCs w:val="30"/>
              </w:rPr>
              <w:t>齐鲁工业大学</w:t>
            </w:r>
          </w:p>
        </w:tc>
      </w:tr>
    </w:tbl>
    <w:p w:rsidR="00E327B2" w:rsidRDefault="00E327B2">
      <w:pPr>
        <w:sectPr w:rsidR="00E327B2">
          <w:footerReference w:type="default" r:id="rId7"/>
          <w:type w:val="continuous"/>
          <w:pgSz w:w="11850" w:h="16783"/>
          <w:pgMar w:top="2098" w:right="1474" w:bottom="1985" w:left="1588" w:header="851" w:footer="992" w:gutter="0"/>
          <w:pgNumType w:fmt="numberInDash" w:start="1"/>
          <w:cols w:space="720"/>
          <w:titlePg/>
          <w:docGrid w:type="lines" w:linePitch="439"/>
        </w:sectPr>
      </w:pPr>
    </w:p>
    <w:p w:rsidR="00E327B2" w:rsidRDefault="00E327B2"/>
    <w:p w:rsidR="00E327B2" w:rsidRDefault="00E327B2">
      <w:pPr>
        <w:rPr>
          <w:rFonts w:ascii="微软雅黑" w:eastAsia="微软雅黑" w:hAnsi="微软雅黑" w:cs="微软雅黑"/>
        </w:rPr>
      </w:pPr>
    </w:p>
    <w:p w:rsidR="00E327B2" w:rsidRDefault="00E327B2">
      <w:pPr>
        <w:rPr>
          <w:rFonts w:ascii="微软雅黑" w:eastAsia="微软雅黑" w:hAnsi="微软雅黑" w:cs="微软雅黑"/>
        </w:rPr>
      </w:pPr>
    </w:p>
    <w:p w:rsidR="00E327B2" w:rsidRDefault="00E327B2">
      <w:pPr>
        <w:rPr>
          <w:rFonts w:ascii="微软雅黑" w:eastAsia="微软雅黑" w:hAnsi="微软雅黑" w:cs="微软雅黑"/>
        </w:rPr>
      </w:pPr>
    </w:p>
    <w:p w:rsidR="00E327B2" w:rsidRDefault="00E327B2">
      <w:pPr>
        <w:pStyle w:val="a0"/>
      </w:pPr>
    </w:p>
    <w:p w:rsidR="00E327B2" w:rsidRDefault="00E327B2">
      <w:pPr>
        <w:ind w:firstLineChars="200" w:firstLine="640"/>
        <w:rPr>
          <w:rFonts w:ascii="黑体" w:eastAsia="黑体" w:hAnsi="黑体" w:cs="黑体"/>
        </w:rPr>
      </w:pPr>
    </w:p>
    <w:p w:rsidR="00E327B2" w:rsidRDefault="00E327B2">
      <w:pPr>
        <w:ind w:firstLineChars="200" w:firstLine="640"/>
        <w:rPr>
          <w:rFonts w:ascii="黑体" w:eastAsia="黑体" w:hAnsi="黑体" w:cs="黑体"/>
        </w:rPr>
      </w:pPr>
    </w:p>
    <w:p w:rsidR="00E327B2" w:rsidRDefault="00E327B2">
      <w:pPr>
        <w:ind w:firstLineChars="200" w:firstLine="640"/>
        <w:rPr>
          <w:rFonts w:ascii="黑体" w:eastAsia="黑体" w:hAnsi="黑体" w:cs="黑体"/>
        </w:rPr>
      </w:pPr>
    </w:p>
    <w:p w:rsidR="00E327B2" w:rsidRDefault="001948D5">
      <w:pPr>
        <w:ind w:firstLineChars="200" w:firstLine="640"/>
        <w:rPr>
          <w:rFonts w:ascii="黑体" w:eastAsia="黑体" w:hAnsi="黑体" w:cs="黑体"/>
        </w:rPr>
      </w:pPr>
      <w:r>
        <w:rPr>
          <w:rFonts w:ascii="黑体" w:eastAsia="黑体" w:hAnsi="黑体" w:cs="黑体" w:hint="eastAsia"/>
        </w:rPr>
        <w:lastRenderedPageBreak/>
        <w:t>二、校园创业导师</w:t>
      </w:r>
    </w:p>
    <w:p w:rsidR="00E327B2" w:rsidRDefault="00E327B2">
      <w:pPr>
        <w:pStyle w:val="a0"/>
      </w:pPr>
    </w:p>
    <w:tbl>
      <w:tblPr>
        <w:tblStyle w:val="ae"/>
        <w:tblW w:w="0" w:type="auto"/>
        <w:tblInd w:w="-62" w:type="dxa"/>
        <w:tblLook w:val="04A0"/>
      </w:tblPr>
      <w:tblGrid>
        <w:gridCol w:w="783"/>
        <w:gridCol w:w="1202"/>
        <w:gridCol w:w="2863"/>
        <w:gridCol w:w="4218"/>
      </w:tblGrid>
      <w:tr w:rsidR="00E327B2">
        <w:trPr>
          <w:trHeight w:val="454"/>
        </w:trPr>
        <w:tc>
          <w:tcPr>
            <w:tcW w:w="783" w:type="dxa"/>
            <w:vAlign w:val="center"/>
          </w:tcPr>
          <w:p w:rsidR="00E327B2" w:rsidRDefault="001948D5">
            <w:pPr>
              <w:jc w:val="center"/>
              <w:rPr>
                <w:b/>
                <w:bCs/>
                <w:sz w:val="28"/>
                <w:szCs w:val="28"/>
              </w:rPr>
            </w:pPr>
            <w:r>
              <w:rPr>
                <w:rFonts w:hint="eastAsia"/>
                <w:b/>
                <w:bCs/>
                <w:sz w:val="28"/>
                <w:szCs w:val="28"/>
              </w:rPr>
              <w:t>序号</w:t>
            </w:r>
          </w:p>
        </w:tc>
        <w:tc>
          <w:tcPr>
            <w:tcW w:w="1202" w:type="dxa"/>
            <w:vAlign w:val="center"/>
          </w:tcPr>
          <w:p w:rsidR="00E327B2" w:rsidRDefault="001948D5">
            <w:pPr>
              <w:jc w:val="center"/>
              <w:rPr>
                <w:b/>
                <w:bCs/>
                <w:sz w:val="28"/>
                <w:szCs w:val="28"/>
              </w:rPr>
            </w:pPr>
            <w:r>
              <w:rPr>
                <w:rFonts w:hint="eastAsia"/>
                <w:b/>
                <w:bCs/>
                <w:sz w:val="28"/>
                <w:szCs w:val="28"/>
              </w:rPr>
              <w:t>姓名</w:t>
            </w:r>
          </w:p>
        </w:tc>
        <w:tc>
          <w:tcPr>
            <w:tcW w:w="2863" w:type="dxa"/>
            <w:vAlign w:val="center"/>
          </w:tcPr>
          <w:p w:rsidR="00E327B2" w:rsidRDefault="001948D5">
            <w:pPr>
              <w:jc w:val="center"/>
              <w:rPr>
                <w:b/>
                <w:bCs/>
                <w:sz w:val="28"/>
                <w:szCs w:val="28"/>
              </w:rPr>
            </w:pPr>
            <w:r>
              <w:rPr>
                <w:rFonts w:hint="eastAsia"/>
                <w:b/>
                <w:bCs/>
                <w:sz w:val="28"/>
                <w:szCs w:val="28"/>
              </w:rPr>
              <w:t>所属高校</w:t>
            </w:r>
          </w:p>
        </w:tc>
        <w:tc>
          <w:tcPr>
            <w:tcW w:w="4218" w:type="dxa"/>
            <w:vAlign w:val="center"/>
          </w:tcPr>
          <w:p w:rsidR="00E327B2" w:rsidRDefault="001948D5">
            <w:pPr>
              <w:jc w:val="center"/>
              <w:rPr>
                <w:b/>
                <w:bCs/>
                <w:sz w:val="28"/>
                <w:szCs w:val="28"/>
              </w:rPr>
            </w:pPr>
            <w:r>
              <w:rPr>
                <w:rFonts w:hint="eastAsia"/>
                <w:b/>
                <w:bCs/>
                <w:sz w:val="28"/>
                <w:szCs w:val="28"/>
              </w:rPr>
              <w:t>职务</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w:t>
            </w:r>
          </w:p>
        </w:tc>
        <w:tc>
          <w:tcPr>
            <w:tcW w:w="1202" w:type="dxa"/>
            <w:vAlign w:val="center"/>
          </w:tcPr>
          <w:p w:rsidR="00E327B2" w:rsidRDefault="001948D5">
            <w:pPr>
              <w:jc w:val="center"/>
              <w:rPr>
                <w:sz w:val="28"/>
                <w:szCs w:val="28"/>
              </w:rPr>
            </w:pPr>
            <w:r>
              <w:rPr>
                <w:sz w:val="28"/>
                <w:szCs w:val="28"/>
              </w:rPr>
              <w:t>薛长湖</w:t>
            </w:r>
          </w:p>
        </w:tc>
        <w:tc>
          <w:tcPr>
            <w:tcW w:w="2863" w:type="dxa"/>
            <w:vAlign w:val="center"/>
          </w:tcPr>
          <w:p w:rsidR="00E327B2" w:rsidRDefault="001948D5">
            <w:pPr>
              <w:jc w:val="center"/>
              <w:rPr>
                <w:sz w:val="28"/>
                <w:szCs w:val="28"/>
              </w:rPr>
            </w:pPr>
            <w:r>
              <w:rPr>
                <w:sz w:val="28"/>
                <w:szCs w:val="28"/>
              </w:rPr>
              <w:t>中国海洋大学</w:t>
            </w:r>
          </w:p>
        </w:tc>
        <w:tc>
          <w:tcPr>
            <w:tcW w:w="4218" w:type="dxa"/>
            <w:vAlign w:val="center"/>
          </w:tcPr>
          <w:p w:rsidR="00E327B2" w:rsidRDefault="001948D5">
            <w:pPr>
              <w:jc w:val="center"/>
              <w:rPr>
                <w:sz w:val="28"/>
                <w:szCs w:val="28"/>
              </w:rPr>
            </w:pPr>
            <w:r>
              <w:rPr>
                <w:sz w:val="28"/>
                <w:szCs w:val="28"/>
              </w:rPr>
              <w:t>食品科学与工程学院院长</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2</w:t>
            </w:r>
          </w:p>
        </w:tc>
        <w:tc>
          <w:tcPr>
            <w:tcW w:w="1202" w:type="dxa"/>
            <w:vAlign w:val="center"/>
          </w:tcPr>
          <w:p w:rsidR="00E327B2" w:rsidRDefault="001948D5">
            <w:pPr>
              <w:jc w:val="center"/>
              <w:rPr>
                <w:sz w:val="28"/>
                <w:szCs w:val="28"/>
              </w:rPr>
            </w:pPr>
            <w:r>
              <w:rPr>
                <w:sz w:val="28"/>
                <w:szCs w:val="28"/>
              </w:rPr>
              <w:t>宋振华</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创新创业学院院长助理</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3</w:t>
            </w:r>
          </w:p>
        </w:tc>
        <w:tc>
          <w:tcPr>
            <w:tcW w:w="1202" w:type="dxa"/>
            <w:vAlign w:val="center"/>
          </w:tcPr>
          <w:p w:rsidR="00E327B2" w:rsidRDefault="001948D5">
            <w:pPr>
              <w:jc w:val="center"/>
              <w:rPr>
                <w:sz w:val="28"/>
                <w:szCs w:val="28"/>
              </w:rPr>
            </w:pPr>
            <w:r>
              <w:rPr>
                <w:sz w:val="28"/>
                <w:szCs w:val="28"/>
              </w:rPr>
              <w:t>马学晓</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青大附院骨科医院副院长、脊柱外科主任</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4</w:t>
            </w:r>
          </w:p>
        </w:tc>
        <w:tc>
          <w:tcPr>
            <w:tcW w:w="1202" w:type="dxa"/>
            <w:vAlign w:val="center"/>
          </w:tcPr>
          <w:p w:rsidR="00E327B2" w:rsidRDefault="001948D5">
            <w:pPr>
              <w:jc w:val="center"/>
              <w:rPr>
                <w:sz w:val="28"/>
                <w:szCs w:val="28"/>
              </w:rPr>
            </w:pPr>
            <w:r>
              <w:rPr>
                <w:sz w:val="28"/>
                <w:szCs w:val="28"/>
              </w:rPr>
              <w:t>王凯</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sz w:val="28"/>
                <w:szCs w:val="28"/>
              </w:rPr>
              <w:t>电气工程学院教授、副院长</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5</w:t>
            </w:r>
          </w:p>
        </w:tc>
        <w:tc>
          <w:tcPr>
            <w:tcW w:w="1202" w:type="dxa"/>
            <w:vAlign w:val="center"/>
          </w:tcPr>
          <w:p w:rsidR="00E327B2" w:rsidRDefault="001948D5">
            <w:pPr>
              <w:jc w:val="center"/>
              <w:rPr>
                <w:sz w:val="28"/>
                <w:szCs w:val="28"/>
              </w:rPr>
            </w:pPr>
            <w:r>
              <w:rPr>
                <w:rFonts w:hint="eastAsia"/>
                <w:sz w:val="28"/>
                <w:szCs w:val="28"/>
              </w:rPr>
              <w:t>张军</w:t>
            </w:r>
          </w:p>
        </w:tc>
        <w:tc>
          <w:tcPr>
            <w:tcW w:w="2863" w:type="dxa"/>
            <w:vAlign w:val="center"/>
          </w:tcPr>
          <w:p w:rsidR="00E327B2" w:rsidRDefault="001948D5">
            <w:pPr>
              <w:jc w:val="center"/>
              <w:rPr>
                <w:sz w:val="28"/>
                <w:szCs w:val="28"/>
              </w:rPr>
            </w:pPr>
            <w:r>
              <w:rPr>
                <w:sz w:val="28"/>
                <w:szCs w:val="28"/>
              </w:rPr>
              <w:t>中国石油大学（华东）</w:t>
            </w:r>
          </w:p>
        </w:tc>
        <w:tc>
          <w:tcPr>
            <w:tcW w:w="4218" w:type="dxa"/>
            <w:vAlign w:val="center"/>
          </w:tcPr>
          <w:p w:rsidR="00E327B2" w:rsidRDefault="001948D5">
            <w:pPr>
              <w:jc w:val="center"/>
              <w:rPr>
                <w:sz w:val="28"/>
                <w:szCs w:val="28"/>
              </w:rPr>
            </w:pPr>
            <w:r>
              <w:rPr>
                <w:sz w:val="28"/>
                <w:szCs w:val="28"/>
              </w:rPr>
              <w:t>材料科学与工程学院教授、博导</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6</w:t>
            </w:r>
          </w:p>
        </w:tc>
        <w:tc>
          <w:tcPr>
            <w:tcW w:w="1202" w:type="dxa"/>
            <w:vAlign w:val="center"/>
          </w:tcPr>
          <w:p w:rsidR="00E327B2" w:rsidRDefault="001948D5">
            <w:pPr>
              <w:jc w:val="center"/>
              <w:rPr>
                <w:sz w:val="28"/>
                <w:szCs w:val="28"/>
              </w:rPr>
            </w:pPr>
            <w:r>
              <w:rPr>
                <w:sz w:val="28"/>
                <w:szCs w:val="28"/>
              </w:rPr>
              <w:t>苑存忠</w:t>
            </w:r>
          </w:p>
        </w:tc>
        <w:tc>
          <w:tcPr>
            <w:tcW w:w="2863" w:type="dxa"/>
            <w:vAlign w:val="center"/>
          </w:tcPr>
          <w:p w:rsidR="00E327B2" w:rsidRDefault="001948D5">
            <w:pPr>
              <w:jc w:val="center"/>
              <w:rPr>
                <w:sz w:val="28"/>
                <w:szCs w:val="28"/>
              </w:rPr>
            </w:pPr>
            <w:r>
              <w:rPr>
                <w:rFonts w:hint="eastAsia"/>
                <w:sz w:val="28"/>
                <w:szCs w:val="28"/>
              </w:rPr>
              <w:t>山东大学</w:t>
            </w:r>
          </w:p>
        </w:tc>
        <w:tc>
          <w:tcPr>
            <w:tcW w:w="4218" w:type="dxa"/>
            <w:vAlign w:val="center"/>
          </w:tcPr>
          <w:p w:rsidR="00E327B2" w:rsidRDefault="001948D5">
            <w:pPr>
              <w:jc w:val="center"/>
              <w:rPr>
                <w:sz w:val="28"/>
                <w:szCs w:val="28"/>
              </w:rPr>
            </w:pPr>
            <w:r>
              <w:rPr>
                <w:sz w:val="28"/>
                <w:szCs w:val="28"/>
              </w:rPr>
              <w:t>副教授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7</w:t>
            </w:r>
          </w:p>
        </w:tc>
        <w:tc>
          <w:tcPr>
            <w:tcW w:w="1202" w:type="dxa"/>
            <w:vAlign w:val="center"/>
          </w:tcPr>
          <w:p w:rsidR="00E327B2" w:rsidRDefault="001948D5">
            <w:pPr>
              <w:jc w:val="center"/>
              <w:rPr>
                <w:sz w:val="28"/>
                <w:szCs w:val="28"/>
              </w:rPr>
            </w:pPr>
            <w:r>
              <w:rPr>
                <w:sz w:val="28"/>
                <w:szCs w:val="28"/>
              </w:rPr>
              <w:t>程伟</w:t>
            </w:r>
          </w:p>
        </w:tc>
        <w:tc>
          <w:tcPr>
            <w:tcW w:w="2863" w:type="dxa"/>
            <w:vAlign w:val="center"/>
          </w:tcPr>
          <w:p w:rsidR="00E327B2" w:rsidRDefault="001948D5">
            <w:pPr>
              <w:jc w:val="center"/>
              <w:rPr>
                <w:sz w:val="28"/>
                <w:szCs w:val="28"/>
              </w:rPr>
            </w:pPr>
            <w:r>
              <w:rPr>
                <w:rFonts w:hint="eastAsia"/>
                <w:sz w:val="28"/>
                <w:szCs w:val="28"/>
              </w:rPr>
              <w:t>齐鲁工业大学</w:t>
            </w:r>
          </w:p>
        </w:tc>
        <w:tc>
          <w:tcPr>
            <w:tcW w:w="4218" w:type="dxa"/>
            <w:vAlign w:val="center"/>
          </w:tcPr>
          <w:p w:rsidR="00E327B2" w:rsidRDefault="001948D5">
            <w:pPr>
              <w:jc w:val="center"/>
              <w:rPr>
                <w:sz w:val="28"/>
                <w:szCs w:val="28"/>
              </w:rPr>
            </w:pPr>
            <w:r>
              <w:rPr>
                <w:rFonts w:hint="eastAsia"/>
                <w:sz w:val="28"/>
                <w:szCs w:val="28"/>
              </w:rPr>
              <w:t>菏泽校区（分院）助理研究员、工程师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8</w:t>
            </w:r>
          </w:p>
        </w:tc>
        <w:tc>
          <w:tcPr>
            <w:tcW w:w="1202" w:type="dxa"/>
            <w:vAlign w:val="center"/>
          </w:tcPr>
          <w:p w:rsidR="00E327B2" w:rsidRDefault="001948D5">
            <w:pPr>
              <w:jc w:val="center"/>
              <w:rPr>
                <w:sz w:val="28"/>
                <w:szCs w:val="28"/>
              </w:rPr>
            </w:pPr>
            <w:r>
              <w:rPr>
                <w:sz w:val="28"/>
                <w:szCs w:val="28"/>
              </w:rPr>
              <w:t>于力</w:t>
            </w:r>
          </w:p>
        </w:tc>
        <w:tc>
          <w:tcPr>
            <w:tcW w:w="2863" w:type="dxa"/>
            <w:vAlign w:val="center"/>
          </w:tcPr>
          <w:p w:rsidR="00E327B2" w:rsidRDefault="001948D5">
            <w:pPr>
              <w:jc w:val="center"/>
              <w:rPr>
                <w:sz w:val="28"/>
                <w:szCs w:val="28"/>
              </w:rPr>
            </w:pPr>
            <w:r>
              <w:rPr>
                <w:rFonts w:hint="eastAsia"/>
                <w:sz w:val="28"/>
                <w:szCs w:val="28"/>
              </w:rPr>
              <w:t>齐鲁工业大学</w:t>
            </w:r>
          </w:p>
        </w:tc>
        <w:tc>
          <w:tcPr>
            <w:tcW w:w="4218" w:type="dxa"/>
            <w:vAlign w:val="center"/>
          </w:tcPr>
          <w:p w:rsidR="00E327B2" w:rsidRDefault="001948D5">
            <w:pPr>
              <w:jc w:val="center"/>
              <w:rPr>
                <w:sz w:val="28"/>
                <w:szCs w:val="28"/>
              </w:rPr>
            </w:pPr>
            <w:r>
              <w:rPr>
                <w:rFonts w:hint="eastAsia"/>
                <w:sz w:val="28"/>
                <w:szCs w:val="28"/>
              </w:rPr>
              <w:t>经管学部副教授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9</w:t>
            </w:r>
          </w:p>
        </w:tc>
        <w:tc>
          <w:tcPr>
            <w:tcW w:w="1202" w:type="dxa"/>
            <w:vAlign w:val="center"/>
          </w:tcPr>
          <w:p w:rsidR="00E327B2" w:rsidRDefault="001948D5">
            <w:pPr>
              <w:jc w:val="center"/>
              <w:rPr>
                <w:sz w:val="28"/>
                <w:szCs w:val="28"/>
              </w:rPr>
            </w:pPr>
            <w:r>
              <w:rPr>
                <w:rFonts w:hint="eastAsia"/>
                <w:sz w:val="28"/>
                <w:szCs w:val="28"/>
              </w:rPr>
              <w:t>张国玉</w:t>
            </w:r>
          </w:p>
        </w:tc>
        <w:tc>
          <w:tcPr>
            <w:tcW w:w="2863" w:type="dxa"/>
            <w:vAlign w:val="center"/>
          </w:tcPr>
          <w:p w:rsidR="00E327B2" w:rsidRDefault="001948D5">
            <w:pPr>
              <w:jc w:val="center"/>
              <w:rPr>
                <w:sz w:val="28"/>
                <w:szCs w:val="28"/>
              </w:rPr>
            </w:pPr>
            <w:r>
              <w:rPr>
                <w:rFonts w:hint="eastAsia"/>
                <w:sz w:val="28"/>
                <w:szCs w:val="28"/>
              </w:rPr>
              <w:t>日照职业技术学院</w:t>
            </w:r>
          </w:p>
        </w:tc>
        <w:tc>
          <w:tcPr>
            <w:tcW w:w="4218" w:type="dxa"/>
            <w:vAlign w:val="center"/>
          </w:tcPr>
          <w:p w:rsidR="00E327B2" w:rsidRDefault="001948D5">
            <w:pPr>
              <w:jc w:val="center"/>
              <w:rPr>
                <w:sz w:val="28"/>
                <w:szCs w:val="28"/>
              </w:rPr>
            </w:pPr>
            <w:r>
              <w:rPr>
                <w:rFonts w:hint="eastAsia"/>
                <w:sz w:val="28"/>
                <w:szCs w:val="28"/>
              </w:rPr>
              <w:t>副教授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10</w:t>
            </w:r>
          </w:p>
        </w:tc>
        <w:tc>
          <w:tcPr>
            <w:tcW w:w="1202" w:type="dxa"/>
            <w:vAlign w:val="center"/>
          </w:tcPr>
          <w:p w:rsidR="00E327B2" w:rsidRDefault="001948D5">
            <w:pPr>
              <w:jc w:val="center"/>
              <w:rPr>
                <w:sz w:val="28"/>
                <w:szCs w:val="28"/>
              </w:rPr>
            </w:pPr>
            <w:r>
              <w:rPr>
                <w:rFonts w:hint="eastAsia"/>
                <w:sz w:val="28"/>
                <w:szCs w:val="28"/>
              </w:rPr>
              <w:t>刘旭东</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自动化学院院长助理</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11</w:t>
            </w:r>
          </w:p>
        </w:tc>
        <w:tc>
          <w:tcPr>
            <w:tcW w:w="1202" w:type="dxa"/>
            <w:vAlign w:val="center"/>
          </w:tcPr>
          <w:p w:rsidR="00E327B2" w:rsidRDefault="001948D5">
            <w:pPr>
              <w:jc w:val="center"/>
              <w:rPr>
                <w:sz w:val="28"/>
                <w:szCs w:val="28"/>
              </w:rPr>
            </w:pPr>
            <w:r>
              <w:rPr>
                <w:rFonts w:hint="eastAsia"/>
                <w:sz w:val="28"/>
                <w:szCs w:val="28"/>
              </w:rPr>
              <w:t>成建忠</w:t>
            </w:r>
          </w:p>
        </w:tc>
        <w:tc>
          <w:tcPr>
            <w:tcW w:w="2863" w:type="dxa"/>
            <w:vAlign w:val="center"/>
          </w:tcPr>
          <w:p w:rsidR="00E327B2" w:rsidRDefault="001948D5">
            <w:pPr>
              <w:jc w:val="center"/>
              <w:rPr>
                <w:sz w:val="28"/>
                <w:szCs w:val="28"/>
              </w:rPr>
            </w:pPr>
            <w:r>
              <w:rPr>
                <w:rFonts w:hint="eastAsia"/>
                <w:sz w:val="28"/>
                <w:szCs w:val="28"/>
              </w:rPr>
              <w:t>山东石油化工学院</w:t>
            </w:r>
          </w:p>
        </w:tc>
        <w:tc>
          <w:tcPr>
            <w:tcW w:w="4218" w:type="dxa"/>
            <w:vAlign w:val="center"/>
          </w:tcPr>
          <w:p w:rsidR="00E327B2" w:rsidRDefault="001948D5">
            <w:pPr>
              <w:jc w:val="center"/>
              <w:rPr>
                <w:sz w:val="28"/>
                <w:szCs w:val="28"/>
              </w:rPr>
            </w:pPr>
            <w:r>
              <w:rPr>
                <w:rFonts w:hint="eastAsia"/>
                <w:sz w:val="28"/>
                <w:szCs w:val="28"/>
              </w:rPr>
              <w:t>大学生创业导师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12</w:t>
            </w:r>
          </w:p>
        </w:tc>
        <w:tc>
          <w:tcPr>
            <w:tcW w:w="1202" w:type="dxa"/>
            <w:vAlign w:val="center"/>
          </w:tcPr>
          <w:p w:rsidR="00E327B2" w:rsidRDefault="001948D5">
            <w:pPr>
              <w:jc w:val="center"/>
              <w:rPr>
                <w:sz w:val="28"/>
                <w:szCs w:val="28"/>
              </w:rPr>
            </w:pPr>
            <w:r>
              <w:rPr>
                <w:rFonts w:hint="eastAsia"/>
                <w:sz w:val="28"/>
                <w:szCs w:val="28"/>
              </w:rPr>
              <w:t>赵彬</w:t>
            </w:r>
          </w:p>
        </w:tc>
        <w:tc>
          <w:tcPr>
            <w:tcW w:w="2863" w:type="dxa"/>
            <w:vAlign w:val="center"/>
          </w:tcPr>
          <w:p w:rsidR="00E327B2" w:rsidRDefault="001948D5">
            <w:pPr>
              <w:jc w:val="center"/>
              <w:rPr>
                <w:sz w:val="28"/>
                <w:szCs w:val="28"/>
              </w:rPr>
            </w:pPr>
            <w:r>
              <w:rPr>
                <w:rFonts w:hint="eastAsia"/>
                <w:sz w:val="28"/>
                <w:szCs w:val="28"/>
              </w:rPr>
              <w:t>山东石油化工学院</w:t>
            </w:r>
          </w:p>
        </w:tc>
        <w:tc>
          <w:tcPr>
            <w:tcW w:w="4218" w:type="dxa"/>
            <w:vAlign w:val="center"/>
          </w:tcPr>
          <w:p w:rsidR="00E327B2" w:rsidRDefault="001948D5">
            <w:pPr>
              <w:jc w:val="center"/>
              <w:rPr>
                <w:sz w:val="28"/>
                <w:szCs w:val="28"/>
              </w:rPr>
            </w:pPr>
            <w:r>
              <w:rPr>
                <w:rFonts w:hint="eastAsia"/>
                <w:sz w:val="28"/>
                <w:szCs w:val="28"/>
              </w:rPr>
              <w:t>大学生创业导师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13</w:t>
            </w:r>
          </w:p>
        </w:tc>
        <w:tc>
          <w:tcPr>
            <w:tcW w:w="1202" w:type="dxa"/>
            <w:vAlign w:val="center"/>
          </w:tcPr>
          <w:p w:rsidR="00E327B2" w:rsidRDefault="001948D5">
            <w:pPr>
              <w:jc w:val="center"/>
              <w:rPr>
                <w:sz w:val="28"/>
                <w:szCs w:val="28"/>
              </w:rPr>
            </w:pPr>
            <w:r>
              <w:rPr>
                <w:rFonts w:hint="eastAsia"/>
                <w:sz w:val="28"/>
                <w:szCs w:val="28"/>
              </w:rPr>
              <w:t>李长英</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电气工程学院研究生教学秘书</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14</w:t>
            </w:r>
          </w:p>
        </w:tc>
        <w:tc>
          <w:tcPr>
            <w:tcW w:w="1202" w:type="dxa"/>
            <w:vAlign w:val="center"/>
          </w:tcPr>
          <w:p w:rsidR="00E327B2" w:rsidRDefault="001948D5">
            <w:pPr>
              <w:jc w:val="center"/>
              <w:rPr>
                <w:sz w:val="28"/>
                <w:szCs w:val="28"/>
              </w:rPr>
            </w:pPr>
            <w:r>
              <w:rPr>
                <w:rFonts w:hint="eastAsia"/>
                <w:sz w:val="28"/>
                <w:szCs w:val="28"/>
              </w:rPr>
              <w:t>潘圆圆</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副教授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15</w:t>
            </w:r>
          </w:p>
        </w:tc>
        <w:tc>
          <w:tcPr>
            <w:tcW w:w="1202" w:type="dxa"/>
            <w:vAlign w:val="center"/>
          </w:tcPr>
          <w:p w:rsidR="00E327B2" w:rsidRDefault="001948D5">
            <w:pPr>
              <w:jc w:val="center"/>
              <w:rPr>
                <w:sz w:val="28"/>
                <w:szCs w:val="28"/>
              </w:rPr>
            </w:pPr>
            <w:r>
              <w:rPr>
                <w:rFonts w:hint="eastAsia"/>
                <w:sz w:val="28"/>
                <w:szCs w:val="28"/>
              </w:rPr>
              <w:t>郑德华</w:t>
            </w:r>
          </w:p>
        </w:tc>
        <w:tc>
          <w:tcPr>
            <w:tcW w:w="2863" w:type="dxa"/>
            <w:vAlign w:val="center"/>
          </w:tcPr>
          <w:p w:rsidR="00E327B2" w:rsidRDefault="001948D5">
            <w:pPr>
              <w:jc w:val="center"/>
              <w:rPr>
                <w:sz w:val="28"/>
                <w:szCs w:val="28"/>
              </w:rPr>
            </w:pPr>
            <w:r>
              <w:rPr>
                <w:rFonts w:hint="eastAsia"/>
                <w:sz w:val="28"/>
                <w:szCs w:val="28"/>
              </w:rPr>
              <w:t>青岛科技大学</w:t>
            </w:r>
          </w:p>
        </w:tc>
        <w:tc>
          <w:tcPr>
            <w:tcW w:w="4218" w:type="dxa"/>
            <w:vAlign w:val="center"/>
          </w:tcPr>
          <w:p w:rsidR="00E327B2" w:rsidRDefault="001948D5">
            <w:pPr>
              <w:jc w:val="center"/>
              <w:rPr>
                <w:sz w:val="28"/>
                <w:szCs w:val="28"/>
              </w:rPr>
            </w:pPr>
            <w:r>
              <w:rPr>
                <w:rFonts w:hint="eastAsia"/>
                <w:sz w:val="28"/>
                <w:szCs w:val="28"/>
              </w:rPr>
              <w:t>化学与分子工程学院综合办公室主任</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16</w:t>
            </w:r>
          </w:p>
        </w:tc>
        <w:tc>
          <w:tcPr>
            <w:tcW w:w="1202" w:type="dxa"/>
            <w:vAlign w:val="center"/>
          </w:tcPr>
          <w:p w:rsidR="00E327B2" w:rsidRDefault="001948D5">
            <w:pPr>
              <w:jc w:val="center"/>
              <w:rPr>
                <w:sz w:val="28"/>
                <w:szCs w:val="28"/>
              </w:rPr>
            </w:pPr>
            <w:r>
              <w:rPr>
                <w:rFonts w:hint="eastAsia"/>
                <w:sz w:val="28"/>
                <w:szCs w:val="28"/>
              </w:rPr>
              <w:t>马永志</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能源与动力工程系主任、副教授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17</w:t>
            </w:r>
          </w:p>
        </w:tc>
        <w:tc>
          <w:tcPr>
            <w:tcW w:w="1202" w:type="dxa"/>
            <w:vAlign w:val="center"/>
          </w:tcPr>
          <w:p w:rsidR="00E327B2" w:rsidRDefault="001948D5">
            <w:pPr>
              <w:jc w:val="center"/>
              <w:rPr>
                <w:sz w:val="28"/>
                <w:szCs w:val="28"/>
              </w:rPr>
            </w:pPr>
            <w:r>
              <w:rPr>
                <w:rFonts w:hint="eastAsia"/>
                <w:sz w:val="28"/>
                <w:szCs w:val="28"/>
              </w:rPr>
              <w:t>全洪珠</w:t>
            </w:r>
          </w:p>
        </w:tc>
        <w:tc>
          <w:tcPr>
            <w:tcW w:w="2863" w:type="dxa"/>
            <w:vAlign w:val="center"/>
          </w:tcPr>
          <w:p w:rsidR="00E327B2" w:rsidRDefault="001948D5">
            <w:pPr>
              <w:jc w:val="center"/>
              <w:rPr>
                <w:sz w:val="28"/>
                <w:szCs w:val="28"/>
              </w:rPr>
            </w:pPr>
            <w:r>
              <w:rPr>
                <w:rFonts w:hint="eastAsia"/>
                <w:sz w:val="28"/>
                <w:szCs w:val="28"/>
              </w:rPr>
              <w:t>青岛农业大学</w:t>
            </w:r>
          </w:p>
        </w:tc>
        <w:tc>
          <w:tcPr>
            <w:tcW w:w="4218" w:type="dxa"/>
            <w:vAlign w:val="center"/>
          </w:tcPr>
          <w:p w:rsidR="00E327B2" w:rsidRDefault="001948D5">
            <w:pPr>
              <w:jc w:val="center"/>
              <w:rPr>
                <w:sz w:val="28"/>
                <w:szCs w:val="28"/>
              </w:rPr>
            </w:pPr>
            <w:r>
              <w:rPr>
                <w:rFonts w:hint="eastAsia"/>
                <w:sz w:val="28"/>
                <w:szCs w:val="28"/>
              </w:rPr>
              <w:t>建筑工程学院教授、副院长</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18</w:t>
            </w:r>
          </w:p>
        </w:tc>
        <w:tc>
          <w:tcPr>
            <w:tcW w:w="1202" w:type="dxa"/>
            <w:vAlign w:val="center"/>
          </w:tcPr>
          <w:p w:rsidR="00E327B2" w:rsidRDefault="001948D5">
            <w:pPr>
              <w:jc w:val="center"/>
              <w:rPr>
                <w:sz w:val="28"/>
                <w:szCs w:val="28"/>
              </w:rPr>
            </w:pPr>
            <w:r>
              <w:rPr>
                <w:rFonts w:hint="eastAsia"/>
                <w:sz w:val="28"/>
                <w:szCs w:val="28"/>
              </w:rPr>
              <w:t>隋岗</w:t>
            </w:r>
          </w:p>
        </w:tc>
        <w:tc>
          <w:tcPr>
            <w:tcW w:w="2863" w:type="dxa"/>
            <w:vAlign w:val="center"/>
          </w:tcPr>
          <w:p w:rsidR="00E327B2" w:rsidRDefault="001948D5">
            <w:pPr>
              <w:jc w:val="center"/>
              <w:rPr>
                <w:sz w:val="28"/>
                <w:szCs w:val="28"/>
              </w:rPr>
            </w:pPr>
            <w:r>
              <w:rPr>
                <w:rFonts w:hint="eastAsia"/>
                <w:sz w:val="28"/>
                <w:szCs w:val="28"/>
              </w:rPr>
              <w:t>青岛大学</w:t>
            </w:r>
          </w:p>
        </w:tc>
        <w:tc>
          <w:tcPr>
            <w:tcW w:w="4218" w:type="dxa"/>
            <w:vAlign w:val="center"/>
          </w:tcPr>
          <w:p w:rsidR="00E327B2" w:rsidRDefault="001948D5">
            <w:pPr>
              <w:jc w:val="center"/>
              <w:rPr>
                <w:sz w:val="28"/>
                <w:szCs w:val="28"/>
              </w:rPr>
            </w:pPr>
            <w:r>
              <w:rPr>
                <w:rFonts w:hint="eastAsia"/>
                <w:sz w:val="28"/>
                <w:szCs w:val="28"/>
              </w:rPr>
              <w:t>实验师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19</w:t>
            </w:r>
          </w:p>
        </w:tc>
        <w:tc>
          <w:tcPr>
            <w:tcW w:w="1202" w:type="dxa"/>
            <w:vAlign w:val="center"/>
          </w:tcPr>
          <w:p w:rsidR="00E327B2" w:rsidRDefault="001948D5">
            <w:pPr>
              <w:jc w:val="center"/>
              <w:rPr>
                <w:sz w:val="28"/>
                <w:szCs w:val="28"/>
              </w:rPr>
            </w:pPr>
            <w:r>
              <w:rPr>
                <w:rFonts w:hint="eastAsia"/>
                <w:sz w:val="28"/>
                <w:szCs w:val="28"/>
              </w:rPr>
              <w:t>田爽</w:t>
            </w:r>
          </w:p>
        </w:tc>
        <w:tc>
          <w:tcPr>
            <w:tcW w:w="2863" w:type="dxa"/>
            <w:vAlign w:val="center"/>
          </w:tcPr>
          <w:p w:rsidR="00E327B2" w:rsidRDefault="001948D5">
            <w:pPr>
              <w:jc w:val="center"/>
              <w:rPr>
                <w:sz w:val="28"/>
                <w:szCs w:val="28"/>
              </w:rPr>
            </w:pPr>
            <w:r>
              <w:rPr>
                <w:rFonts w:hint="eastAsia"/>
                <w:sz w:val="28"/>
                <w:szCs w:val="28"/>
              </w:rPr>
              <w:t>山东石油化工学院</w:t>
            </w:r>
          </w:p>
        </w:tc>
        <w:tc>
          <w:tcPr>
            <w:tcW w:w="4218" w:type="dxa"/>
            <w:vAlign w:val="center"/>
          </w:tcPr>
          <w:p w:rsidR="00E327B2" w:rsidRDefault="001948D5">
            <w:pPr>
              <w:jc w:val="center"/>
              <w:rPr>
                <w:sz w:val="28"/>
                <w:szCs w:val="28"/>
              </w:rPr>
            </w:pPr>
            <w:r>
              <w:rPr>
                <w:rFonts w:hint="eastAsia"/>
                <w:sz w:val="28"/>
                <w:szCs w:val="28"/>
              </w:rPr>
              <w:t>大数据与基础科学学院信息技术系高级工程师</w:t>
            </w:r>
          </w:p>
        </w:tc>
      </w:tr>
      <w:tr w:rsidR="00E327B2">
        <w:trPr>
          <w:trHeight w:val="454"/>
        </w:trPr>
        <w:tc>
          <w:tcPr>
            <w:tcW w:w="783" w:type="dxa"/>
            <w:vAlign w:val="center"/>
          </w:tcPr>
          <w:p w:rsidR="00E327B2" w:rsidRDefault="001948D5">
            <w:pPr>
              <w:jc w:val="center"/>
              <w:rPr>
                <w:sz w:val="28"/>
                <w:szCs w:val="28"/>
              </w:rPr>
            </w:pPr>
            <w:r>
              <w:rPr>
                <w:rFonts w:hint="eastAsia"/>
                <w:sz w:val="28"/>
                <w:szCs w:val="28"/>
              </w:rPr>
              <w:t>20</w:t>
            </w:r>
          </w:p>
        </w:tc>
        <w:tc>
          <w:tcPr>
            <w:tcW w:w="1202" w:type="dxa"/>
            <w:vAlign w:val="center"/>
          </w:tcPr>
          <w:p w:rsidR="00E327B2" w:rsidRDefault="001948D5">
            <w:pPr>
              <w:jc w:val="center"/>
              <w:rPr>
                <w:sz w:val="28"/>
                <w:szCs w:val="28"/>
              </w:rPr>
            </w:pPr>
            <w:r>
              <w:rPr>
                <w:rFonts w:hint="eastAsia"/>
                <w:sz w:val="28"/>
                <w:szCs w:val="28"/>
              </w:rPr>
              <w:t>赵赛</w:t>
            </w:r>
          </w:p>
        </w:tc>
        <w:tc>
          <w:tcPr>
            <w:tcW w:w="2863" w:type="dxa"/>
            <w:vAlign w:val="center"/>
          </w:tcPr>
          <w:p w:rsidR="00E327B2" w:rsidRDefault="001948D5">
            <w:pPr>
              <w:jc w:val="center"/>
              <w:rPr>
                <w:sz w:val="28"/>
                <w:szCs w:val="28"/>
              </w:rPr>
            </w:pPr>
            <w:r>
              <w:rPr>
                <w:rFonts w:hint="eastAsia"/>
                <w:sz w:val="28"/>
                <w:szCs w:val="28"/>
              </w:rPr>
              <w:t>青岛工学院</w:t>
            </w:r>
          </w:p>
        </w:tc>
        <w:tc>
          <w:tcPr>
            <w:tcW w:w="4218" w:type="dxa"/>
            <w:vAlign w:val="center"/>
          </w:tcPr>
          <w:p w:rsidR="00E327B2" w:rsidRDefault="001948D5">
            <w:pPr>
              <w:jc w:val="center"/>
              <w:rPr>
                <w:sz w:val="28"/>
                <w:szCs w:val="28"/>
              </w:rPr>
            </w:pPr>
            <w:r>
              <w:rPr>
                <w:rFonts w:hint="eastAsia"/>
                <w:sz w:val="28"/>
                <w:szCs w:val="28"/>
              </w:rPr>
              <w:t>辅导员</w:t>
            </w:r>
          </w:p>
        </w:tc>
      </w:tr>
    </w:tbl>
    <w:p w:rsidR="00E327B2" w:rsidRDefault="00E327B2">
      <w:pPr>
        <w:rPr>
          <w:rFonts w:ascii="黑体" w:eastAsia="黑体" w:hAnsi="黑体" w:cs="黑体"/>
        </w:rPr>
        <w:sectPr w:rsidR="00E327B2">
          <w:footerReference w:type="default" r:id="rId8"/>
          <w:type w:val="continuous"/>
          <w:pgSz w:w="11850" w:h="16783"/>
          <w:pgMar w:top="2098" w:right="1474" w:bottom="1985" w:left="1588" w:header="851" w:footer="992" w:gutter="0"/>
          <w:pgNumType w:fmt="numberInDash" w:start="1"/>
          <w:cols w:space="720"/>
          <w:titlePg/>
          <w:docGrid w:type="lines" w:linePitch="439"/>
        </w:sectPr>
      </w:pPr>
    </w:p>
    <w:p w:rsidR="00E327B2" w:rsidRDefault="00E327B2">
      <w:pPr>
        <w:rPr>
          <w:rFonts w:ascii="黑体" w:eastAsia="黑体" w:hAnsi="黑体" w:cs="黑体"/>
        </w:rPr>
        <w:sectPr w:rsidR="00E327B2">
          <w:footerReference w:type="even" r:id="rId9"/>
          <w:footerReference w:type="default" r:id="rId10"/>
          <w:type w:val="continuous"/>
          <w:pgSz w:w="11850" w:h="16783"/>
          <w:pgMar w:top="2098" w:right="1474" w:bottom="1985" w:left="1588" w:header="851" w:footer="992" w:gutter="0"/>
          <w:pgNumType w:fmt="numberInDash" w:start="1"/>
          <w:cols w:space="720"/>
          <w:titlePg/>
          <w:docGrid w:type="lines" w:linePitch="439"/>
        </w:sectPr>
      </w:pPr>
    </w:p>
    <w:p w:rsidR="00E327B2" w:rsidRDefault="001948D5">
      <w:pPr>
        <w:ind w:firstLineChars="200" w:firstLine="640"/>
        <w:rPr>
          <w:rFonts w:ascii="黑体" w:eastAsia="黑体" w:hAnsi="黑体" w:cs="黑体"/>
        </w:rPr>
      </w:pPr>
      <w:r>
        <w:rPr>
          <w:rFonts w:ascii="黑体" w:eastAsia="黑体" w:hAnsi="黑体" w:cs="黑体" w:hint="eastAsia"/>
        </w:rPr>
        <w:lastRenderedPageBreak/>
        <w:t>三、校园创业先锋</w:t>
      </w:r>
    </w:p>
    <w:p w:rsidR="00E327B2" w:rsidRDefault="00E327B2">
      <w:pPr>
        <w:pStyle w:val="a0"/>
      </w:pPr>
    </w:p>
    <w:tbl>
      <w:tblPr>
        <w:tblStyle w:val="ae"/>
        <w:tblW w:w="0" w:type="auto"/>
        <w:jc w:val="center"/>
        <w:tblLook w:val="04A0"/>
      </w:tblPr>
      <w:tblGrid>
        <w:gridCol w:w="797"/>
        <w:gridCol w:w="1154"/>
        <w:gridCol w:w="2835"/>
        <w:gridCol w:w="4218"/>
      </w:tblGrid>
      <w:tr w:rsidR="00E327B2">
        <w:trPr>
          <w:jc w:val="center"/>
        </w:trPr>
        <w:tc>
          <w:tcPr>
            <w:tcW w:w="797" w:type="dxa"/>
            <w:vAlign w:val="center"/>
          </w:tcPr>
          <w:p w:rsidR="00E327B2" w:rsidRDefault="001948D5">
            <w:pPr>
              <w:jc w:val="center"/>
              <w:rPr>
                <w:rFonts w:cs="仿宋"/>
                <w:b/>
                <w:bCs/>
                <w:sz w:val="28"/>
                <w:szCs w:val="28"/>
              </w:rPr>
            </w:pPr>
            <w:r>
              <w:rPr>
                <w:rFonts w:cs="仿宋" w:hint="eastAsia"/>
                <w:b/>
                <w:bCs/>
                <w:sz w:val="28"/>
                <w:szCs w:val="28"/>
              </w:rPr>
              <w:t>序号</w:t>
            </w:r>
          </w:p>
        </w:tc>
        <w:tc>
          <w:tcPr>
            <w:tcW w:w="1154" w:type="dxa"/>
            <w:vAlign w:val="center"/>
          </w:tcPr>
          <w:p w:rsidR="00E327B2" w:rsidRDefault="001948D5">
            <w:pPr>
              <w:jc w:val="center"/>
              <w:rPr>
                <w:rFonts w:cs="仿宋"/>
                <w:b/>
                <w:bCs/>
                <w:sz w:val="28"/>
                <w:szCs w:val="28"/>
              </w:rPr>
            </w:pPr>
            <w:r>
              <w:rPr>
                <w:rFonts w:cs="仿宋" w:hint="eastAsia"/>
                <w:b/>
                <w:bCs/>
                <w:sz w:val="28"/>
                <w:szCs w:val="28"/>
              </w:rPr>
              <w:t>姓名</w:t>
            </w:r>
          </w:p>
        </w:tc>
        <w:tc>
          <w:tcPr>
            <w:tcW w:w="2835" w:type="dxa"/>
            <w:vAlign w:val="center"/>
          </w:tcPr>
          <w:p w:rsidR="00E327B2" w:rsidRDefault="001948D5">
            <w:pPr>
              <w:jc w:val="center"/>
              <w:rPr>
                <w:rFonts w:cs="仿宋"/>
                <w:b/>
                <w:bCs/>
                <w:sz w:val="28"/>
                <w:szCs w:val="28"/>
              </w:rPr>
            </w:pPr>
            <w:r>
              <w:rPr>
                <w:rFonts w:cs="仿宋" w:hint="eastAsia"/>
                <w:b/>
                <w:bCs/>
                <w:sz w:val="28"/>
                <w:szCs w:val="28"/>
              </w:rPr>
              <w:t>所属高校</w:t>
            </w:r>
          </w:p>
        </w:tc>
        <w:tc>
          <w:tcPr>
            <w:tcW w:w="4218" w:type="dxa"/>
            <w:vAlign w:val="center"/>
          </w:tcPr>
          <w:p w:rsidR="00E327B2" w:rsidRDefault="001948D5">
            <w:pPr>
              <w:jc w:val="center"/>
              <w:rPr>
                <w:rFonts w:cs="仿宋"/>
                <w:b/>
                <w:bCs/>
                <w:sz w:val="28"/>
                <w:szCs w:val="28"/>
              </w:rPr>
            </w:pPr>
            <w:r>
              <w:rPr>
                <w:rFonts w:cs="仿宋" w:hint="eastAsia"/>
                <w:b/>
                <w:bCs/>
                <w:sz w:val="28"/>
                <w:szCs w:val="28"/>
              </w:rPr>
              <w:t>参赛项目</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w:t>
            </w:r>
          </w:p>
        </w:tc>
        <w:tc>
          <w:tcPr>
            <w:tcW w:w="1154" w:type="dxa"/>
            <w:vAlign w:val="center"/>
          </w:tcPr>
          <w:p w:rsidR="00E327B2" w:rsidRDefault="001948D5">
            <w:pPr>
              <w:jc w:val="center"/>
              <w:rPr>
                <w:rFonts w:cs="仿宋"/>
                <w:sz w:val="28"/>
                <w:szCs w:val="28"/>
              </w:rPr>
            </w:pPr>
            <w:r>
              <w:rPr>
                <w:rFonts w:cs="仿宋" w:hint="eastAsia"/>
                <w:sz w:val="28"/>
                <w:szCs w:val="28"/>
              </w:rPr>
              <w:t>杜鑫</w:t>
            </w:r>
          </w:p>
        </w:tc>
        <w:tc>
          <w:tcPr>
            <w:tcW w:w="2835" w:type="dxa"/>
            <w:vAlign w:val="center"/>
          </w:tcPr>
          <w:p w:rsidR="00E327B2" w:rsidRDefault="001948D5">
            <w:pPr>
              <w:jc w:val="center"/>
              <w:rPr>
                <w:rFonts w:cs="仿宋"/>
                <w:sz w:val="28"/>
                <w:szCs w:val="28"/>
              </w:rPr>
            </w:pPr>
            <w:r>
              <w:rPr>
                <w:rFonts w:cs="仿宋" w:hint="eastAsia"/>
                <w:sz w:val="28"/>
                <w:szCs w:val="28"/>
              </w:rPr>
              <w:t>中国海洋大学</w:t>
            </w:r>
          </w:p>
        </w:tc>
        <w:tc>
          <w:tcPr>
            <w:tcW w:w="4218" w:type="dxa"/>
            <w:vAlign w:val="center"/>
          </w:tcPr>
          <w:p w:rsidR="00E327B2" w:rsidRDefault="001948D5">
            <w:pPr>
              <w:jc w:val="center"/>
              <w:rPr>
                <w:rFonts w:cs="仿宋"/>
                <w:sz w:val="28"/>
                <w:szCs w:val="28"/>
              </w:rPr>
            </w:pPr>
            <w:r>
              <w:rPr>
                <w:rFonts w:cs="仿宋" w:hint="eastAsia"/>
                <w:sz w:val="28"/>
                <w:szCs w:val="28"/>
              </w:rPr>
              <w:t>食品及医药辅料级细胞</w:t>
            </w:r>
            <w:r>
              <w:rPr>
                <w:rFonts w:cs="仿宋" w:hint="eastAsia"/>
                <w:sz w:val="28"/>
                <w:szCs w:val="28"/>
              </w:rPr>
              <w:t>3D</w:t>
            </w:r>
            <w:r>
              <w:rPr>
                <w:rFonts w:cs="仿宋" w:hint="eastAsia"/>
                <w:sz w:val="28"/>
                <w:szCs w:val="28"/>
              </w:rPr>
              <w:t>培养支架研究及产品开发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w:t>
            </w:r>
          </w:p>
        </w:tc>
        <w:tc>
          <w:tcPr>
            <w:tcW w:w="1154" w:type="dxa"/>
            <w:vAlign w:val="center"/>
          </w:tcPr>
          <w:p w:rsidR="00E327B2" w:rsidRDefault="001948D5">
            <w:pPr>
              <w:jc w:val="center"/>
              <w:rPr>
                <w:rFonts w:cs="仿宋"/>
                <w:sz w:val="28"/>
                <w:szCs w:val="28"/>
              </w:rPr>
            </w:pPr>
            <w:r>
              <w:rPr>
                <w:rFonts w:cs="仿宋" w:hint="eastAsia"/>
                <w:sz w:val="28"/>
                <w:szCs w:val="28"/>
              </w:rPr>
              <w:t>魏迎新</w:t>
            </w:r>
          </w:p>
        </w:tc>
        <w:tc>
          <w:tcPr>
            <w:tcW w:w="2835" w:type="dxa"/>
            <w:vAlign w:val="center"/>
          </w:tcPr>
          <w:p w:rsidR="00E327B2" w:rsidRDefault="001948D5">
            <w:pPr>
              <w:jc w:val="center"/>
              <w:rPr>
                <w:rFonts w:cs="仿宋"/>
                <w:sz w:val="28"/>
                <w:szCs w:val="28"/>
              </w:rPr>
            </w:pPr>
            <w:r>
              <w:rPr>
                <w:rFonts w:cs="仿宋" w:hint="eastAsia"/>
                <w:sz w:val="28"/>
                <w:szCs w:val="28"/>
              </w:rPr>
              <w:t>中国海洋大学</w:t>
            </w:r>
          </w:p>
        </w:tc>
        <w:tc>
          <w:tcPr>
            <w:tcW w:w="4218" w:type="dxa"/>
            <w:vAlign w:val="center"/>
          </w:tcPr>
          <w:p w:rsidR="00E327B2" w:rsidRDefault="001948D5">
            <w:pPr>
              <w:jc w:val="center"/>
              <w:rPr>
                <w:rFonts w:cs="仿宋"/>
                <w:sz w:val="28"/>
                <w:szCs w:val="28"/>
              </w:rPr>
            </w:pPr>
            <w:r>
              <w:rPr>
                <w:rFonts w:cs="仿宋" w:hint="eastAsia"/>
                <w:sz w:val="28"/>
                <w:szCs w:val="28"/>
              </w:rPr>
              <w:t>食品及医药辅料级细胞</w:t>
            </w:r>
            <w:r>
              <w:rPr>
                <w:rFonts w:cs="仿宋" w:hint="eastAsia"/>
                <w:sz w:val="28"/>
                <w:szCs w:val="28"/>
              </w:rPr>
              <w:t>3D</w:t>
            </w:r>
            <w:r>
              <w:rPr>
                <w:rFonts w:cs="仿宋" w:hint="eastAsia"/>
                <w:sz w:val="28"/>
                <w:szCs w:val="28"/>
              </w:rPr>
              <w:t>培养支架研究及产品开发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w:t>
            </w:r>
          </w:p>
        </w:tc>
        <w:tc>
          <w:tcPr>
            <w:tcW w:w="1154" w:type="dxa"/>
            <w:vAlign w:val="center"/>
          </w:tcPr>
          <w:p w:rsidR="00E327B2" w:rsidRDefault="001948D5">
            <w:pPr>
              <w:jc w:val="center"/>
              <w:rPr>
                <w:rFonts w:cs="仿宋"/>
                <w:sz w:val="28"/>
                <w:szCs w:val="28"/>
              </w:rPr>
            </w:pPr>
            <w:r>
              <w:rPr>
                <w:rFonts w:cs="仿宋" w:hint="eastAsia"/>
                <w:sz w:val="28"/>
                <w:szCs w:val="28"/>
              </w:rPr>
              <w:t>徐雅男</w:t>
            </w:r>
          </w:p>
        </w:tc>
        <w:tc>
          <w:tcPr>
            <w:tcW w:w="2835" w:type="dxa"/>
            <w:vAlign w:val="center"/>
          </w:tcPr>
          <w:p w:rsidR="00E327B2" w:rsidRDefault="001948D5">
            <w:pPr>
              <w:jc w:val="center"/>
              <w:rPr>
                <w:rFonts w:cs="仿宋"/>
                <w:sz w:val="28"/>
                <w:szCs w:val="28"/>
              </w:rPr>
            </w:pPr>
            <w:r>
              <w:rPr>
                <w:rFonts w:cs="仿宋" w:hint="eastAsia"/>
                <w:sz w:val="28"/>
                <w:szCs w:val="28"/>
              </w:rPr>
              <w:t>中国海洋大学</w:t>
            </w:r>
          </w:p>
        </w:tc>
        <w:tc>
          <w:tcPr>
            <w:tcW w:w="4218" w:type="dxa"/>
            <w:vAlign w:val="center"/>
          </w:tcPr>
          <w:p w:rsidR="00E327B2" w:rsidRDefault="001948D5">
            <w:pPr>
              <w:jc w:val="center"/>
              <w:rPr>
                <w:rFonts w:cs="仿宋"/>
                <w:sz w:val="28"/>
                <w:szCs w:val="28"/>
              </w:rPr>
            </w:pPr>
            <w:r>
              <w:rPr>
                <w:rFonts w:cs="仿宋" w:hint="eastAsia"/>
                <w:sz w:val="28"/>
                <w:szCs w:val="28"/>
              </w:rPr>
              <w:t>食品及医药辅料级细胞</w:t>
            </w:r>
            <w:r>
              <w:rPr>
                <w:rFonts w:cs="仿宋" w:hint="eastAsia"/>
                <w:sz w:val="28"/>
                <w:szCs w:val="28"/>
              </w:rPr>
              <w:t>3D</w:t>
            </w:r>
            <w:r>
              <w:rPr>
                <w:rFonts w:cs="仿宋" w:hint="eastAsia"/>
                <w:sz w:val="28"/>
                <w:szCs w:val="28"/>
              </w:rPr>
              <w:t>培养支架研究及产品开发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w:t>
            </w:r>
          </w:p>
        </w:tc>
        <w:tc>
          <w:tcPr>
            <w:tcW w:w="1154" w:type="dxa"/>
            <w:vAlign w:val="center"/>
          </w:tcPr>
          <w:p w:rsidR="00E327B2" w:rsidRDefault="001948D5">
            <w:pPr>
              <w:jc w:val="center"/>
              <w:rPr>
                <w:rFonts w:cs="仿宋"/>
                <w:sz w:val="28"/>
                <w:szCs w:val="28"/>
              </w:rPr>
            </w:pPr>
            <w:r>
              <w:rPr>
                <w:rFonts w:cs="仿宋" w:hint="eastAsia"/>
                <w:sz w:val="28"/>
                <w:szCs w:val="28"/>
              </w:rPr>
              <w:t>张豪</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“见微智柱”</w:t>
            </w:r>
            <w:r>
              <w:rPr>
                <w:rFonts w:cs="仿宋" w:hint="eastAsia"/>
                <w:sz w:val="28"/>
                <w:szCs w:val="28"/>
              </w:rPr>
              <w:t>--</w:t>
            </w:r>
            <w:r>
              <w:rPr>
                <w:rFonts w:cs="仿宋" w:hint="eastAsia"/>
                <w:sz w:val="28"/>
                <w:szCs w:val="28"/>
              </w:rPr>
              <w:t>智能全可视化脊柱内镜手术系统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p>
        </w:tc>
        <w:tc>
          <w:tcPr>
            <w:tcW w:w="1154" w:type="dxa"/>
            <w:vAlign w:val="center"/>
          </w:tcPr>
          <w:p w:rsidR="00E327B2" w:rsidRDefault="001948D5">
            <w:pPr>
              <w:jc w:val="center"/>
              <w:rPr>
                <w:rFonts w:cs="仿宋"/>
                <w:sz w:val="28"/>
                <w:szCs w:val="28"/>
              </w:rPr>
            </w:pPr>
            <w:r>
              <w:rPr>
                <w:rFonts w:cs="仿宋" w:hint="eastAsia"/>
                <w:sz w:val="28"/>
                <w:szCs w:val="28"/>
              </w:rPr>
              <w:t>姜鑫宇</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“见微智柱”</w:t>
            </w:r>
            <w:r>
              <w:rPr>
                <w:rFonts w:cs="仿宋" w:hint="eastAsia"/>
                <w:sz w:val="28"/>
                <w:szCs w:val="28"/>
              </w:rPr>
              <w:t>--</w:t>
            </w:r>
            <w:r>
              <w:rPr>
                <w:rFonts w:cs="仿宋" w:hint="eastAsia"/>
                <w:sz w:val="28"/>
                <w:szCs w:val="28"/>
              </w:rPr>
              <w:t>智能全可视化脊柱内镜手术系统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p>
        </w:tc>
        <w:tc>
          <w:tcPr>
            <w:tcW w:w="1154" w:type="dxa"/>
            <w:vAlign w:val="center"/>
          </w:tcPr>
          <w:p w:rsidR="00E327B2" w:rsidRDefault="001948D5">
            <w:pPr>
              <w:jc w:val="center"/>
              <w:rPr>
                <w:rFonts w:cs="仿宋"/>
                <w:sz w:val="28"/>
                <w:szCs w:val="28"/>
              </w:rPr>
            </w:pPr>
            <w:r>
              <w:rPr>
                <w:rFonts w:cs="仿宋" w:hint="eastAsia"/>
                <w:sz w:val="28"/>
                <w:szCs w:val="28"/>
              </w:rPr>
              <w:t>林安涛</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“见微智柱”</w:t>
            </w:r>
            <w:r>
              <w:rPr>
                <w:rFonts w:cs="仿宋" w:hint="eastAsia"/>
                <w:sz w:val="28"/>
                <w:szCs w:val="28"/>
              </w:rPr>
              <w:t>--</w:t>
            </w:r>
            <w:r>
              <w:rPr>
                <w:rFonts w:cs="仿宋" w:hint="eastAsia"/>
                <w:sz w:val="28"/>
                <w:szCs w:val="28"/>
              </w:rPr>
              <w:t>智能全可视化脊柱内镜手术系统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p>
        </w:tc>
        <w:tc>
          <w:tcPr>
            <w:tcW w:w="1154" w:type="dxa"/>
            <w:vAlign w:val="center"/>
          </w:tcPr>
          <w:p w:rsidR="00E327B2" w:rsidRDefault="001948D5">
            <w:pPr>
              <w:jc w:val="center"/>
              <w:rPr>
                <w:rFonts w:cs="仿宋"/>
                <w:sz w:val="28"/>
                <w:szCs w:val="28"/>
              </w:rPr>
            </w:pPr>
            <w:r>
              <w:rPr>
                <w:rFonts w:cs="仿宋" w:hint="eastAsia"/>
                <w:sz w:val="28"/>
                <w:szCs w:val="28"/>
              </w:rPr>
              <w:t>苏鲲鹏</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“见微智柱”</w:t>
            </w:r>
            <w:r>
              <w:rPr>
                <w:rFonts w:cs="仿宋" w:hint="eastAsia"/>
                <w:sz w:val="28"/>
                <w:szCs w:val="28"/>
              </w:rPr>
              <w:t>--</w:t>
            </w:r>
            <w:r>
              <w:rPr>
                <w:rFonts w:cs="仿宋" w:hint="eastAsia"/>
                <w:sz w:val="28"/>
                <w:szCs w:val="28"/>
              </w:rPr>
              <w:t>智能全可视化脊柱内镜手术系统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p>
        </w:tc>
        <w:tc>
          <w:tcPr>
            <w:tcW w:w="1154" w:type="dxa"/>
            <w:vAlign w:val="center"/>
          </w:tcPr>
          <w:p w:rsidR="00E327B2" w:rsidRDefault="001948D5">
            <w:pPr>
              <w:jc w:val="center"/>
              <w:rPr>
                <w:rFonts w:cs="仿宋"/>
                <w:sz w:val="28"/>
                <w:szCs w:val="28"/>
              </w:rPr>
            </w:pPr>
            <w:r>
              <w:rPr>
                <w:rFonts w:cs="仿宋" w:hint="eastAsia"/>
                <w:sz w:val="28"/>
                <w:szCs w:val="28"/>
              </w:rPr>
              <w:t>孙翊昊</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“见微智柱”</w:t>
            </w:r>
            <w:r>
              <w:rPr>
                <w:rFonts w:cs="仿宋" w:hint="eastAsia"/>
                <w:sz w:val="28"/>
                <w:szCs w:val="28"/>
              </w:rPr>
              <w:t>--</w:t>
            </w:r>
            <w:r>
              <w:rPr>
                <w:rFonts w:cs="仿宋" w:hint="eastAsia"/>
                <w:sz w:val="28"/>
                <w:szCs w:val="28"/>
              </w:rPr>
              <w:t>智能全可视化脊柱内镜手术系统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p>
        </w:tc>
        <w:tc>
          <w:tcPr>
            <w:tcW w:w="1154" w:type="dxa"/>
            <w:vAlign w:val="center"/>
          </w:tcPr>
          <w:p w:rsidR="00E327B2" w:rsidRDefault="001948D5">
            <w:pPr>
              <w:jc w:val="center"/>
              <w:rPr>
                <w:rFonts w:cs="仿宋"/>
                <w:sz w:val="28"/>
                <w:szCs w:val="28"/>
              </w:rPr>
            </w:pPr>
            <w:r>
              <w:rPr>
                <w:rFonts w:cs="仿宋" w:hint="eastAsia"/>
                <w:sz w:val="28"/>
                <w:szCs w:val="28"/>
              </w:rPr>
              <w:t>李德志</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新一代能源管理系统关键技术研发及产业化</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p>
        </w:tc>
        <w:tc>
          <w:tcPr>
            <w:tcW w:w="1154" w:type="dxa"/>
            <w:vAlign w:val="center"/>
          </w:tcPr>
          <w:p w:rsidR="00E327B2" w:rsidRDefault="001948D5">
            <w:pPr>
              <w:jc w:val="center"/>
              <w:rPr>
                <w:rFonts w:cs="仿宋"/>
                <w:sz w:val="28"/>
                <w:szCs w:val="28"/>
              </w:rPr>
            </w:pPr>
            <w:r>
              <w:rPr>
                <w:rFonts w:cs="仿宋" w:hint="eastAsia"/>
                <w:sz w:val="28"/>
                <w:szCs w:val="28"/>
              </w:rPr>
              <w:t>刘彦铄</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新一代能源管理系统关键技术研发及产业化</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11</w:t>
            </w:r>
          </w:p>
        </w:tc>
        <w:tc>
          <w:tcPr>
            <w:tcW w:w="1154" w:type="dxa"/>
            <w:vAlign w:val="center"/>
          </w:tcPr>
          <w:p w:rsidR="00E327B2" w:rsidRDefault="001948D5">
            <w:pPr>
              <w:jc w:val="center"/>
              <w:rPr>
                <w:rFonts w:cs="仿宋"/>
                <w:sz w:val="28"/>
                <w:szCs w:val="28"/>
              </w:rPr>
            </w:pPr>
            <w:r>
              <w:rPr>
                <w:rFonts w:cs="仿宋" w:hint="eastAsia"/>
                <w:sz w:val="28"/>
                <w:szCs w:val="28"/>
              </w:rPr>
              <w:t>衣振晓</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新一代能源管理系统关键技术研发及产业化</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12</w:t>
            </w:r>
          </w:p>
        </w:tc>
        <w:tc>
          <w:tcPr>
            <w:tcW w:w="1154" w:type="dxa"/>
            <w:vAlign w:val="center"/>
          </w:tcPr>
          <w:p w:rsidR="00E327B2" w:rsidRDefault="001948D5">
            <w:pPr>
              <w:jc w:val="center"/>
              <w:rPr>
                <w:rFonts w:cs="仿宋"/>
                <w:sz w:val="28"/>
                <w:szCs w:val="28"/>
              </w:rPr>
            </w:pPr>
            <w:r>
              <w:rPr>
                <w:rFonts w:cs="仿宋" w:hint="eastAsia"/>
                <w:sz w:val="28"/>
                <w:szCs w:val="28"/>
              </w:rPr>
              <w:t>崔树辉</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新一代能源管理系统关键技术研发及产业化</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13</w:t>
            </w:r>
          </w:p>
        </w:tc>
        <w:tc>
          <w:tcPr>
            <w:tcW w:w="1154" w:type="dxa"/>
            <w:vAlign w:val="center"/>
          </w:tcPr>
          <w:p w:rsidR="00E327B2" w:rsidRDefault="001948D5">
            <w:pPr>
              <w:jc w:val="center"/>
              <w:rPr>
                <w:rFonts w:cs="仿宋"/>
                <w:sz w:val="28"/>
                <w:szCs w:val="28"/>
              </w:rPr>
            </w:pPr>
            <w:r>
              <w:rPr>
                <w:rFonts w:cs="仿宋" w:hint="eastAsia"/>
                <w:sz w:val="28"/>
                <w:szCs w:val="28"/>
              </w:rPr>
              <w:t>姜寒</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新一代能源管理系统关键技术研发及产业化</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14</w:t>
            </w:r>
          </w:p>
        </w:tc>
        <w:tc>
          <w:tcPr>
            <w:tcW w:w="1154" w:type="dxa"/>
            <w:vAlign w:val="center"/>
          </w:tcPr>
          <w:p w:rsidR="00E327B2" w:rsidRDefault="001948D5">
            <w:pPr>
              <w:jc w:val="center"/>
              <w:rPr>
                <w:rFonts w:cs="仿宋"/>
                <w:sz w:val="28"/>
                <w:szCs w:val="28"/>
              </w:rPr>
            </w:pPr>
            <w:r>
              <w:rPr>
                <w:rFonts w:cs="仿宋" w:hint="eastAsia"/>
                <w:sz w:val="28"/>
                <w:szCs w:val="28"/>
              </w:rPr>
              <w:t>罗佳冰</w:t>
            </w:r>
          </w:p>
        </w:tc>
        <w:tc>
          <w:tcPr>
            <w:tcW w:w="2835" w:type="dxa"/>
            <w:vAlign w:val="center"/>
          </w:tcPr>
          <w:p w:rsidR="00E327B2" w:rsidRDefault="001948D5">
            <w:pPr>
              <w:jc w:val="center"/>
              <w:rPr>
                <w:rFonts w:cs="仿宋"/>
                <w:sz w:val="28"/>
                <w:szCs w:val="28"/>
              </w:rPr>
            </w:pPr>
            <w:r>
              <w:rPr>
                <w:rFonts w:cs="仿宋" w:hint="eastAsia"/>
                <w:sz w:val="28"/>
                <w:szCs w:val="28"/>
              </w:rPr>
              <w:t>中国石油大学（华东）</w:t>
            </w:r>
          </w:p>
        </w:tc>
        <w:tc>
          <w:tcPr>
            <w:tcW w:w="4218" w:type="dxa"/>
            <w:vAlign w:val="center"/>
          </w:tcPr>
          <w:p w:rsidR="00E327B2" w:rsidRDefault="001948D5">
            <w:pPr>
              <w:jc w:val="center"/>
              <w:rPr>
                <w:rFonts w:cs="仿宋"/>
                <w:sz w:val="28"/>
                <w:szCs w:val="28"/>
              </w:rPr>
            </w:pPr>
            <w:r>
              <w:rPr>
                <w:rFonts w:cs="仿宋" w:hint="eastAsia"/>
                <w:sz w:val="28"/>
                <w:szCs w:val="28"/>
              </w:rPr>
              <w:t>氢芯智造</w:t>
            </w:r>
            <w:r>
              <w:rPr>
                <w:rFonts w:cs="仿宋" w:hint="eastAsia"/>
                <w:sz w:val="28"/>
                <w:szCs w:val="28"/>
              </w:rPr>
              <w:t>-PEM</w:t>
            </w:r>
            <w:r>
              <w:rPr>
                <w:rFonts w:cs="仿宋" w:hint="eastAsia"/>
                <w:sz w:val="28"/>
                <w:szCs w:val="28"/>
              </w:rPr>
              <w:t>电解槽产业化应用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15</w:t>
            </w:r>
          </w:p>
        </w:tc>
        <w:tc>
          <w:tcPr>
            <w:tcW w:w="1154" w:type="dxa"/>
            <w:vAlign w:val="center"/>
          </w:tcPr>
          <w:p w:rsidR="00E327B2" w:rsidRDefault="001948D5">
            <w:pPr>
              <w:jc w:val="center"/>
              <w:rPr>
                <w:rFonts w:cs="仿宋"/>
                <w:sz w:val="28"/>
                <w:szCs w:val="28"/>
              </w:rPr>
            </w:pPr>
            <w:r>
              <w:rPr>
                <w:rFonts w:cs="仿宋" w:hint="eastAsia"/>
                <w:sz w:val="28"/>
                <w:szCs w:val="28"/>
              </w:rPr>
              <w:t>顾雨峰</w:t>
            </w:r>
          </w:p>
        </w:tc>
        <w:tc>
          <w:tcPr>
            <w:tcW w:w="2835" w:type="dxa"/>
            <w:vAlign w:val="center"/>
          </w:tcPr>
          <w:p w:rsidR="00E327B2" w:rsidRDefault="001948D5">
            <w:pPr>
              <w:jc w:val="center"/>
              <w:rPr>
                <w:rFonts w:cs="仿宋"/>
                <w:sz w:val="28"/>
                <w:szCs w:val="28"/>
              </w:rPr>
            </w:pPr>
            <w:r>
              <w:rPr>
                <w:rFonts w:cs="仿宋" w:hint="eastAsia"/>
                <w:sz w:val="28"/>
                <w:szCs w:val="28"/>
              </w:rPr>
              <w:t>中国石油大学（华东）</w:t>
            </w:r>
          </w:p>
        </w:tc>
        <w:tc>
          <w:tcPr>
            <w:tcW w:w="4218" w:type="dxa"/>
            <w:vAlign w:val="center"/>
          </w:tcPr>
          <w:p w:rsidR="00E327B2" w:rsidRDefault="001948D5">
            <w:pPr>
              <w:jc w:val="center"/>
              <w:rPr>
                <w:rFonts w:cs="仿宋"/>
                <w:sz w:val="28"/>
                <w:szCs w:val="28"/>
              </w:rPr>
            </w:pPr>
            <w:r>
              <w:rPr>
                <w:rFonts w:cs="仿宋" w:hint="eastAsia"/>
                <w:sz w:val="28"/>
                <w:szCs w:val="28"/>
              </w:rPr>
              <w:t>氢芯智造</w:t>
            </w:r>
            <w:r>
              <w:rPr>
                <w:rFonts w:cs="仿宋" w:hint="eastAsia"/>
                <w:sz w:val="28"/>
                <w:szCs w:val="28"/>
              </w:rPr>
              <w:t>-PEM</w:t>
            </w:r>
            <w:r>
              <w:rPr>
                <w:rFonts w:cs="仿宋" w:hint="eastAsia"/>
                <w:sz w:val="28"/>
                <w:szCs w:val="28"/>
              </w:rPr>
              <w:t>电解槽产业化应用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lastRenderedPageBreak/>
              <w:t>16</w:t>
            </w:r>
          </w:p>
        </w:tc>
        <w:tc>
          <w:tcPr>
            <w:tcW w:w="1154" w:type="dxa"/>
            <w:vAlign w:val="center"/>
          </w:tcPr>
          <w:p w:rsidR="00E327B2" w:rsidRDefault="001948D5">
            <w:pPr>
              <w:jc w:val="center"/>
              <w:rPr>
                <w:rFonts w:cs="仿宋"/>
                <w:sz w:val="28"/>
                <w:szCs w:val="28"/>
              </w:rPr>
            </w:pPr>
            <w:r>
              <w:rPr>
                <w:rFonts w:cs="仿宋" w:hint="eastAsia"/>
                <w:sz w:val="28"/>
                <w:szCs w:val="28"/>
              </w:rPr>
              <w:t>孟云龙</w:t>
            </w:r>
          </w:p>
        </w:tc>
        <w:tc>
          <w:tcPr>
            <w:tcW w:w="2835" w:type="dxa"/>
            <w:vAlign w:val="center"/>
          </w:tcPr>
          <w:p w:rsidR="00E327B2" w:rsidRDefault="001948D5">
            <w:pPr>
              <w:jc w:val="center"/>
              <w:rPr>
                <w:rFonts w:cs="仿宋"/>
                <w:sz w:val="28"/>
                <w:szCs w:val="28"/>
              </w:rPr>
            </w:pPr>
            <w:r>
              <w:rPr>
                <w:rFonts w:cs="仿宋" w:hint="eastAsia"/>
                <w:sz w:val="28"/>
                <w:szCs w:val="28"/>
              </w:rPr>
              <w:t>中国石油大学（华东）</w:t>
            </w:r>
          </w:p>
        </w:tc>
        <w:tc>
          <w:tcPr>
            <w:tcW w:w="4218" w:type="dxa"/>
            <w:vAlign w:val="center"/>
          </w:tcPr>
          <w:p w:rsidR="00E327B2" w:rsidRDefault="001948D5">
            <w:pPr>
              <w:jc w:val="center"/>
              <w:rPr>
                <w:rFonts w:cs="仿宋"/>
                <w:sz w:val="28"/>
                <w:szCs w:val="28"/>
              </w:rPr>
            </w:pPr>
            <w:r>
              <w:rPr>
                <w:rFonts w:cs="仿宋" w:hint="eastAsia"/>
                <w:sz w:val="28"/>
                <w:szCs w:val="28"/>
              </w:rPr>
              <w:t>氢芯智造</w:t>
            </w:r>
            <w:r>
              <w:rPr>
                <w:rFonts w:cs="仿宋" w:hint="eastAsia"/>
                <w:sz w:val="28"/>
                <w:szCs w:val="28"/>
              </w:rPr>
              <w:t>-PEM</w:t>
            </w:r>
            <w:r>
              <w:rPr>
                <w:rFonts w:cs="仿宋" w:hint="eastAsia"/>
                <w:sz w:val="28"/>
                <w:szCs w:val="28"/>
              </w:rPr>
              <w:t>电解槽产业化应用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17</w:t>
            </w:r>
          </w:p>
        </w:tc>
        <w:tc>
          <w:tcPr>
            <w:tcW w:w="1154" w:type="dxa"/>
            <w:vAlign w:val="center"/>
          </w:tcPr>
          <w:p w:rsidR="00E327B2" w:rsidRDefault="001948D5">
            <w:pPr>
              <w:jc w:val="center"/>
              <w:rPr>
                <w:rFonts w:cs="仿宋"/>
                <w:sz w:val="28"/>
                <w:szCs w:val="28"/>
              </w:rPr>
            </w:pPr>
            <w:r>
              <w:rPr>
                <w:rFonts w:cs="仿宋" w:hint="eastAsia"/>
                <w:sz w:val="28"/>
                <w:szCs w:val="28"/>
              </w:rPr>
              <w:t>庞鑫</w:t>
            </w:r>
          </w:p>
        </w:tc>
        <w:tc>
          <w:tcPr>
            <w:tcW w:w="2835" w:type="dxa"/>
            <w:vAlign w:val="center"/>
          </w:tcPr>
          <w:p w:rsidR="00E327B2" w:rsidRDefault="001948D5">
            <w:pPr>
              <w:jc w:val="center"/>
              <w:rPr>
                <w:rFonts w:cs="仿宋"/>
                <w:sz w:val="28"/>
                <w:szCs w:val="28"/>
              </w:rPr>
            </w:pPr>
            <w:r>
              <w:rPr>
                <w:rFonts w:cs="仿宋" w:hint="eastAsia"/>
                <w:sz w:val="28"/>
                <w:szCs w:val="28"/>
              </w:rPr>
              <w:t>中国石油大学（华东）</w:t>
            </w:r>
          </w:p>
        </w:tc>
        <w:tc>
          <w:tcPr>
            <w:tcW w:w="4218" w:type="dxa"/>
            <w:vAlign w:val="center"/>
          </w:tcPr>
          <w:p w:rsidR="00E327B2" w:rsidRDefault="001948D5">
            <w:pPr>
              <w:jc w:val="center"/>
              <w:rPr>
                <w:rFonts w:cs="仿宋"/>
                <w:sz w:val="28"/>
                <w:szCs w:val="28"/>
              </w:rPr>
            </w:pPr>
            <w:r>
              <w:rPr>
                <w:rFonts w:cs="仿宋" w:hint="eastAsia"/>
                <w:sz w:val="28"/>
                <w:szCs w:val="28"/>
              </w:rPr>
              <w:t>氢芯智造</w:t>
            </w:r>
            <w:r>
              <w:rPr>
                <w:rFonts w:cs="仿宋" w:hint="eastAsia"/>
                <w:sz w:val="28"/>
                <w:szCs w:val="28"/>
              </w:rPr>
              <w:t>-PEM</w:t>
            </w:r>
            <w:r>
              <w:rPr>
                <w:rFonts w:cs="仿宋" w:hint="eastAsia"/>
                <w:sz w:val="28"/>
                <w:szCs w:val="28"/>
              </w:rPr>
              <w:t>电解槽产业化应用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18</w:t>
            </w:r>
          </w:p>
        </w:tc>
        <w:tc>
          <w:tcPr>
            <w:tcW w:w="1154" w:type="dxa"/>
            <w:vAlign w:val="center"/>
          </w:tcPr>
          <w:p w:rsidR="00E327B2" w:rsidRDefault="001948D5">
            <w:pPr>
              <w:jc w:val="center"/>
              <w:rPr>
                <w:rFonts w:cs="仿宋"/>
                <w:sz w:val="28"/>
                <w:szCs w:val="28"/>
              </w:rPr>
            </w:pPr>
            <w:r>
              <w:rPr>
                <w:rFonts w:cs="仿宋" w:hint="eastAsia"/>
                <w:sz w:val="28"/>
                <w:szCs w:val="28"/>
              </w:rPr>
              <w:t>唐含</w:t>
            </w:r>
          </w:p>
        </w:tc>
        <w:tc>
          <w:tcPr>
            <w:tcW w:w="2835" w:type="dxa"/>
            <w:vAlign w:val="center"/>
          </w:tcPr>
          <w:p w:rsidR="00E327B2" w:rsidRDefault="001948D5">
            <w:pPr>
              <w:jc w:val="center"/>
              <w:rPr>
                <w:rFonts w:cs="仿宋"/>
                <w:sz w:val="28"/>
                <w:szCs w:val="28"/>
              </w:rPr>
            </w:pPr>
            <w:r>
              <w:rPr>
                <w:rFonts w:cs="仿宋" w:hint="eastAsia"/>
                <w:sz w:val="28"/>
                <w:szCs w:val="28"/>
              </w:rPr>
              <w:t>中国石油大学（华东）</w:t>
            </w:r>
          </w:p>
        </w:tc>
        <w:tc>
          <w:tcPr>
            <w:tcW w:w="4218" w:type="dxa"/>
            <w:vAlign w:val="center"/>
          </w:tcPr>
          <w:p w:rsidR="00E327B2" w:rsidRDefault="001948D5">
            <w:pPr>
              <w:jc w:val="center"/>
              <w:rPr>
                <w:rFonts w:cs="仿宋"/>
                <w:sz w:val="28"/>
                <w:szCs w:val="28"/>
              </w:rPr>
            </w:pPr>
            <w:r>
              <w:rPr>
                <w:rFonts w:cs="仿宋" w:hint="eastAsia"/>
                <w:sz w:val="28"/>
                <w:szCs w:val="28"/>
              </w:rPr>
              <w:t>氢芯智造</w:t>
            </w:r>
            <w:r>
              <w:rPr>
                <w:rFonts w:cs="仿宋" w:hint="eastAsia"/>
                <w:sz w:val="28"/>
                <w:szCs w:val="28"/>
              </w:rPr>
              <w:t>-PEM</w:t>
            </w:r>
            <w:r>
              <w:rPr>
                <w:rFonts w:cs="仿宋" w:hint="eastAsia"/>
                <w:sz w:val="28"/>
                <w:szCs w:val="28"/>
              </w:rPr>
              <w:t>电解槽产业化应用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19</w:t>
            </w:r>
          </w:p>
        </w:tc>
        <w:tc>
          <w:tcPr>
            <w:tcW w:w="1154" w:type="dxa"/>
            <w:vAlign w:val="center"/>
          </w:tcPr>
          <w:p w:rsidR="00E327B2" w:rsidRDefault="001948D5">
            <w:pPr>
              <w:jc w:val="center"/>
              <w:rPr>
                <w:rFonts w:cs="仿宋"/>
                <w:sz w:val="28"/>
                <w:szCs w:val="28"/>
              </w:rPr>
            </w:pPr>
            <w:r>
              <w:rPr>
                <w:rFonts w:cs="仿宋" w:hint="eastAsia"/>
                <w:sz w:val="28"/>
                <w:szCs w:val="28"/>
              </w:rPr>
              <w:t>王秋曼</w:t>
            </w:r>
          </w:p>
        </w:tc>
        <w:tc>
          <w:tcPr>
            <w:tcW w:w="2835" w:type="dxa"/>
            <w:vAlign w:val="center"/>
          </w:tcPr>
          <w:p w:rsidR="00E327B2" w:rsidRDefault="001948D5">
            <w:pPr>
              <w:jc w:val="center"/>
              <w:rPr>
                <w:rFonts w:cs="仿宋"/>
                <w:sz w:val="28"/>
                <w:szCs w:val="28"/>
              </w:rPr>
            </w:pPr>
            <w:r>
              <w:rPr>
                <w:rFonts w:cs="仿宋" w:hint="eastAsia"/>
                <w:sz w:val="28"/>
                <w:szCs w:val="28"/>
              </w:rPr>
              <w:t>山东大学</w:t>
            </w:r>
          </w:p>
        </w:tc>
        <w:tc>
          <w:tcPr>
            <w:tcW w:w="4218" w:type="dxa"/>
            <w:vAlign w:val="center"/>
          </w:tcPr>
          <w:p w:rsidR="00E327B2" w:rsidRDefault="001948D5">
            <w:pPr>
              <w:jc w:val="center"/>
              <w:rPr>
                <w:rFonts w:cs="仿宋"/>
                <w:sz w:val="28"/>
                <w:szCs w:val="28"/>
              </w:rPr>
            </w:pPr>
            <w:r>
              <w:rPr>
                <w:rFonts w:cs="仿宋" w:hint="eastAsia"/>
                <w:sz w:val="28"/>
                <w:szCs w:val="28"/>
              </w:rPr>
              <w:t>基于溶瘤病毒治疗卵巢癌的创新药开发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20</w:t>
            </w:r>
          </w:p>
        </w:tc>
        <w:tc>
          <w:tcPr>
            <w:tcW w:w="1154" w:type="dxa"/>
            <w:vAlign w:val="center"/>
          </w:tcPr>
          <w:p w:rsidR="00E327B2" w:rsidRDefault="001948D5">
            <w:pPr>
              <w:jc w:val="center"/>
              <w:rPr>
                <w:rFonts w:cs="仿宋"/>
                <w:sz w:val="28"/>
                <w:szCs w:val="28"/>
              </w:rPr>
            </w:pPr>
            <w:r>
              <w:rPr>
                <w:rFonts w:cs="仿宋" w:hint="eastAsia"/>
                <w:sz w:val="28"/>
                <w:szCs w:val="28"/>
              </w:rPr>
              <w:t>曹智超</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百世流“酚”——高端农用医用药物所需阻聚剂的创新者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21</w:t>
            </w:r>
          </w:p>
        </w:tc>
        <w:tc>
          <w:tcPr>
            <w:tcW w:w="1154" w:type="dxa"/>
            <w:vAlign w:val="center"/>
          </w:tcPr>
          <w:p w:rsidR="00E327B2" w:rsidRDefault="001948D5">
            <w:pPr>
              <w:jc w:val="center"/>
              <w:rPr>
                <w:rFonts w:cs="仿宋"/>
                <w:sz w:val="28"/>
                <w:szCs w:val="28"/>
              </w:rPr>
            </w:pPr>
            <w:r>
              <w:rPr>
                <w:rFonts w:cs="仿宋" w:hint="eastAsia"/>
                <w:sz w:val="28"/>
                <w:szCs w:val="28"/>
              </w:rPr>
              <w:t>童文杰</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百世流“酚”——高端农用医用药物所需阻聚剂的创新者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22</w:t>
            </w:r>
          </w:p>
        </w:tc>
        <w:tc>
          <w:tcPr>
            <w:tcW w:w="1154" w:type="dxa"/>
            <w:vAlign w:val="center"/>
          </w:tcPr>
          <w:p w:rsidR="00E327B2" w:rsidRDefault="001948D5">
            <w:pPr>
              <w:jc w:val="center"/>
              <w:rPr>
                <w:rFonts w:cs="仿宋"/>
                <w:sz w:val="28"/>
                <w:szCs w:val="28"/>
              </w:rPr>
            </w:pPr>
            <w:r>
              <w:rPr>
                <w:rFonts w:cs="仿宋" w:hint="eastAsia"/>
                <w:sz w:val="28"/>
                <w:szCs w:val="28"/>
              </w:rPr>
              <w:t>赵志远</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百世流“酚”——高端农用医用药物所需阻聚剂的创新者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23</w:t>
            </w:r>
          </w:p>
        </w:tc>
        <w:tc>
          <w:tcPr>
            <w:tcW w:w="1154" w:type="dxa"/>
            <w:vAlign w:val="center"/>
          </w:tcPr>
          <w:p w:rsidR="00E327B2" w:rsidRDefault="001948D5">
            <w:pPr>
              <w:jc w:val="center"/>
              <w:rPr>
                <w:rFonts w:cs="仿宋"/>
                <w:sz w:val="28"/>
                <w:szCs w:val="28"/>
              </w:rPr>
            </w:pPr>
            <w:r>
              <w:rPr>
                <w:rFonts w:cs="仿宋" w:hint="eastAsia"/>
                <w:sz w:val="28"/>
                <w:szCs w:val="28"/>
              </w:rPr>
              <w:t>刘厉</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百世流“酚”——高端农用医用药物所需阻聚剂的创新者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24</w:t>
            </w:r>
          </w:p>
        </w:tc>
        <w:tc>
          <w:tcPr>
            <w:tcW w:w="1154" w:type="dxa"/>
            <w:vAlign w:val="center"/>
          </w:tcPr>
          <w:p w:rsidR="00E327B2" w:rsidRDefault="001948D5">
            <w:pPr>
              <w:jc w:val="center"/>
              <w:rPr>
                <w:rFonts w:cs="仿宋"/>
                <w:sz w:val="28"/>
                <w:szCs w:val="28"/>
              </w:rPr>
            </w:pPr>
            <w:r>
              <w:rPr>
                <w:rFonts w:cs="仿宋" w:hint="eastAsia"/>
                <w:sz w:val="28"/>
                <w:szCs w:val="28"/>
              </w:rPr>
              <w:t>李秉宸</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百世流“酚”——高端农用医用药物所需阻聚剂的创新者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25</w:t>
            </w:r>
          </w:p>
        </w:tc>
        <w:tc>
          <w:tcPr>
            <w:tcW w:w="1154" w:type="dxa"/>
            <w:vAlign w:val="center"/>
          </w:tcPr>
          <w:p w:rsidR="00E327B2" w:rsidRDefault="001948D5">
            <w:pPr>
              <w:jc w:val="center"/>
              <w:rPr>
                <w:rFonts w:cs="仿宋"/>
                <w:sz w:val="28"/>
                <w:szCs w:val="28"/>
              </w:rPr>
            </w:pPr>
            <w:r>
              <w:rPr>
                <w:rFonts w:cs="仿宋" w:hint="eastAsia"/>
                <w:sz w:val="28"/>
                <w:szCs w:val="28"/>
              </w:rPr>
              <w:t>高持浩</w:t>
            </w:r>
          </w:p>
        </w:tc>
        <w:tc>
          <w:tcPr>
            <w:tcW w:w="2835" w:type="dxa"/>
            <w:vAlign w:val="center"/>
          </w:tcPr>
          <w:p w:rsidR="00E327B2" w:rsidRDefault="001948D5">
            <w:pPr>
              <w:jc w:val="center"/>
              <w:rPr>
                <w:rFonts w:cs="仿宋"/>
                <w:sz w:val="28"/>
                <w:szCs w:val="28"/>
              </w:rPr>
            </w:pPr>
            <w:r>
              <w:rPr>
                <w:rFonts w:cs="仿宋" w:hint="eastAsia"/>
                <w:sz w:val="28"/>
                <w:szCs w:val="28"/>
              </w:rPr>
              <w:t>青岛科技大学</w:t>
            </w:r>
          </w:p>
        </w:tc>
        <w:tc>
          <w:tcPr>
            <w:tcW w:w="4218" w:type="dxa"/>
            <w:vAlign w:val="center"/>
          </w:tcPr>
          <w:p w:rsidR="00E327B2" w:rsidRDefault="001948D5">
            <w:pPr>
              <w:jc w:val="center"/>
              <w:rPr>
                <w:rFonts w:cs="仿宋"/>
                <w:sz w:val="28"/>
                <w:szCs w:val="28"/>
              </w:rPr>
            </w:pPr>
            <w:r>
              <w:rPr>
                <w:rFonts w:cs="仿宋" w:hint="eastAsia"/>
                <w:sz w:val="28"/>
                <w:szCs w:val="28"/>
              </w:rPr>
              <w:t>立测医疗——格派西发光量子点癌症病理分析技术</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26</w:t>
            </w:r>
          </w:p>
        </w:tc>
        <w:tc>
          <w:tcPr>
            <w:tcW w:w="1154" w:type="dxa"/>
            <w:vAlign w:val="center"/>
          </w:tcPr>
          <w:p w:rsidR="00E327B2" w:rsidRDefault="001948D5">
            <w:pPr>
              <w:jc w:val="center"/>
              <w:rPr>
                <w:rFonts w:cs="仿宋"/>
                <w:sz w:val="28"/>
                <w:szCs w:val="28"/>
              </w:rPr>
            </w:pPr>
            <w:r>
              <w:rPr>
                <w:rFonts w:cs="仿宋" w:hint="eastAsia"/>
                <w:sz w:val="28"/>
                <w:szCs w:val="28"/>
              </w:rPr>
              <w:t>张杰宁</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骼故鼎新</w:t>
            </w:r>
            <w:r>
              <w:rPr>
                <w:rFonts w:cs="仿宋" w:hint="eastAsia"/>
                <w:sz w:val="28"/>
                <w:szCs w:val="28"/>
              </w:rPr>
              <w:t>-</w:t>
            </w:r>
            <w:r>
              <w:rPr>
                <w:rFonts w:cs="仿宋" w:hint="eastAsia"/>
                <w:sz w:val="28"/>
                <w:szCs w:val="28"/>
              </w:rPr>
              <w:t>工人动作视觉感知技术的先行者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27</w:t>
            </w:r>
          </w:p>
        </w:tc>
        <w:tc>
          <w:tcPr>
            <w:tcW w:w="1154" w:type="dxa"/>
            <w:vAlign w:val="center"/>
          </w:tcPr>
          <w:p w:rsidR="00E327B2" w:rsidRDefault="001948D5">
            <w:pPr>
              <w:jc w:val="center"/>
              <w:rPr>
                <w:rFonts w:cs="仿宋"/>
                <w:sz w:val="28"/>
                <w:szCs w:val="28"/>
              </w:rPr>
            </w:pPr>
            <w:r>
              <w:rPr>
                <w:rFonts w:cs="仿宋" w:hint="eastAsia"/>
                <w:sz w:val="28"/>
                <w:szCs w:val="28"/>
              </w:rPr>
              <w:t>李坤璘</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骼故鼎新</w:t>
            </w:r>
            <w:r>
              <w:rPr>
                <w:rFonts w:cs="仿宋" w:hint="eastAsia"/>
                <w:sz w:val="28"/>
                <w:szCs w:val="28"/>
              </w:rPr>
              <w:t>-</w:t>
            </w:r>
            <w:r>
              <w:rPr>
                <w:rFonts w:cs="仿宋" w:hint="eastAsia"/>
                <w:sz w:val="28"/>
                <w:szCs w:val="28"/>
              </w:rPr>
              <w:t>工人动作视觉感知技术的先行者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28</w:t>
            </w:r>
          </w:p>
        </w:tc>
        <w:tc>
          <w:tcPr>
            <w:tcW w:w="1154" w:type="dxa"/>
            <w:vAlign w:val="center"/>
          </w:tcPr>
          <w:p w:rsidR="00E327B2" w:rsidRDefault="001948D5">
            <w:pPr>
              <w:jc w:val="center"/>
              <w:rPr>
                <w:rFonts w:cs="仿宋"/>
                <w:sz w:val="28"/>
                <w:szCs w:val="28"/>
              </w:rPr>
            </w:pPr>
            <w:r>
              <w:rPr>
                <w:rFonts w:cs="仿宋" w:hint="eastAsia"/>
                <w:sz w:val="28"/>
                <w:szCs w:val="28"/>
              </w:rPr>
              <w:t>季娜</w:t>
            </w:r>
          </w:p>
        </w:tc>
        <w:tc>
          <w:tcPr>
            <w:tcW w:w="2835" w:type="dxa"/>
            <w:vAlign w:val="center"/>
          </w:tcPr>
          <w:p w:rsidR="00E327B2" w:rsidRDefault="001948D5">
            <w:pPr>
              <w:jc w:val="center"/>
              <w:rPr>
                <w:rFonts w:cs="仿宋"/>
                <w:sz w:val="28"/>
                <w:szCs w:val="28"/>
              </w:rPr>
            </w:pPr>
            <w:r>
              <w:rPr>
                <w:rFonts w:cs="仿宋" w:hint="eastAsia"/>
                <w:sz w:val="28"/>
                <w:szCs w:val="28"/>
              </w:rPr>
              <w:t>青岛大学</w:t>
            </w:r>
          </w:p>
        </w:tc>
        <w:tc>
          <w:tcPr>
            <w:tcW w:w="4218" w:type="dxa"/>
            <w:vAlign w:val="center"/>
          </w:tcPr>
          <w:p w:rsidR="00E327B2" w:rsidRDefault="001948D5">
            <w:pPr>
              <w:jc w:val="center"/>
              <w:rPr>
                <w:rFonts w:cs="仿宋"/>
                <w:sz w:val="28"/>
                <w:szCs w:val="28"/>
              </w:rPr>
            </w:pPr>
            <w:r>
              <w:rPr>
                <w:rFonts w:cs="仿宋" w:hint="eastAsia"/>
                <w:sz w:val="28"/>
                <w:szCs w:val="28"/>
              </w:rPr>
              <w:t>骼故鼎新</w:t>
            </w:r>
            <w:r>
              <w:rPr>
                <w:rFonts w:cs="仿宋" w:hint="eastAsia"/>
                <w:sz w:val="28"/>
                <w:szCs w:val="28"/>
              </w:rPr>
              <w:t>-</w:t>
            </w:r>
            <w:r>
              <w:rPr>
                <w:rFonts w:cs="仿宋" w:hint="eastAsia"/>
                <w:sz w:val="28"/>
                <w:szCs w:val="28"/>
              </w:rPr>
              <w:t>工人动作视觉感知技术的先行者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29</w:t>
            </w:r>
          </w:p>
        </w:tc>
        <w:tc>
          <w:tcPr>
            <w:tcW w:w="1154" w:type="dxa"/>
            <w:vAlign w:val="center"/>
          </w:tcPr>
          <w:p w:rsidR="00E327B2" w:rsidRDefault="001948D5">
            <w:pPr>
              <w:jc w:val="center"/>
              <w:rPr>
                <w:rFonts w:cs="仿宋"/>
                <w:sz w:val="28"/>
                <w:szCs w:val="28"/>
              </w:rPr>
            </w:pPr>
            <w:r>
              <w:rPr>
                <w:rFonts w:cs="仿宋" w:hint="eastAsia"/>
                <w:sz w:val="28"/>
                <w:szCs w:val="28"/>
              </w:rPr>
              <w:t>张雅宁</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一敷痊愈——新型超疏血液纳米纤维阵列敷料</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30</w:t>
            </w:r>
          </w:p>
        </w:tc>
        <w:tc>
          <w:tcPr>
            <w:tcW w:w="1154" w:type="dxa"/>
            <w:vAlign w:val="center"/>
          </w:tcPr>
          <w:p w:rsidR="00E327B2" w:rsidRDefault="001948D5">
            <w:pPr>
              <w:jc w:val="center"/>
              <w:rPr>
                <w:rFonts w:cs="仿宋"/>
                <w:sz w:val="28"/>
                <w:szCs w:val="28"/>
              </w:rPr>
            </w:pPr>
            <w:r>
              <w:rPr>
                <w:rFonts w:cs="仿宋" w:hint="eastAsia"/>
                <w:sz w:val="28"/>
                <w:szCs w:val="28"/>
              </w:rPr>
              <w:t>孙超凡</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一敷痊愈——新型超疏血液纳米纤维阵列敷料</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31</w:t>
            </w:r>
          </w:p>
        </w:tc>
        <w:tc>
          <w:tcPr>
            <w:tcW w:w="1154" w:type="dxa"/>
            <w:vAlign w:val="center"/>
          </w:tcPr>
          <w:p w:rsidR="00E327B2" w:rsidRDefault="001948D5">
            <w:pPr>
              <w:jc w:val="center"/>
              <w:rPr>
                <w:rFonts w:cs="仿宋"/>
                <w:sz w:val="28"/>
                <w:szCs w:val="28"/>
              </w:rPr>
            </w:pPr>
            <w:r>
              <w:rPr>
                <w:rFonts w:cs="仿宋" w:hint="eastAsia"/>
                <w:sz w:val="28"/>
                <w:szCs w:val="28"/>
              </w:rPr>
              <w:t>苏华伟</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一敷痊愈——新型超疏血液纳米纤维阵列敷料</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32</w:t>
            </w:r>
          </w:p>
        </w:tc>
        <w:tc>
          <w:tcPr>
            <w:tcW w:w="1154" w:type="dxa"/>
            <w:vAlign w:val="center"/>
          </w:tcPr>
          <w:p w:rsidR="00E327B2" w:rsidRDefault="001948D5">
            <w:pPr>
              <w:jc w:val="center"/>
              <w:rPr>
                <w:rFonts w:cs="仿宋"/>
                <w:sz w:val="28"/>
                <w:szCs w:val="28"/>
              </w:rPr>
            </w:pPr>
            <w:r>
              <w:rPr>
                <w:rFonts w:cs="仿宋" w:hint="eastAsia"/>
                <w:sz w:val="28"/>
                <w:szCs w:val="28"/>
              </w:rPr>
              <w:t>徐梦婷</w:t>
            </w:r>
          </w:p>
        </w:tc>
        <w:tc>
          <w:tcPr>
            <w:tcW w:w="2835" w:type="dxa"/>
            <w:vAlign w:val="center"/>
          </w:tcPr>
          <w:p w:rsidR="00E327B2" w:rsidRDefault="001948D5">
            <w:pPr>
              <w:jc w:val="center"/>
              <w:rPr>
                <w:rFonts w:cs="仿宋"/>
                <w:sz w:val="28"/>
                <w:szCs w:val="28"/>
              </w:rPr>
            </w:pPr>
            <w:r>
              <w:rPr>
                <w:rFonts w:cs="仿宋" w:hint="eastAsia"/>
                <w:sz w:val="28"/>
                <w:szCs w:val="28"/>
              </w:rPr>
              <w:t>齐鲁工业大学</w:t>
            </w:r>
          </w:p>
        </w:tc>
        <w:tc>
          <w:tcPr>
            <w:tcW w:w="4218" w:type="dxa"/>
            <w:vAlign w:val="center"/>
          </w:tcPr>
          <w:p w:rsidR="00E327B2" w:rsidRDefault="001948D5">
            <w:pPr>
              <w:jc w:val="center"/>
              <w:rPr>
                <w:rFonts w:cs="仿宋"/>
                <w:sz w:val="28"/>
                <w:szCs w:val="28"/>
              </w:rPr>
            </w:pPr>
            <w:r>
              <w:rPr>
                <w:rFonts w:cs="仿宋" w:hint="eastAsia"/>
                <w:sz w:val="28"/>
                <w:szCs w:val="28"/>
              </w:rPr>
              <w:t>一敷痊愈——新型超疏血液纳米纤维阵列敷料</w:t>
            </w:r>
          </w:p>
        </w:tc>
      </w:tr>
    </w:tbl>
    <w:p w:rsidR="00E327B2" w:rsidRDefault="00E327B2">
      <w:pPr>
        <w:jc w:val="center"/>
        <w:rPr>
          <w:rFonts w:cs="仿宋"/>
          <w:sz w:val="28"/>
          <w:szCs w:val="28"/>
        </w:rPr>
        <w:sectPr w:rsidR="00E327B2">
          <w:footerReference w:type="default" r:id="rId11"/>
          <w:footerReference w:type="first" r:id="rId12"/>
          <w:type w:val="continuous"/>
          <w:pgSz w:w="11850" w:h="16783"/>
          <w:pgMar w:top="2098" w:right="1474" w:bottom="1985" w:left="1588" w:header="851" w:footer="992" w:gutter="0"/>
          <w:pgNumType w:fmt="numberInDash" w:start="1"/>
          <w:cols w:space="720"/>
          <w:titlePg/>
          <w:docGrid w:type="lines" w:linePitch="439"/>
        </w:sectPr>
      </w:pPr>
    </w:p>
    <w:tbl>
      <w:tblPr>
        <w:tblStyle w:val="ae"/>
        <w:tblW w:w="0" w:type="auto"/>
        <w:jc w:val="center"/>
        <w:tblLook w:val="04A0"/>
      </w:tblPr>
      <w:tblGrid>
        <w:gridCol w:w="797"/>
        <w:gridCol w:w="1128"/>
        <w:gridCol w:w="2634"/>
        <w:gridCol w:w="4445"/>
      </w:tblGrid>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lastRenderedPageBreak/>
              <w:t>33</w:t>
            </w:r>
          </w:p>
        </w:tc>
        <w:tc>
          <w:tcPr>
            <w:tcW w:w="1128" w:type="dxa"/>
            <w:vAlign w:val="center"/>
          </w:tcPr>
          <w:p w:rsidR="00E327B2" w:rsidRDefault="001948D5">
            <w:pPr>
              <w:jc w:val="center"/>
              <w:rPr>
                <w:rFonts w:cs="仿宋"/>
                <w:sz w:val="28"/>
                <w:szCs w:val="28"/>
              </w:rPr>
            </w:pPr>
            <w:r>
              <w:rPr>
                <w:rFonts w:cs="仿宋" w:hint="eastAsia"/>
                <w:sz w:val="28"/>
                <w:szCs w:val="28"/>
              </w:rPr>
              <w:t>代凡蜃</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虫畜良缘—生猪粪污资源高值转化拓荒者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34</w:t>
            </w:r>
          </w:p>
        </w:tc>
        <w:tc>
          <w:tcPr>
            <w:tcW w:w="1128" w:type="dxa"/>
            <w:vAlign w:val="center"/>
          </w:tcPr>
          <w:p w:rsidR="00E327B2" w:rsidRDefault="001948D5">
            <w:pPr>
              <w:jc w:val="center"/>
              <w:rPr>
                <w:rFonts w:cs="仿宋"/>
                <w:sz w:val="28"/>
                <w:szCs w:val="28"/>
              </w:rPr>
            </w:pPr>
            <w:r>
              <w:rPr>
                <w:rFonts w:cs="仿宋" w:hint="eastAsia"/>
                <w:sz w:val="28"/>
                <w:szCs w:val="28"/>
              </w:rPr>
              <w:t>张广杰</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虫畜良缘—生猪粪污资源高值转化拓荒者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35</w:t>
            </w:r>
          </w:p>
        </w:tc>
        <w:tc>
          <w:tcPr>
            <w:tcW w:w="1128" w:type="dxa"/>
            <w:vAlign w:val="center"/>
          </w:tcPr>
          <w:p w:rsidR="00E327B2" w:rsidRDefault="001948D5">
            <w:pPr>
              <w:jc w:val="center"/>
              <w:rPr>
                <w:rFonts w:cs="仿宋"/>
                <w:sz w:val="28"/>
                <w:szCs w:val="28"/>
              </w:rPr>
            </w:pPr>
            <w:r>
              <w:rPr>
                <w:rFonts w:cs="仿宋" w:hint="eastAsia"/>
                <w:sz w:val="28"/>
                <w:szCs w:val="28"/>
              </w:rPr>
              <w:t>黄怡然</w:t>
            </w:r>
          </w:p>
        </w:tc>
        <w:tc>
          <w:tcPr>
            <w:tcW w:w="2634" w:type="dxa"/>
            <w:vAlign w:val="center"/>
          </w:tcPr>
          <w:p w:rsidR="00E327B2" w:rsidRDefault="001948D5">
            <w:pPr>
              <w:jc w:val="center"/>
              <w:rPr>
                <w:rFonts w:cs="仿宋"/>
                <w:sz w:val="28"/>
                <w:szCs w:val="28"/>
              </w:rPr>
            </w:pPr>
            <w:r>
              <w:rPr>
                <w:rFonts w:hint="eastAsia"/>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虫畜良缘—生猪粪污资源高值转化拓荒者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36</w:t>
            </w:r>
          </w:p>
        </w:tc>
        <w:tc>
          <w:tcPr>
            <w:tcW w:w="1128" w:type="dxa"/>
            <w:vAlign w:val="center"/>
          </w:tcPr>
          <w:p w:rsidR="00E327B2" w:rsidRDefault="001948D5">
            <w:pPr>
              <w:jc w:val="center"/>
              <w:rPr>
                <w:rFonts w:cs="仿宋"/>
                <w:sz w:val="28"/>
                <w:szCs w:val="28"/>
              </w:rPr>
            </w:pPr>
            <w:r>
              <w:rPr>
                <w:rFonts w:cs="仿宋" w:hint="eastAsia"/>
                <w:sz w:val="28"/>
                <w:szCs w:val="28"/>
              </w:rPr>
              <w:t>孙佳漪</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虫畜良缘—生猪粪污资源高值转化拓荒者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37</w:t>
            </w:r>
          </w:p>
        </w:tc>
        <w:tc>
          <w:tcPr>
            <w:tcW w:w="1128" w:type="dxa"/>
            <w:vAlign w:val="center"/>
          </w:tcPr>
          <w:p w:rsidR="00E327B2" w:rsidRDefault="001948D5">
            <w:pPr>
              <w:jc w:val="center"/>
              <w:rPr>
                <w:rFonts w:cs="仿宋"/>
                <w:sz w:val="28"/>
                <w:szCs w:val="28"/>
              </w:rPr>
            </w:pPr>
            <w:r>
              <w:rPr>
                <w:rFonts w:cs="仿宋" w:hint="eastAsia"/>
                <w:sz w:val="28"/>
                <w:szCs w:val="28"/>
              </w:rPr>
              <w:t>谭茜匀</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虫畜良缘—生猪粪污资源高值转化拓荒者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38</w:t>
            </w:r>
          </w:p>
        </w:tc>
        <w:tc>
          <w:tcPr>
            <w:tcW w:w="1128" w:type="dxa"/>
            <w:vAlign w:val="center"/>
          </w:tcPr>
          <w:p w:rsidR="00E327B2" w:rsidRDefault="001948D5">
            <w:pPr>
              <w:jc w:val="center"/>
              <w:rPr>
                <w:rFonts w:cs="仿宋"/>
                <w:sz w:val="28"/>
                <w:szCs w:val="28"/>
              </w:rPr>
            </w:pPr>
            <w:r>
              <w:rPr>
                <w:rFonts w:cs="仿宋" w:hint="eastAsia"/>
                <w:sz w:val="28"/>
                <w:szCs w:val="28"/>
              </w:rPr>
              <w:t>姜作鑫</w:t>
            </w:r>
          </w:p>
        </w:tc>
        <w:tc>
          <w:tcPr>
            <w:tcW w:w="263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智能快递自动分拣系统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39</w:t>
            </w:r>
          </w:p>
        </w:tc>
        <w:tc>
          <w:tcPr>
            <w:tcW w:w="1128" w:type="dxa"/>
            <w:vAlign w:val="center"/>
          </w:tcPr>
          <w:p w:rsidR="00E327B2" w:rsidRDefault="001948D5">
            <w:pPr>
              <w:jc w:val="center"/>
              <w:rPr>
                <w:rFonts w:cs="仿宋"/>
                <w:sz w:val="28"/>
                <w:szCs w:val="28"/>
              </w:rPr>
            </w:pPr>
            <w:r>
              <w:rPr>
                <w:rFonts w:cs="仿宋" w:hint="eastAsia"/>
                <w:sz w:val="28"/>
                <w:szCs w:val="28"/>
              </w:rPr>
              <w:t>闫明</w:t>
            </w:r>
          </w:p>
        </w:tc>
        <w:tc>
          <w:tcPr>
            <w:tcW w:w="263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智能快递自动分拣系统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40</w:t>
            </w:r>
          </w:p>
        </w:tc>
        <w:tc>
          <w:tcPr>
            <w:tcW w:w="1128" w:type="dxa"/>
            <w:vAlign w:val="center"/>
          </w:tcPr>
          <w:p w:rsidR="00E327B2" w:rsidRDefault="001948D5">
            <w:pPr>
              <w:jc w:val="center"/>
              <w:rPr>
                <w:rFonts w:cs="仿宋"/>
                <w:sz w:val="28"/>
                <w:szCs w:val="28"/>
              </w:rPr>
            </w:pPr>
            <w:r>
              <w:rPr>
                <w:rFonts w:cs="仿宋" w:hint="eastAsia"/>
                <w:sz w:val="28"/>
                <w:szCs w:val="28"/>
              </w:rPr>
              <w:t>胡凯丽</w:t>
            </w:r>
          </w:p>
        </w:tc>
        <w:tc>
          <w:tcPr>
            <w:tcW w:w="263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智能快递自动分拣系统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41</w:t>
            </w:r>
          </w:p>
        </w:tc>
        <w:tc>
          <w:tcPr>
            <w:tcW w:w="1128" w:type="dxa"/>
            <w:vAlign w:val="center"/>
          </w:tcPr>
          <w:p w:rsidR="00E327B2" w:rsidRDefault="001948D5">
            <w:pPr>
              <w:jc w:val="center"/>
              <w:rPr>
                <w:rFonts w:cs="仿宋"/>
                <w:sz w:val="28"/>
                <w:szCs w:val="28"/>
              </w:rPr>
            </w:pPr>
            <w:r>
              <w:rPr>
                <w:rFonts w:cs="仿宋" w:hint="eastAsia"/>
                <w:sz w:val="28"/>
                <w:szCs w:val="28"/>
              </w:rPr>
              <w:t>陆亚鑫</w:t>
            </w:r>
          </w:p>
        </w:tc>
        <w:tc>
          <w:tcPr>
            <w:tcW w:w="263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智能快递自动分拣系统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42</w:t>
            </w:r>
          </w:p>
        </w:tc>
        <w:tc>
          <w:tcPr>
            <w:tcW w:w="1128" w:type="dxa"/>
            <w:vAlign w:val="center"/>
          </w:tcPr>
          <w:p w:rsidR="00E327B2" w:rsidRDefault="001948D5">
            <w:pPr>
              <w:jc w:val="center"/>
              <w:rPr>
                <w:rFonts w:cs="仿宋"/>
                <w:sz w:val="28"/>
                <w:szCs w:val="28"/>
              </w:rPr>
            </w:pPr>
            <w:r>
              <w:rPr>
                <w:rFonts w:cs="仿宋" w:hint="eastAsia"/>
                <w:sz w:val="28"/>
                <w:szCs w:val="28"/>
              </w:rPr>
              <w:t>王晓敏</w:t>
            </w:r>
          </w:p>
        </w:tc>
        <w:tc>
          <w:tcPr>
            <w:tcW w:w="263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智能快递自动分拣系统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43</w:t>
            </w:r>
          </w:p>
        </w:tc>
        <w:tc>
          <w:tcPr>
            <w:tcW w:w="1128" w:type="dxa"/>
            <w:vAlign w:val="center"/>
          </w:tcPr>
          <w:p w:rsidR="00E327B2" w:rsidRDefault="001948D5">
            <w:pPr>
              <w:jc w:val="center"/>
              <w:rPr>
                <w:rFonts w:cs="仿宋"/>
                <w:sz w:val="28"/>
                <w:szCs w:val="28"/>
              </w:rPr>
            </w:pPr>
            <w:r>
              <w:rPr>
                <w:rFonts w:cs="仿宋" w:hint="eastAsia"/>
                <w:sz w:val="28"/>
                <w:szCs w:val="28"/>
              </w:rPr>
              <w:t>苏舒鑫</w:t>
            </w:r>
          </w:p>
        </w:tc>
        <w:tc>
          <w:tcPr>
            <w:tcW w:w="2634" w:type="dxa"/>
            <w:vAlign w:val="center"/>
          </w:tcPr>
          <w:p w:rsidR="00E327B2" w:rsidRDefault="001948D5">
            <w:pPr>
              <w:jc w:val="center"/>
              <w:rPr>
                <w:rFonts w:cs="仿宋"/>
                <w:sz w:val="28"/>
                <w:szCs w:val="28"/>
              </w:rPr>
            </w:pPr>
            <w:r>
              <w:rPr>
                <w:rFonts w:cs="仿宋" w:hint="eastAsia"/>
                <w:sz w:val="28"/>
                <w:szCs w:val="28"/>
              </w:rPr>
              <w:t>齐鲁工业大学</w:t>
            </w:r>
          </w:p>
        </w:tc>
        <w:tc>
          <w:tcPr>
            <w:tcW w:w="4445" w:type="dxa"/>
            <w:vAlign w:val="center"/>
          </w:tcPr>
          <w:p w:rsidR="00E327B2" w:rsidRDefault="001948D5">
            <w:pPr>
              <w:jc w:val="center"/>
              <w:rPr>
                <w:rFonts w:cs="仿宋"/>
                <w:sz w:val="28"/>
                <w:szCs w:val="28"/>
              </w:rPr>
            </w:pPr>
            <w:r>
              <w:rPr>
                <w:rFonts w:cs="仿宋" w:hint="eastAsia"/>
                <w:sz w:val="28"/>
                <w:szCs w:val="28"/>
              </w:rPr>
              <w:t>癌无可遁——超灵敏结直肠癌早筛微流控芯片</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44</w:t>
            </w:r>
          </w:p>
        </w:tc>
        <w:tc>
          <w:tcPr>
            <w:tcW w:w="1128" w:type="dxa"/>
            <w:vAlign w:val="center"/>
          </w:tcPr>
          <w:p w:rsidR="00E327B2" w:rsidRDefault="001948D5">
            <w:pPr>
              <w:jc w:val="center"/>
              <w:rPr>
                <w:rFonts w:cs="仿宋"/>
                <w:sz w:val="28"/>
                <w:szCs w:val="28"/>
              </w:rPr>
            </w:pPr>
            <w:r>
              <w:rPr>
                <w:rFonts w:cs="仿宋" w:hint="eastAsia"/>
                <w:sz w:val="28"/>
                <w:szCs w:val="28"/>
              </w:rPr>
              <w:t>宋雨宸</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禽食易安——新型抗病毒缓控释制剂开拓者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45</w:t>
            </w:r>
          </w:p>
        </w:tc>
        <w:tc>
          <w:tcPr>
            <w:tcW w:w="1128" w:type="dxa"/>
            <w:vAlign w:val="center"/>
          </w:tcPr>
          <w:p w:rsidR="00E327B2" w:rsidRDefault="001948D5">
            <w:pPr>
              <w:jc w:val="center"/>
              <w:rPr>
                <w:rFonts w:cs="仿宋"/>
                <w:sz w:val="28"/>
                <w:szCs w:val="28"/>
              </w:rPr>
            </w:pPr>
            <w:r>
              <w:rPr>
                <w:rFonts w:cs="仿宋" w:hint="eastAsia"/>
                <w:sz w:val="28"/>
                <w:szCs w:val="28"/>
              </w:rPr>
              <w:t>李若彤</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禽食易安——新型抗病毒缓控释制剂开拓者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46</w:t>
            </w:r>
          </w:p>
        </w:tc>
        <w:tc>
          <w:tcPr>
            <w:tcW w:w="1128" w:type="dxa"/>
            <w:vAlign w:val="center"/>
          </w:tcPr>
          <w:p w:rsidR="00E327B2" w:rsidRDefault="001948D5">
            <w:pPr>
              <w:jc w:val="center"/>
              <w:rPr>
                <w:rFonts w:cs="仿宋"/>
                <w:sz w:val="28"/>
                <w:szCs w:val="28"/>
              </w:rPr>
            </w:pPr>
            <w:r>
              <w:rPr>
                <w:rFonts w:cs="仿宋" w:hint="eastAsia"/>
                <w:sz w:val="28"/>
                <w:szCs w:val="28"/>
              </w:rPr>
              <w:t>吕云威</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禽食易安——新型抗病毒缓控释制剂开拓者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47</w:t>
            </w:r>
          </w:p>
        </w:tc>
        <w:tc>
          <w:tcPr>
            <w:tcW w:w="1128" w:type="dxa"/>
            <w:vAlign w:val="center"/>
          </w:tcPr>
          <w:p w:rsidR="00E327B2" w:rsidRDefault="001948D5">
            <w:pPr>
              <w:jc w:val="center"/>
              <w:rPr>
                <w:rFonts w:cs="仿宋"/>
                <w:sz w:val="28"/>
                <w:szCs w:val="28"/>
              </w:rPr>
            </w:pPr>
            <w:r>
              <w:rPr>
                <w:rFonts w:cs="仿宋" w:hint="eastAsia"/>
                <w:sz w:val="28"/>
                <w:szCs w:val="28"/>
              </w:rPr>
              <w:t>任书麟</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禽食易安——新型抗病毒缓控释制剂开拓者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48</w:t>
            </w:r>
          </w:p>
        </w:tc>
        <w:tc>
          <w:tcPr>
            <w:tcW w:w="1128" w:type="dxa"/>
            <w:vAlign w:val="center"/>
          </w:tcPr>
          <w:p w:rsidR="00E327B2" w:rsidRDefault="001948D5">
            <w:pPr>
              <w:jc w:val="center"/>
              <w:rPr>
                <w:rFonts w:cs="仿宋"/>
                <w:sz w:val="28"/>
                <w:szCs w:val="28"/>
              </w:rPr>
            </w:pPr>
            <w:r>
              <w:rPr>
                <w:rFonts w:cs="仿宋" w:hint="eastAsia"/>
                <w:sz w:val="28"/>
                <w:szCs w:val="28"/>
              </w:rPr>
              <w:t>崔爱辉</w:t>
            </w:r>
          </w:p>
        </w:tc>
        <w:tc>
          <w:tcPr>
            <w:tcW w:w="2634" w:type="dxa"/>
            <w:vAlign w:val="center"/>
          </w:tcPr>
          <w:p w:rsidR="00E327B2" w:rsidRDefault="001948D5">
            <w:pPr>
              <w:jc w:val="center"/>
              <w:rPr>
                <w:rFonts w:cs="仿宋"/>
                <w:sz w:val="28"/>
                <w:szCs w:val="28"/>
              </w:rPr>
            </w:pPr>
            <w:r>
              <w:rPr>
                <w:rFonts w:cs="仿宋" w:hint="eastAsia"/>
                <w:sz w:val="28"/>
                <w:szCs w:val="28"/>
              </w:rPr>
              <w:t>山东农业大学</w:t>
            </w:r>
          </w:p>
        </w:tc>
        <w:tc>
          <w:tcPr>
            <w:tcW w:w="4445" w:type="dxa"/>
            <w:vAlign w:val="center"/>
          </w:tcPr>
          <w:p w:rsidR="00E327B2" w:rsidRDefault="001948D5">
            <w:pPr>
              <w:jc w:val="center"/>
              <w:rPr>
                <w:rFonts w:cs="仿宋"/>
                <w:sz w:val="28"/>
                <w:szCs w:val="28"/>
              </w:rPr>
            </w:pPr>
            <w:r>
              <w:rPr>
                <w:rFonts w:cs="仿宋" w:hint="eastAsia"/>
                <w:sz w:val="28"/>
                <w:szCs w:val="28"/>
              </w:rPr>
              <w:t>禽食易安——新型抗病毒缓控释制剂开拓者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49</w:t>
            </w:r>
          </w:p>
        </w:tc>
        <w:tc>
          <w:tcPr>
            <w:tcW w:w="1128" w:type="dxa"/>
            <w:vAlign w:val="center"/>
          </w:tcPr>
          <w:p w:rsidR="00E327B2" w:rsidRDefault="001948D5">
            <w:pPr>
              <w:jc w:val="center"/>
              <w:rPr>
                <w:rFonts w:cs="仿宋"/>
                <w:sz w:val="28"/>
                <w:szCs w:val="28"/>
              </w:rPr>
            </w:pPr>
            <w:r>
              <w:rPr>
                <w:rFonts w:cs="仿宋" w:hint="eastAsia"/>
                <w:sz w:val="28"/>
                <w:szCs w:val="28"/>
              </w:rPr>
              <w:t>史国庆</w:t>
            </w:r>
          </w:p>
        </w:tc>
        <w:tc>
          <w:tcPr>
            <w:tcW w:w="263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光通信关键电光材料与器件产业化</w:t>
            </w:r>
          </w:p>
          <w:p w:rsidR="00E327B2" w:rsidRDefault="001948D5">
            <w:pPr>
              <w:jc w:val="center"/>
              <w:rPr>
                <w:rFonts w:cs="仿宋"/>
                <w:sz w:val="28"/>
                <w:szCs w:val="28"/>
              </w:rPr>
            </w:pPr>
            <w:r>
              <w:rPr>
                <w:rFonts w:cs="仿宋" w:hint="eastAsia"/>
                <w:sz w:val="28"/>
                <w:szCs w:val="28"/>
              </w:rPr>
              <w:t>压电材料及其医疗应用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50</w:t>
            </w:r>
          </w:p>
        </w:tc>
        <w:tc>
          <w:tcPr>
            <w:tcW w:w="1128" w:type="dxa"/>
            <w:vAlign w:val="center"/>
          </w:tcPr>
          <w:p w:rsidR="00E327B2" w:rsidRDefault="001948D5">
            <w:pPr>
              <w:jc w:val="center"/>
              <w:rPr>
                <w:rFonts w:cs="仿宋"/>
                <w:sz w:val="28"/>
                <w:szCs w:val="28"/>
              </w:rPr>
            </w:pPr>
            <w:r>
              <w:rPr>
                <w:rFonts w:cs="仿宋" w:hint="eastAsia"/>
                <w:sz w:val="28"/>
                <w:szCs w:val="28"/>
              </w:rPr>
              <w:t>亓扬</w:t>
            </w:r>
          </w:p>
        </w:tc>
        <w:tc>
          <w:tcPr>
            <w:tcW w:w="263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光通信关键电光材料与器件产业化</w:t>
            </w:r>
          </w:p>
          <w:p w:rsidR="00E327B2" w:rsidRDefault="001948D5">
            <w:pPr>
              <w:jc w:val="center"/>
              <w:rPr>
                <w:rFonts w:cs="仿宋"/>
                <w:sz w:val="28"/>
                <w:szCs w:val="28"/>
              </w:rPr>
            </w:pPr>
            <w:r>
              <w:rPr>
                <w:rFonts w:cs="仿宋" w:hint="eastAsia"/>
                <w:sz w:val="28"/>
                <w:szCs w:val="28"/>
              </w:rPr>
              <w:t>压电材料及其医疗应用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1</w:t>
            </w:r>
          </w:p>
        </w:tc>
        <w:tc>
          <w:tcPr>
            <w:tcW w:w="1128" w:type="dxa"/>
            <w:vAlign w:val="center"/>
          </w:tcPr>
          <w:p w:rsidR="00E327B2" w:rsidRDefault="001948D5">
            <w:pPr>
              <w:jc w:val="center"/>
              <w:rPr>
                <w:rFonts w:cs="仿宋"/>
                <w:sz w:val="28"/>
                <w:szCs w:val="28"/>
              </w:rPr>
            </w:pPr>
            <w:r>
              <w:rPr>
                <w:rFonts w:cs="仿宋" w:hint="eastAsia"/>
                <w:sz w:val="28"/>
                <w:szCs w:val="28"/>
              </w:rPr>
              <w:t>肖玉鑫</w:t>
            </w:r>
          </w:p>
        </w:tc>
        <w:tc>
          <w:tcPr>
            <w:tcW w:w="2634" w:type="dxa"/>
            <w:vAlign w:val="center"/>
          </w:tcPr>
          <w:p w:rsidR="00E327B2" w:rsidRDefault="001948D5">
            <w:pPr>
              <w:jc w:val="center"/>
              <w:rPr>
                <w:rFonts w:cs="仿宋"/>
                <w:sz w:val="28"/>
                <w:szCs w:val="28"/>
              </w:rPr>
            </w:pPr>
            <w:r>
              <w:rPr>
                <w:rFonts w:cs="仿宋" w:hint="eastAsia"/>
                <w:sz w:val="28"/>
                <w:szCs w:val="28"/>
              </w:rPr>
              <w:t>齐鲁工业大学（山东省科学院）</w:t>
            </w:r>
          </w:p>
        </w:tc>
        <w:tc>
          <w:tcPr>
            <w:tcW w:w="4445" w:type="dxa"/>
            <w:vAlign w:val="center"/>
          </w:tcPr>
          <w:p w:rsidR="00E327B2" w:rsidRDefault="001948D5">
            <w:pPr>
              <w:jc w:val="center"/>
              <w:rPr>
                <w:rFonts w:cs="仿宋"/>
                <w:sz w:val="28"/>
                <w:szCs w:val="28"/>
              </w:rPr>
            </w:pPr>
            <w:r>
              <w:rPr>
                <w:rFonts w:cs="仿宋" w:hint="eastAsia"/>
                <w:sz w:val="28"/>
                <w:szCs w:val="28"/>
              </w:rPr>
              <w:t>比距先锋，纸上探病—比距疾病标志物检测试纸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2</w:t>
            </w:r>
          </w:p>
        </w:tc>
        <w:tc>
          <w:tcPr>
            <w:tcW w:w="1128" w:type="dxa"/>
            <w:vAlign w:val="center"/>
          </w:tcPr>
          <w:p w:rsidR="00E327B2" w:rsidRDefault="001948D5">
            <w:pPr>
              <w:jc w:val="center"/>
              <w:rPr>
                <w:rFonts w:cs="仿宋"/>
                <w:sz w:val="28"/>
                <w:szCs w:val="28"/>
              </w:rPr>
            </w:pPr>
            <w:r>
              <w:rPr>
                <w:rFonts w:cs="仿宋" w:hint="eastAsia"/>
                <w:sz w:val="28"/>
                <w:szCs w:val="28"/>
              </w:rPr>
              <w:t>王晓炜</w:t>
            </w:r>
          </w:p>
        </w:tc>
        <w:tc>
          <w:tcPr>
            <w:tcW w:w="2634" w:type="dxa"/>
            <w:vAlign w:val="center"/>
          </w:tcPr>
          <w:p w:rsidR="00E327B2" w:rsidRDefault="001948D5">
            <w:pPr>
              <w:jc w:val="center"/>
              <w:rPr>
                <w:rFonts w:cs="仿宋"/>
                <w:sz w:val="28"/>
                <w:szCs w:val="28"/>
              </w:rPr>
            </w:pPr>
            <w:r>
              <w:rPr>
                <w:rFonts w:cs="仿宋" w:hint="eastAsia"/>
                <w:sz w:val="28"/>
                <w:szCs w:val="28"/>
              </w:rPr>
              <w:t>齐鲁工业大学（山东</w:t>
            </w:r>
            <w:r>
              <w:rPr>
                <w:rFonts w:cs="仿宋" w:hint="eastAsia"/>
                <w:sz w:val="28"/>
                <w:szCs w:val="28"/>
              </w:rPr>
              <w:lastRenderedPageBreak/>
              <w:t>省科学院）</w:t>
            </w:r>
          </w:p>
        </w:tc>
        <w:tc>
          <w:tcPr>
            <w:tcW w:w="4445" w:type="dxa"/>
            <w:vAlign w:val="center"/>
          </w:tcPr>
          <w:p w:rsidR="00E327B2" w:rsidRDefault="001948D5">
            <w:pPr>
              <w:jc w:val="center"/>
              <w:rPr>
                <w:rFonts w:cs="仿宋"/>
                <w:sz w:val="28"/>
                <w:szCs w:val="28"/>
              </w:rPr>
            </w:pPr>
            <w:r>
              <w:rPr>
                <w:rFonts w:cs="仿宋" w:hint="eastAsia"/>
                <w:sz w:val="28"/>
                <w:szCs w:val="28"/>
              </w:rPr>
              <w:lastRenderedPageBreak/>
              <w:t>比距先锋，纸上探病—比距疾病标</w:t>
            </w:r>
            <w:r>
              <w:rPr>
                <w:rFonts w:cs="仿宋" w:hint="eastAsia"/>
                <w:sz w:val="28"/>
                <w:szCs w:val="28"/>
              </w:rPr>
              <w:lastRenderedPageBreak/>
              <w:t>志物检测试纸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lastRenderedPageBreak/>
              <w:t>5</w:t>
            </w:r>
            <w:r>
              <w:rPr>
                <w:rFonts w:cs="仿宋"/>
                <w:sz w:val="28"/>
                <w:szCs w:val="28"/>
              </w:rPr>
              <w:t>3</w:t>
            </w:r>
          </w:p>
        </w:tc>
        <w:tc>
          <w:tcPr>
            <w:tcW w:w="1128" w:type="dxa"/>
            <w:vAlign w:val="center"/>
          </w:tcPr>
          <w:p w:rsidR="00E327B2" w:rsidRDefault="001948D5">
            <w:pPr>
              <w:jc w:val="center"/>
              <w:rPr>
                <w:rFonts w:cs="仿宋"/>
                <w:sz w:val="28"/>
                <w:szCs w:val="28"/>
              </w:rPr>
            </w:pPr>
            <w:r>
              <w:rPr>
                <w:rFonts w:cs="仿宋" w:hint="eastAsia"/>
                <w:sz w:val="28"/>
                <w:szCs w:val="28"/>
              </w:rPr>
              <w:t>李金超</w:t>
            </w:r>
          </w:p>
        </w:tc>
        <w:tc>
          <w:tcPr>
            <w:tcW w:w="2634" w:type="dxa"/>
            <w:vAlign w:val="center"/>
          </w:tcPr>
          <w:p w:rsidR="00E327B2" w:rsidRDefault="001948D5">
            <w:pPr>
              <w:jc w:val="center"/>
              <w:rPr>
                <w:rFonts w:cs="仿宋"/>
                <w:sz w:val="28"/>
                <w:szCs w:val="28"/>
              </w:rPr>
            </w:pPr>
            <w:r>
              <w:rPr>
                <w:rFonts w:cs="仿宋" w:hint="eastAsia"/>
                <w:sz w:val="28"/>
                <w:szCs w:val="28"/>
              </w:rPr>
              <w:t>齐鲁工业大学（山东省科学院）</w:t>
            </w:r>
          </w:p>
        </w:tc>
        <w:tc>
          <w:tcPr>
            <w:tcW w:w="4445" w:type="dxa"/>
            <w:vAlign w:val="center"/>
          </w:tcPr>
          <w:p w:rsidR="00E327B2" w:rsidRDefault="001948D5">
            <w:pPr>
              <w:jc w:val="center"/>
              <w:rPr>
                <w:rFonts w:cs="仿宋"/>
                <w:sz w:val="28"/>
                <w:szCs w:val="28"/>
              </w:rPr>
            </w:pPr>
            <w:r>
              <w:rPr>
                <w:rFonts w:cs="仿宋" w:hint="eastAsia"/>
                <w:sz w:val="28"/>
                <w:szCs w:val="28"/>
              </w:rPr>
              <w:t>比距先锋，纸上探病—比距疾病标志物检测试纸</w:t>
            </w:r>
          </w:p>
        </w:tc>
      </w:tr>
      <w:tr w:rsidR="00E327B2">
        <w:trPr>
          <w:trHeight w:val="594"/>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4</w:t>
            </w:r>
          </w:p>
        </w:tc>
        <w:tc>
          <w:tcPr>
            <w:tcW w:w="1128" w:type="dxa"/>
            <w:vAlign w:val="center"/>
          </w:tcPr>
          <w:p w:rsidR="00E327B2" w:rsidRDefault="001948D5">
            <w:pPr>
              <w:jc w:val="center"/>
              <w:rPr>
                <w:rFonts w:cs="仿宋"/>
                <w:sz w:val="28"/>
                <w:szCs w:val="28"/>
              </w:rPr>
            </w:pPr>
            <w:r>
              <w:rPr>
                <w:rFonts w:cs="仿宋" w:hint="eastAsia"/>
                <w:sz w:val="28"/>
                <w:szCs w:val="28"/>
              </w:rPr>
              <w:t>蔡旺庭</w:t>
            </w:r>
          </w:p>
        </w:tc>
        <w:tc>
          <w:tcPr>
            <w:tcW w:w="2634" w:type="dxa"/>
            <w:vAlign w:val="center"/>
          </w:tcPr>
          <w:p w:rsidR="00E327B2" w:rsidRDefault="001948D5">
            <w:pPr>
              <w:jc w:val="center"/>
              <w:rPr>
                <w:rFonts w:cs="仿宋"/>
                <w:sz w:val="28"/>
                <w:szCs w:val="28"/>
              </w:rPr>
            </w:pPr>
            <w:r>
              <w:rPr>
                <w:rFonts w:cs="仿宋" w:hint="eastAsia"/>
                <w:sz w:val="28"/>
                <w:szCs w:val="28"/>
              </w:rPr>
              <w:t>齐鲁工业大学（山东省科学院）</w:t>
            </w:r>
          </w:p>
        </w:tc>
        <w:tc>
          <w:tcPr>
            <w:tcW w:w="4445" w:type="dxa"/>
            <w:vAlign w:val="center"/>
          </w:tcPr>
          <w:p w:rsidR="00E327B2" w:rsidRDefault="001948D5">
            <w:pPr>
              <w:jc w:val="center"/>
              <w:rPr>
                <w:rFonts w:cs="仿宋"/>
                <w:sz w:val="28"/>
                <w:szCs w:val="28"/>
              </w:rPr>
            </w:pPr>
            <w:r>
              <w:rPr>
                <w:rFonts w:cs="仿宋" w:hint="eastAsia"/>
                <w:sz w:val="28"/>
                <w:szCs w:val="28"/>
              </w:rPr>
              <w:t>比距先锋，纸上探病—比距疾病标志物检测试纸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5</w:t>
            </w:r>
          </w:p>
        </w:tc>
        <w:tc>
          <w:tcPr>
            <w:tcW w:w="1128" w:type="dxa"/>
            <w:vAlign w:val="center"/>
          </w:tcPr>
          <w:p w:rsidR="00E327B2" w:rsidRDefault="001948D5">
            <w:pPr>
              <w:jc w:val="center"/>
              <w:rPr>
                <w:rFonts w:cs="仿宋"/>
                <w:sz w:val="28"/>
                <w:szCs w:val="28"/>
              </w:rPr>
            </w:pPr>
            <w:r>
              <w:rPr>
                <w:rFonts w:cs="仿宋" w:hint="eastAsia"/>
                <w:sz w:val="28"/>
                <w:szCs w:val="28"/>
              </w:rPr>
              <w:t>尹雨彤</w:t>
            </w:r>
          </w:p>
        </w:tc>
        <w:tc>
          <w:tcPr>
            <w:tcW w:w="2634" w:type="dxa"/>
            <w:vAlign w:val="center"/>
          </w:tcPr>
          <w:p w:rsidR="00E327B2" w:rsidRDefault="001948D5">
            <w:pPr>
              <w:jc w:val="center"/>
              <w:rPr>
                <w:rFonts w:cs="仿宋"/>
                <w:sz w:val="28"/>
                <w:szCs w:val="28"/>
              </w:rPr>
            </w:pPr>
            <w:r>
              <w:rPr>
                <w:rFonts w:cs="仿宋" w:hint="eastAsia"/>
                <w:sz w:val="28"/>
                <w:szCs w:val="28"/>
              </w:rPr>
              <w:t>齐鲁工业大学（山东省科学院）</w:t>
            </w:r>
          </w:p>
        </w:tc>
        <w:tc>
          <w:tcPr>
            <w:tcW w:w="4445" w:type="dxa"/>
            <w:vAlign w:val="center"/>
          </w:tcPr>
          <w:p w:rsidR="00E327B2" w:rsidRDefault="001948D5">
            <w:pPr>
              <w:jc w:val="center"/>
              <w:rPr>
                <w:rFonts w:cs="仿宋"/>
                <w:sz w:val="28"/>
                <w:szCs w:val="28"/>
              </w:rPr>
            </w:pPr>
            <w:r>
              <w:rPr>
                <w:rFonts w:cs="仿宋" w:hint="eastAsia"/>
                <w:sz w:val="28"/>
                <w:szCs w:val="28"/>
              </w:rPr>
              <w:t>比距先锋，纸上探病—比距疾病标志物检测试纸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6</w:t>
            </w:r>
          </w:p>
        </w:tc>
        <w:tc>
          <w:tcPr>
            <w:tcW w:w="1128" w:type="dxa"/>
            <w:vAlign w:val="center"/>
          </w:tcPr>
          <w:p w:rsidR="00E327B2" w:rsidRDefault="001948D5">
            <w:pPr>
              <w:jc w:val="center"/>
              <w:rPr>
                <w:rFonts w:cs="仿宋"/>
                <w:sz w:val="28"/>
                <w:szCs w:val="28"/>
              </w:rPr>
            </w:pPr>
            <w:r>
              <w:rPr>
                <w:rFonts w:cs="仿宋" w:hint="eastAsia"/>
                <w:sz w:val="28"/>
                <w:szCs w:val="28"/>
              </w:rPr>
              <w:t>于聪</w:t>
            </w:r>
          </w:p>
        </w:tc>
        <w:tc>
          <w:tcPr>
            <w:tcW w:w="2634" w:type="dxa"/>
            <w:vAlign w:val="center"/>
          </w:tcPr>
          <w:p w:rsidR="00E327B2" w:rsidRDefault="001948D5">
            <w:pPr>
              <w:jc w:val="center"/>
              <w:rPr>
                <w:rFonts w:cs="仿宋"/>
                <w:sz w:val="28"/>
                <w:szCs w:val="28"/>
              </w:rPr>
            </w:pPr>
            <w:r>
              <w:rPr>
                <w:rFonts w:cs="仿宋" w:hint="eastAsia"/>
                <w:sz w:val="28"/>
                <w:szCs w:val="28"/>
              </w:rPr>
              <w:t>山东大学</w:t>
            </w:r>
          </w:p>
        </w:tc>
        <w:tc>
          <w:tcPr>
            <w:tcW w:w="4445" w:type="dxa"/>
            <w:vAlign w:val="center"/>
          </w:tcPr>
          <w:p w:rsidR="00E327B2" w:rsidRDefault="001948D5">
            <w:pPr>
              <w:jc w:val="center"/>
              <w:rPr>
                <w:rFonts w:cs="仿宋"/>
                <w:sz w:val="28"/>
                <w:szCs w:val="28"/>
              </w:rPr>
            </w:pPr>
            <w:r>
              <w:rPr>
                <w:rFonts w:cs="仿宋" w:hint="eastAsia"/>
                <w:sz w:val="28"/>
                <w:szCs w:val="28"/>
              </w:rPr>
              <w:t>高效甲酸制氢催化剂制造与氢燃料电池开发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7</w:t>
            </w:r>
          </w:p>
        </w:tc>
        <w:tc>
          <w:tcPr>
            <w:tcW w:w="1128" w:type="dxa"/>
            <w:vAlign w:val="center"/>
          </w:tcPr>
          <w:p w:rsidR="00E327B2" w:rsidRDefault="001948D5">
            <w:pPr>
              <w:jc w:val="center"/>
              <w:rPr>
                <w:rFonts w:cs="仿宋"/>
                <w:sz w:val="28"/>
                <w:szCs w:val="28"/>
              </w:rPr>
            </w:pPr>
            <w:r>
              <w:rPr>
                <w:rFonts w:cs="仿宋" w:hint="eastAsia"/>
                <w:sz w:val="28"/>
                <w:szCs w:val="28"/>
              </w:rPr>
              <w:t>周婉霜</w:t>
            </w:r>
          </w:p>
        </w:tc>
        <w:tc>
          <w:tcPr>
            <w:tcW w:w="2634" w:type="dxa"/>
            <w:vAlign w:val="center"/>
          </w:tcPr>
          <w:p w:rsidR="00E327B2" w:rsidRDefault="001948D5">
            <w:pPr>
              <w:jc w:val="center"/>
              <w:rPr>
                <w:rFonts w:cs="仿宋"/>
                <w:sz w:val="28"/>
                <w:szCs w:val="28"/>
              </w:rPr>
            </w:pPr>
            <w:r>
              <w:rPr>
                <w:rFonts w:cs="仿宋" w:hint="eastAsia"/>
                <w:sz w:val="28"/>
                <w:szCs w:val="28"/>
              </w:rPr>
              <w:t>山东大学</w:t>
            </w:r>
          </w:p>
        </w:tc>
        <w:tc>
          <w:tcPr>
            <w:tcW w:w="4445" w:type="dxa"/>
            <w:vAlign w:val="center"/>
          </w:tcPr>
          <w:p w:rsidR="00E327B2" w:rsidRDefault="001948D5">
            <w:pPr>
              <w:jc w:val="center"/>
              <w:rPr>
                <w:rFonts w:cs="仿宋"/>
                <w:sz w:val="28"/>
                <w:szCs w:val="28"/>
              </w:rPr>
            </w:pPr>
            <w:r>
              <w:rPr>
                <w:rFonts w:cs="仿宋" w:hint="eastAsia"/>
                <w:sz w:val="28"/>
                <w:szCs w:val="28"/>
              </w:rPr>
              <w:t>高效甲酸制氢催化剂制造与氢燃料电池开发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8</w:t>
            </w:r>
          </w:p>
        </w:tc>
        <w:tc>
          <w:tcPr>
            <w:tcW w:w="1128" w:type="dxa"/>
            <w:vAlign w:val="center"/>
          </w:tcPr>
          <w:p w:rsidR="00E327B2" w:rsidRDefault="001948D5">
            <w:pPr>
              <w:jc w:val="center"/>
              <w:rPr>
                <w:rFonts w:cs="仿宋"/>
                <w:sz w:val="28"/>
                <w:szCs w:val="28"/>
              </w:rPr>
            </w:pPr>
            <w:r>
              <w:rPr>
                <w:rFonts w:cs="仿宋" w:hint="eastAsia"/>
                <w:sz w:val="28"/>
                <w:szCs w:val="28"/>
              </w:rPr>
              <w:t>康淳</w:t>
            </w:r>
          </w:p>
        </w:tc>
        <w:tc>
          <w:tcPr>
            <w:tcW w:w="2634" w:type="dxa"/>
            <w:vAlign w:val="center"/>
          </w:tcPr>
          <w:p w:rsidR="00E327B2" w:rsidRDefault="001948D5">
            <w:pPr>
              <w:jc w:val="center"/>
              <w:rPr>
                <w:rFonts w:cs="仿宋"/>
                <w:sz w:val="28"/>
                <w:szCs w:val="28"/>
              </w:rPr>
            </w:pPr>
            <w:r>
              <w:rPr>
                <w:rFonts w:cs="仿宋" w:hint="eastAsia"/>
                <w:sz w:val="28"/>
                <w:szCs w:val="28"/>
              </w:rPr>
              <w:t>山东大学</w:t>
            </w:r>
          </w:p>
        </w:tc>
        <w:tc>
          <w:tcPr>
            <w:tcW w:w="4445" w:type="dxa"/>
            <w:vAlign w:val="center"/>
          </w:tcPr>
          <w:p w:rsidR="00E327B2" w:rsidRDefault="001948D5">
            <w:pPr>
              <w:jc w:val="center"/>
              <w:rPr>
                <w:rFonts w:cs="仿宋"/>
                <w:sz w:val="28"/>
                <w:szCs w:val="28"/>
              </w:rPr>
            </w:pPr>
            <w:r>
              <w:rPr>
                <w:rFonts w:cs="仿宋" w:hint="eastAsia"/>
                <w:sz w:val="28"/>
                <w:szCs w:val="28"/>
              </w:rPr>
              <w:t>高效甲酸制氢催化剂制造与氢燃料电池开发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5</w:t>
            </w:r>
            <w:r>
              <w:rPr>
                <w:rFonts w:cs="仿宋"/>
                <w:sz w:val="28"/>
                <w:szCs w:val="28"/>
              </w:rPr>
              <w:t>9</w:t>
            </w:r>
          </w:p>
        </w:tc>
        <w:tc>
          <w:tcPr>
            <w:tcW w:w="1128" w:type="dxa"/>
            <w:vAlign w:val="center"/>
          </w:tcPr>
          <w:p w:rsidR="00E327B2" w:rsidRDefault="001948D5">
            <w:pPr>
              <w:jc w:val="center"/>
              <w:rPr>
                <w:rFonts w:cs="仿宋"/>
                <w:sz w:val="28"/>
                <w:szCs w:val="28"/>
              </w:rPr>
            </w:pPr>
            <w:r>
              <w:rPr>
                <w:rFonts w:cs="仿宋" w:hint="eastAsia"/>
                <w:sz w:val="28"/>
                <w:szCs w:val="28"/>
              </w:rPr>
              <w:t>马鹏程</w:t>
            </w:r>
          </w:p>
        </w:tc>
        <w:tc>
          <w:tcPr>
            <w:tcW w:w="2634" w:type="dxa"/>
            <w:vAlign w:val="center"/>
          </w:tcPr>
          <w:p w:rsidR="00E327B2" w:rsidRDefault="001948D5">
            <w:pPr>
              <w:jc w:val="center"/>
              <w:rPr>
                <w:rFonts w:cs="仿宋"/>
                <w:sz w:val="28"/>
                <w:szCs w:val="28"/>
              </w:rPr>
            </w:pPr>
            <w:r>
              <w:rPr>
                <w:rFonts w:cs="仿宋" w:hint="eastAsia"/>
                <w:sz w:val="28"/>
                <w:szCs w:val="28"/>
              </w:rPr>
              <w:t>山东大学</w:t>
            </w:r>
          </w:p>
        </w:tc>
        <w:tc>
          <w:tcPr>
            <w:tcW w:w="4445" w:type="dxa"/>
            <w:vAlign w:val="center"/>
          </w:tcPr>
          <w:p w:rsidR="00E327B2" w:rsidRDefault="001948D5">
            <w:pPr>
              <w:jc w:val="center"/>
              <w:rPr>
                <w:rFonts w:cs="仿宋"/>
                <w:sz w:val="28"/>
                <w:szCs w:val="28"/>
              </w:rPr>
            </w:pPr>
            <w:r>
              <w:rPr>
                <w:rFonts w:cs="仿宋" w:hint="eastAsia"/>
                <w:sz w:val="28"/>
                <w:szCs w:val="28"/>
              </w:rPr>
              <w:t>高效甲酸制氢催化剂制造与氢燃料电池开发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0</w:t>
            </w:r>
          </w:p>
        </w:tc>
        <w:tc>
          <w:tcPr>
            <w:tcW w:w="1128" w:type="dxa"/>
            <w:vAlign w:val="center"/>
          </w:tcPr>
          <w:p w:rsidR="00E327B2" w:rsidRDefault="001948D5">
            <w:pPr>
              <w:jc w:val="center"/>
              <w:rPr>
                <w:rFonts w:cs="仿宋"/>
                <w:sz w:val="28"/>
                <w:szCs w:val="28"/>
              </w:rPr>
            </w:pPr>
            <w:r>
              <w:rPr>
                <w:rFonts w:cs="仿宋" w:hint="eastAsia"/>
                <w:sz w:val="28"/>
                <w:szCs w:val="28"/>
              </w:rPr>
              <w:t>邱昊</w:t>
            </w:r>
          </w:p>
        </w:tc>
        <w:tc>
          <w:tcPr>
            <w:tcW w:w="2634" w:type="dxa"/>
            <w:vAlign w:val="center"/>
          </w:tcPr>
          <w:p w:rsidR="00E327B2" w:rsidRDefault="001948D5">
            <w:pPr>
              <w:jc w:val="center"/>
              <w:rPr>
                <w:rFonts w:cs="仿宋"/>
                <w:sz w:val="28"/>
                <w:szCs w:val="28"/>
              </w:rPr>
            </w:pPr>
            <w:r>
              <w:rPr>
                <w:rFonts w:cs="仿宋" w:hint="eastAsia"/>
                <w:sz w:val="28"/>
                <w:szCs w:val="28"/>
              </w:rPr>
              <w:t>山东大学</w:t>
            </w:r>
          </w:p>
        </w:tc>
        <w:tc>
          <w:tcPr>
            <w:tcW w:w="4445" w:type="dxa"/>
            <w:vAlign w:val="center"/>
          </w:tcPr>
          <w:p w:rsidR="00E327B2" w:rsidRDefault="001948D5">
            <w:pPr>
              <w:jc w:val="center"/>
              <w:rPr>
                <w:rFonts w:cs="仿宋"/>
                <w:sz w:val="28"/>
                <w:szCs w:val="28"/>
              </w:rPr>
            </w:pPr>
            <w:r>
              <w:rPr>
                <w:rFonts w:cs="仿宋" w:hint="eastAsia"/>
                <w:sz w:val="28"/>
                <w:szCs w:val="28"/>
              </w:rPr>
              <w:t>高效甲酸制氢催化剂制造与氢燃料电池开发</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1</w:t>
            </w:r>
          </w:p>
        </w:tc>
        <w:tc>
          <w:tcPr>
            <w:tcW w:w="1128" w:type="dxa"/>
            <w:vAlign w:val="center"/>
          </w:tcPr>
          <w:p w:rsidR="00E327B2" w:rsidRDefault="001948D5">
            <w:pPr>
              <w:jc w:val="center"/>
              <w:rPr>
                <w:rFonts w:cs="仿宋"/>
                <w:sz w:val="28"/>
                <w:szCs w:val="28"/>
              </w:rPr>
            </w:pPr>
            <w:r>
              <w:rPr>
                <w:rFonts w:cs="仿宋" w:hint="eastAsia"/>
                <w:sz w:val="28"/>
                <w:szCs w:val="28"/>
              </w:rPr>
              <w:t>崔志鑫</w:t>
            </w:r>
          </w:p>
        </w:tc>
        <w:tc>
          <w:tcPr>
            <w:tcW w:w="2634" w:type="dxa"/>
            <w:vAlign w:val="center"/>
          </w:tcPr>
          <w:p w:rsidR="00E327B2" w:rsidRDefault="001948D5">
            <w:pPr>
              <w:jc w:val="center"/>
              <w:rPr>
                <w:rFonts w:cs="仿宋"/>
                <w:sz w:val="28"/>
                <w:szCs w:val="28"/>
              </w:rPr>
            </w:pPr>
            <w:r>
              <w:rPr>
                <w:rFonts w:cs="仿宋" w:hint="eastAsia"/>
                <w:sz w:val="28"/>
                <w:szCs w:val="28"/>
              </w:rPr>
              <w:t>日照职业技术学院</w:t>
            </w:r>
          </w:p>
        </w:tc>
        <w:tc>
          <w:tcPr>
            <w:tcW w:w="4445" w:type="dxa"/>
            <w:vAlign w:val="center"/>
          </w:tcPr>
          <w:p w:rsidR="00E327B2" w:rsidRDefault="001948D5">
            <w:pPr>
              <w:jc w:val="center"/>
              <w:rPr>
                <w:rFonts w:cs="仿宋"/>
                <w:sz w:val="28"/>
                <w:szCs w:val="28"/>
              </w:rPr>
            </w:pPr>
            <w:r>
              <w:rPr>
                <w:rFonts w:cs="仿宋" w:hint="eastAsia"/>
                <w:sz w:val="28"/>
                <w:szCs w:val="28"/>
              </w:rPr>
              <w:t>“智”蛛测绘—</w:t>
            </w:r>
            <w:r>
              <w:rPr>
                <w:rFonts w:cs="仿宋" w:hint="eastAsia"/>
                <w:sz w:val="28"/>
                <w:szCs w:val="28"/>
              </w:rPr>
              <w:t>AI</w:t>
            </w:r>
            <w:r>
              <w:rPr>
                <w:rFonts w:cs="仿宋" w:hint="eastAsia"/>
                <w:sz w:val="28"/>
                <w:szCs w:val="28"/>
              </w:rPr>
              <w:t>赋能于测绘领域开拓者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2</w:t>
            </w:r>
          </w:p>
        </w:tc>
        <w:tc>
          <w:tcPr>
            <w:tcW w:w="1128" w:type="dxa"/>
            <w:vAlign w:val="center"/>
          </w:tcPr>
          <w:p w:rsidR="00E327B2" w:rsidRDefault="001948D5">
            <w:pPr>
              <w:jc w:val="center"/>
              <w:rPr>
                <w:rFonts w:cs="仿宋"/>
                <w:sz w:val="28"/>
                <w:szCs w:val="28"/>
              </w:rPr>
            </w:pPr>
            <w:r>
              <w:rPr>
                <w:rFonts w:cs="仿宋" w:hint="eastAsia"/>
                <w:sz w:val="28"/>
                <w:szCs w:val="28"/>
              </w:rPr>
              <w:t>王蔚</w:t>
            </w:r>
          </w:p>
        </w:tc>
        <w:tc>
          <w:tcPr>
            <w:tcW w:w="2634" w:type="dxa"/>
            <w:vAlign w:val="center"/>
          </w:tcPr>
          <w:p w:rsidR="00E327B2" w:rsidRDefault="001948D5">
            <w:pPr>
              <w:jc w:val="center"/>
              <w:rPr>
                <w:rFonts w:cs="仿宋"/>
                <w:sz w:val="28"/>
                <w:szCs w:val="28"/>
              </w:rPr>
            </w:pPr>
            <w:r>
              <w:rPr>
                <w:rFonts w:cs="仿宋" w:hint="eastAsia"/>
                <w:sz w:val="28"/>
                <w:szCs w:val="28"/>
              </w:rPr>
              <w:t>日照职业技术学院</w:t>
            </w:r>
          </w:p>
        </w:tc>
        <w:tc>
          <w:tcPr>
            <w:tcW w:w="4445" w:type="dxa"/>
            <w:vAlign w:val="center"/>
          </w:tcPr>
          <w:p w:rsidR="00E327B2" w:rsidRDefault="001948D5">
            <w:pPr>
              <w:jc w:val="center"/>
              <w:rPr>
                <w:rFonts w:cs="仿宋"/>
                <w:sz w:val="28"/>
                <w:szCs w:val="28"/>
              </w:rPr>
            </w:pPr>
            <w:r>
              <w:rPr>
                <w:rFonts w:cs="仿宋" w:hint="eastAsia"/>
                <w:sz w:val="28"/>
                <w:szCs w:val="28"/>
              </w:rPr>
              <w:t>智“绘”蓝图</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3</w:t>
            </w:r>
          </w:p>
        </w:tc>
        <w:tc>
          <w:tcPr>
            <w:tcW w:w="1128" w:type="dxa"/>
            <w:vAlign w:val="center"/>
          </w:tcPr>
          <w:p w:rsidR="00E327B2" w:rsidRDefault="001948D5">
            <w:pPr>
              <w:jc w:val="center"/>
              <w:rPr>
                <w:rFonts w:cs="仿宋"/>
                <w:sz w:val="28"/>
                <w:szCs w:val="28"/>
              </w:rPr>
            </w:pPr>
            <w:r>
              <w:rPr>
                <w:rFonts w:cs="仿宋" w:hint="eastAsia"/>
                <w:sz w:val="28"/>
                <w:szCs w:val="28"/>
              </w:rPr>
              <w:t>张超</w:t>
            </w:r>
          </w:p>
        </w:tc>
        <w:tc>
          <w:tcPr>
            <w:tcW w:w="263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基于</w:t>
            </w:r>
            <w:r>
              <w:rPr>
                <w:rFonts w:cs="仿宋" w:hint="eastAsia"/>
                <w:sz w:val="28"/>
                <w:szCs w:val="28"/>
              </w:rPr>
              <w:t>AI+</w:t>
            </w:r>
            <w:r>
              <w:rPr>
                <w:rFonts w:cs="仿宋" w:hint="eastAsia"/>
                <w:sz w:val="28"/>
                <w:szCs w:val="28"/>
              </w:rPr>
              <w:t>工业视觉技术的油港安全保障系统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4</w:t>
            </w:r>
          </w:p>
        </w:tc>
        <w:tc>
          <w:tcPr>
            <w:tcW w:w="1128" w:type="dxa"/>
            <w:vAlign w:val="center"/>
          </w:tcPr>
          <w:p w:rsidR="00E327B2" w:rsidRDefault="001948D5">
            <w:pPr>
              <w:jc w:val="center"/>
              <w:rPr>
                <w:rFonts w:cs="仿宋"/>
                <w:sz w:val="28"/>
                <w:szCs w:val="28"/>
              </w:rPr>
            </w:pPr>
            <w:r>
              <w:rPr>
                <w:rFonts w:cs="仿宋" w:hint="eastAsia"/>
                <w:sz w:val="28"/>
                <w:szCs w:val="28"/>
              </w:rPr>
              <w:t>周春</w:t>
            </w:r>
          </w:p>
        </w:tc>
        <w:tc>
          <w:tcPr>
            <w:tcW w:w="263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基于</w:t>
            </w:r>
            <w:r>
              <w:rPr>
                <w:rFonts w:cs="仿宋" w:hint="eastAsia"/>
                <w:sz w:val="28"/>
                <w:szCs w:val="28"/>
              </w:rPr>
              <w:t>AI+</w:t>
            </w:r>
            <w:r>
              <w:rPr>
                <w:rFonts w:cs="仿宋" w:hint="eastAsia"/>
                <w:sz w:val="28"/>
                <w:szCs w:val="28"/>
              </w:rPr>
              <w:t>工业视觉技术的油港安全保障系统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5</w:t>
            </w:r>
          </w:p>
        </w:tc>
        <w:tc>
          <w:tcPr>
            <w:tcW w:w="1128" w:type="dxa"/>
            <w:vAlign w:val="center"/>
          </w:tcPr>
          <w:p w:rsidR="00E327B2" w:rsidRDefault="001948D5">
            <w:pPr>
              <w:jc w:val="center"/>
              <w:rPr>
                <w:rFonts w:cs="仿宋"/>
                <w:sz w:val="28"/>
                <w:szCs w:val="28"/>
              </w:rPr>
            </w:pPr>
            <w:r>
              <w:rPr>
                <w:rFonts w:cs="仿宋" w:hint="eastAsia"/>
                <w:sz w:val="28"/>
                <w:szCs w:val="28"/>
              </w:rPr>
              <w:t>李长东</w:t>
            </w:r>
          </w:p>
        </w:tc>
        <w:tc>
          <w:tcPr>
            <w:tcW w:w="263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基于</w:t>
            </w:r>
            <w:r>
              <w:rPr>
                <w:rFonts w:cs="仿宋" w:hint="eastAsia"/>
                <w:sz w:val="28"/>
                <w:szCs w:val="28"/>
              </w:rPr>
              <w:t>AI+</w:t>
            </w:r>
            <w:r>
              <w:rPr>
                <w:rFonts w:cs="仿宋" w:hint="eastAsia"/>
                <w:sz w:val="28"/>
                <w:szCs w:val="28"/>
              </w:rPr>
              <w:t>工业视觉技术的油港安全保障系统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6</w:t>
            </w:r>
          </w:p>
        </w:tc>
        <w:tc>
          <w:tcPr>
            <w:tcW w:w="1128" w:type="dxa"/>
            <w:vAlign w:val="center"/>
          </w:tcPr>
          <w:p w:rsidR="00E327B2" w:rsidRDefault="001948D5">
            <w:pPr>
              <w:jc w:val="center"/>
              <w:rPr>
                <w:rFonts w:cs="仿宋"/>
                <w:sz w:val="28"/>
                <w:szCs w:val="28"/>
              </w:rPr>
            </w:pPr>
            <w:r>
              <w:rPr>
                <w:rFonts w:cs="仿宋" w:hint="eastAsia"/>
                <w:sz w:val="28"/>
                <w:szCs w:val="28"/>
              </w:rPr>
              <w:t>孙洪涛</w:t>
            </w:r>
          </w:p>
        </w:tc>
        <w:tc>
          <w:tcPr>
            <w:tcW w:w="263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基于</w:t>
            </w:r>
            <w:r>
              <w:rPr>
                <w:rFonts w:cs="仿宋" w:hint="eastAsia"/>
                <w:sz w:val="28"/>
                <w:szCs w:val="28"/>
              </w:rPr>
              <w:t>AI+</w:t>
            </w:r>
            <w:r>
              <w:rPr>
                <w:rFonts w:cs="仿宋" w:hint="eastAsia"/>
                <w:sz w:val="28"/>
                <w:szCs w:val="28"/>
              </w:rPr>
              <w:t>工业视觉技术的油港安全保障系统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7</w:t>
            </w:r>
          </w:p>
        </w:tc>
        <w:tc>
          <w:tcPr>
            <w:tcW w:w="1128" w:type="dxa"/>
            <w:vAlign w:val="center"/>
          </w:tcPr>
          <w:p w:rsidR="00E327B2" w:rsidRDefault="001948D5">
            <w:pPr>
              <w:jc w:val="center"/>
              <w:rPr>
                <w:rFonts w:cs="仿宋"/>
                <w:sz w:val="28"/>
                <w:szCs w:val="28"/>
              </w:rPr>
            </w:pPr>
            <w:r>
              <w:rPr>
                <w:rFonts w:cs="仿宋" w:hint="eastAsia"/>
                <w:sz w:val="28"/>
                <w:szCs w:val="28"/>
              </w:rPr>
              <w:t>赵玮</w:t>
            </w:r>
          </w:p>
        </w:tc>
        <w:tc>
          <w:tcPr>
            <w:tcW w:w="263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基于</w:t>
            </w:r>
            <w:r>
              <w:rPr>
                <w:rFonts w:cs="仿宋" w:hint="eastAsia"/>
                <w:sz w:val="28"/>
                <w:szCs w:val="28"/>
              </w:rPr>
              <w:t>AI+</w:t>
            </w:r>
            <w:r>
              <w:rPr>
                <w:rFonts w:cs="仿宋" w:hint="eastAsia"/>
                <w:sz w:val="28"/>
                <w:szCs w:val="28"/>
              </w:rPr>
              <w:t>工业视觉技术的油港安全保障系统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8</w:t>
            </w:r>
          </w:p>
        </w:tc>
        <w:tc>
          <w:tcPr>
            <w:tcW w:w="1128" w:type="dxa"/>
            <w:vAlign w:val="center"/>
          </w:tcPr>
          <w:p w:rsidR="00E327B2" w:rsidRDefault="001948D5">
            <w:pPr>
              <w:jc w:val="center"/>
              <w:rPr>
                <w:rFonts w:cs="仿宋"/>
                <w:sz w:val="28"/>
                <w:szCs w:val="28"/>
              </w:rPr>
            </w:pPr>
            <w:r>
              <w:rPr>
                <w:rFonts w:cs="仿宋" w:hint="eastAsia"/>
                <w:sz w:val="28"/>
                <w:szCs w:val="28"/>
              </w:rPr>
              <w:t>刘伊明</w:t>
            </w:r>
          </w:p>
        </w:tc>
        <w:tc>
          <w:tcPr>
            <w:tcW w:w="263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晴明贴</w:t>
            </w:r>
            <w:r>
              <w:rPr>
                <w:rFonts w:cs="仿宋" w:hint="eastAsia"/>
                <w:sz w:val="28"/>
                <w:szCs w:val="28"/>
              </w:rPr>
              <w:t>-</w:t>
            </w:r>
            <w:r>
              <w:rPr>
                <w:rFonts w:cs="仿宋" w:hint="eastAsia"/>
                <w:sz w:val="28"/>
                <w:szCs w:val="28"/>
              </w:rPr>
              <w:t>角膜病患者的福音</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6</w:t>
            </w:r>
            <w:r>
              <w:rPr>
                <w:rFonts w:cs="仿宋"/>
                <w:sz w:val="28"/>
                <w:szCs w:val="28"/>
              </w:rPr>
              <w:t>9</w:t>
            </w:r>
          </w:p>
        </w:tc>
        <w:tc>
          <w:tcPr>
            <w:tcW w:w="1128" w:type="dxa"/>
            <w:vAlign w:val="center"/>
          </w:tcPr>
          <w:p w:rsidR="00E327B2" w:rsidRDefault="001948D5">
            <w:pPr>
              <w:jc w:val="center"/>
              <w:rPr>
                <w:rFonts w:cs="仿宋"/>
                <w:sz w:val="28"/>
                <w:szCs w:val="28"/>
              </w:rPr>
            </w:pPr>
            <w:r>
              <w:rPr>
                <w:rFonts w:cs="仿宋" w:hint="eastAsia"/>
                <w:sz w:val="28"/>
                <w:szCs w:val="28"/>
              </w:rPr>
              <w:t>王晓敏</w:t>
            </w:r>
          </w:p>
        </w:tc>
        <w:tc>
          <w:tcPr>
            <w:tcW w:w="263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晴明贴</w:t>
            </w:r>
            <w:r>
              <w:rPr>
                <w:rFonts w:cs="仿宋" w:hint="eastAsia"/>
                <w:sz w:val="28"/>
                <w:szCs w:val="28"/>
              </w:rPr>
              <w:t>-</w:t>
            </w:r>
            <w:r>
              <w:rPr>
                <w:rFonts w:cs="仿宋" w:hint="eastAsia"/>
                <w:sz w:val="28"/>
                <w:szCs w:val="28"/>
              </w:rPr>
              <w:t>角膜病患者的福音</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0</w:t>
            </w:r>
          </w:p>
        </w:tc>
        <w:tc>
          <w:tcPr>
            <w:tcW w:w="1128" w:type="dxa"/>
            <w:vAlign w:val="center"/>
          </w:tcPr>
          <w:p w:rsidR="00E327B2" w:rsidRDefault="001948D5">
            <w:pPr>
              <w:jc w:val="center"/>
              <w:rPr>
                <w:rFonts w:cs="仿宋"/>
                <w:sz w:val="28"/>
                <w:szCs w:val="28"/>
              </w:rPr>
            </w:pPr>
            <w:r>
              <w:rPr>
                <w:rFonts w:cs="仿宋" w:hint="eastAsia"/>
                <w:sz w:val="28"/>
                <w:szCs w:val="28"/>
              </w:rPr>
              <w:t>王萌远</w:t>
            </w:r>
          </w:p>
        </w:tc>
        <w:tc>
          <w:tcPr>
            <w:tcW w:w="263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晴明贴</w:t>
            </w:r>
            <w:r>
              <w:rPr>
                <w:rFonts w:cs="仿宋" w:hint="eastAsia"/>
                <w:sz w:val="28"/>
                <w:szCs w:val="28"/>
              </w:rPr>
              <w:t>-</w:t>
            </w:r>
            <w:r>
              <w:rPr>
                <w:rFonts w:cs="仿宋" w:hint="eastAsia"/>
                <w:sz w:val="28"/>
                <w:szCs w:val="28"/>
              </w:rPr>
              <w:t>角膜病患者的福音</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1</w:t>
            </w:r>
          </w:p>
        </w:tc>
        <w:tc>
          <w:tcPr>
            <w:tcW w:w="1128" w:type="dxa"/>
            <w:vAlign w:val="center"/>
          </w:tcPr>
          <w:p w:rsidR="00E327B2" w:rsidRDefault="001948D5">
            <w:pPr>
              <w:jc w:val="center"/>
              <w:rPr>
                <w:rFonts w:cs="仿宋"/>
                <w:sz w:val="28"/>
                <w:szCs w:val="28"/>
              </w:rPr>
            </w:pPr>
            <w:r>
              <w:rPr>
                <w:rFonts w:cs="仿宋" w:hint="eastAsia"/>
                <w:sz w:val="28"/>
                <w:szCs w:val="28"/>
              </w:rPr>
              <w:t>李濛</w:t>
            </w:r>
          </w:p>
        </w:tc>
        <w:tc>
          <w:tcPr>
            <w:tcW w:w="263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晴明贴</w:t>
            </w:r>
            <w:r>
              <w:rPr>
                <w:rFonts w:cs="仿宋" w:hint="eastAsia"/>
                <w:sz w:val="28"/>
                <w:szCs w:val="28"/>
              </w:rPr>
              <w:t>-</w:t>
            </w:r>
            <w:r>
              <w:rPr>
                <w:rFonts w:cs="仿宋" w:hint="eastAsia"/>
                <w:sz w:val="28"/>
                <w:szCs w:val="28"/>
              </w:rPr>
              <w:t>角膜病患者的福音</w:t>
            </w:r>
          </w:p>
        </w:tc>
      </w:tr>
    </w:tbl>
    <w:p w:rsidR="00E327B2" w:rsidRDefault="00E327B2">
      <w:pPr>
        <w:jc w:val="center"/>
        <w:rPr>
          <w:rFonts w:cs="仿宋"/>
          <w:sz w:val="28"/>
          <w:szCs w:val="28"/>
        </w:rPr>
        <w:sectPr w:rsidR="00E327B2">
          <w:footerReference w:type="default" r:id="rId13"/>
          <w:footerReference w:type="first" r:id="rId14"/>
          <w:type w:val="continuous"/>
          <w:pgSz w:w="11850" w:h="16783"/>
          <w:pgMar w:top="2098" w:right="1474" w:bottom="1985" w:left="1588" w:header="851" w:footer="992" w:gutter="0"/>
          <w:pgNumType w:fmt="numberInDash" w:start="1"/>
          <w:cols w:space="720"/>
          <w:titlePg/>
          <w:docGrid w:type="lines" w:linePitch="439"/>
        </w:sectPr>
      </w:pPr>
    </w:p>
    <w:tbl>
      <w:tblPr>
        <w:tblStyle w:val="ae"/>
        <w:tblW w:w="0" w:type="auto"/>
        <w:jc w:val="center"/>
        <w:tblLook w:val="04A0"/>
      </w:tblPr>
      <w:tblGrid>
        <w:gridCol w:w="797"/>
        <w:gridCol w:w="1438"/>
        <w:gridCol w:w="2324"/>
        <w:gridCol w:w="4445"/>
      </w:tblGrid>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lastRenderedPageBreak/>
              <w:t>7</w:t>
            </w:r>
            <w:r>
              <w:rPr>
                <w:rFonts w:cs="仿宋"/>
                <w:sz w:val="28"/>
                <w:szCs w:val="28"/>
              </w:rPr>
              <w:t>2</w:t>
            </w:r>
          </w:p>
        </w:tc>
        <w:tc>
          <w:tcPr>
            <w:tcW w:w="1438" w:type="dxa"/>
            <w:vAlign w:val="center"/>
          </w:tcPr>
          <w:p w:rsidR="00E327B2" w:rsidRDefault="001948D5">
            <w:pPr>
              <w:jc w:val="center"/>
              <w:rPr>
                <w:rFonts w:cs="仿宋"/>
                <w:sz w:val="28"/>
                <w:szCs w:val="28"/>
              </w:rPr>
            </w:pPr>
            <w:r>
              <w:rPr>
                <w:rFonts w:cs="仿宋" w:hint="eastAsia"/>
                <w:sz w:val="28"/>
                <w:szCs w:val="28"/>
              </w:rPr>
              <w:t>商震</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晴明贴</w:t>
            </w:r>
            <w:r>
              <w:rPr>
                <w:rFonts w:cs="仿宋" w:hint="eastAsia"/>
                <w:sz w:val="28"/>
                <w:szCs w:val="28"/>
              </w:rPr>
              <w:t>-</w:t>
            </w:r>
            <w:r>
              <w:rPr>
                <w:rFonts w:cs="仿宋" w:hint="eastAsia"/>
                <w:sz w:val="28"/>
                <w:szCs w:val="28"/>
              </w:rPr>
              <w:t>角膜病患者的福音</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3</w:t>
            </w:r>
          </w:p>
        </w:tc>
        <w:tc>
          <w:tcPr>
            <w:tcW w:w="1438" w:type="dxa"/>
            <w:vAlign w:val="center"/>
          </w:tcPr>
          <w:p w:rsidR="00E327B2" w:rsidRDefault="001948D5">
            <w:pPr>
              <w:jc w:val="center"/>
              <w:rPr>
                <w:rFonts w:cs="仿宋"/>
                <w:sz w:val="28"/>
                <w:szCs w:val="28"/>
              </w:rPr>
            </w:pPr>
            <w:r>
              <w:rPr>
                <w:rFonts w:cs="仿宋" w:hint="eastAsia"/>
                <w:sz w:val="28"/>
                <w:szCs w:val="28"/>
              </w:rPr>
              <w:t>鲍禾欣</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中碳科技——基于微观检测与卫星遥感的碳排放污染物精准溯源系统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4</w:t>
            </w:r>
          </w:p>
        </w:tc>
        <w:tc>
          <w:tcPr>
            <w:tcW w:w="1438" w:type="dxa"/>
            <w:vAlign w:val="center"/>
          </w:tcPr>
          <w:p w:rsidR="00E327B2" w:rsidRDefault="001948D5">
            <w:pPr>
              <w:jc w:val="center"/>
              <w:rPr>
                <w:rFonts w:cs="仿宋"/>
                <w:sz w:val="28"/>
                <w:szCs w:val="28"/>
              </w:rPr>
            </w:pPr>
            <w:r>
              <w:rPr>
                <w:rFonts w:cs="仿宋" w:hint="eastAsia"/>
                <w:sz w:val="28"/>
                <w:szCs w:val="28"/>
              </w:rPr>
              <w:t>姜昊</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中碳科技——基于微观检测与卫星遥感的碳排放污染物精准溯源系统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5</w:t>
            </w:r>
          </w:p>
        </w:tc>
        <w:tc>
          <w:tcPr>
            <w:tcW w:w="1438" w:type="dxa"/>
            <w:vAlign w:val="center"/>
          </w:tcPr>
          <w:p w:rsidR="00E327B2" w:rsidRDefault="001948D5">
            <w:pPr>
              <w:jc w:val="center"/>
              <w:rPr>
                <w:rFonts w:cs="仿宋"/>
                <w:sz w:val="28"/>
                <w:szCs w:val="28"/>
              </w:rPr>
            </w:pPr>
            <w:r>
              <w:rPr>
                <w:rFonts w:cs="仿宋" w:hint="eastAsia"/>
                <w:sz w:val="28"/>
                <w:szCs w:val="28"/>
              </w:rPr>
              <w:t>王天承</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中碳科技——基于微观检测与卫星遥感的碳排放污染物精准溯源系统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6</w:t>
            </w:r>
          </w:p>
        </w:tc>
        <w:tc>
          <w:tcPr>
            <w:tcW w:w="1438" w:type="dxa"/>
            <w:vAlign w:val="center"/>
          </w:tcPr>
          <w:p w:rsidR="00E327B2" w:rsidRDefault="001948D5">
            <w:pPr>
              <w:jc w:val="center"/>
              <w:rPr>
                <w:rFonts w:cs="仿宋"/>
                <w:sz w:val="28"/>
                <w:szCs w:val="28"/>
              </w:rPr>
            </w:pPr>
            <w:r>
              <w:rPr>
                <w:rFonts w:cs="仿宋" w:hint="eastAsia"/>
                <w:sz w:val="28"/>
                <w:szCs w:val="28"/>
              </w:rPr>
              <w:t>田丰歌</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中碳科技——基于微观检测与卫星遥感的碳排放污染物精准溯源系统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7</w:t>
            </w:r>
          </w:p>
        </w:tc>
        <w:tc>
          <w:tcPr>
            <w:tcW w:w="1438" w:type="dxa"/>
            <w:vAlign w:val="center"/>
          </w:tcPr>
          <w:p w:rsidR="00E327B2" w:rsidRDefault="001948D5">
            <w:pPr>
              <w:jc w:val="center"/>
              <w:rPr>
                <w:rFonts w:cs="仿宋"/>
                <w:sz w:val="28"/>
                <w:szCs w:val="28"/>
              </w:rPr>
            </w:pPr>
            <w:r>
              <w:rPr>
                <w:rFonts w:cs="仿宋" w:hint="eastAsia"/>
                <w:sz w:val="28"/>
                <w:szCs w:val="28"/>
              </w:rPr>
              <w:t>刘艺涵</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中碳科技——基于微观检测与卫星遥感的碳排放污染物精准溯源系统</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8</w:t>
            </w:r>
          </w:p>
        </w:tc>
        <w:tc>
          <w:tcPr>
            <w:tcW w:w="1438" w:type="dxa"/>
            <w:vAlign w:val="center"/>
          </w:tcPr>
          <w:p w:rsidR="00E327B2" w:rsidRDefault="001948D5">
            <w:pPr>
              <w:jc w:val="center"/>
              <w:rPr>
                <w:rFonts w:cs="仿宋"/>
                <w:sz w:val="28"/>
                <w:szCs w:val="28"/>
              </w:rPr>
            </w:pPr>
            <w:r>
              <w:rPr>
                <w:rFonts w:cs="仿宋" w:hint="eastAsia"/>
                <w:sz w:val="28"/>
                <w:szCs w:val="28"/>
              </w:rPr>
              <w:t>张昊楠</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Clean Land</w:t>
            </w:r>
            <w:r>
              <w:rPr>
                <w:rFonts w:cs="仿宋" w:hint="eastAsia"/>
                <w:sz w:val="28"/>
                <w:szCs w:val="28"/>
              </w:rPr>
              <w:t>——可回收抛载式海洋工程结构物清洗机器人</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7</w:t>
            </w:r>
            <w:r>
              <w:rPr>
                <w:rFonts w:cs="仿宋"/>
                <w:sz w:val="28"/>
                <w:szCs w:val="28"/>
              </w:rPr>
              <w:t>9</w:t>
            </w:r>
          </w:p>
        </w:tc>
        <w:tc>
          <w:tcPr>
            <w:tcW w:w="1438" w:type="dxa"/>
            <w:vAlign w:val="center"/>
          </w:tcPr>
          <w:p w:rsidR="00E327B2" w:rsidRDefault="001948D5">
            <w:pPr>
              <w:jc w:val="center"/>
              <w:rPr>
                <w:rFonts w:cs="仿宋"/>
                <w:sz w:val="28"/>
                <w:szCs w:val="28"/>
              </w:rPr>
            </w:pPr>
            <w:r>
              <w:rPr>
                <w:rFonts w:cs="仿宋" w:hint="eastAsia"/>
                <w:sz w:val="28"/>
                <w:szCs w:val="28"/>
              </w:rPr>
              <w:t>张紫云</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Clean Land</w:t>
            </w:r>
            <w:r>
              <w:rPr>
                <w:rFonts w:cs="仿宋" w:hint="eastAsia"/>
                <w:sz w:val="28"/>
                <w:szCs w:val="28"/>
              </w:rPr>
              <w:t>——可回收抛载式海洋工程结构物清洗机器人</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0</w:t>
            </w:r>
          </w:p>
        </w:tc>
        <w:tc>
          <w:tcPr>
            <w:tcW w:w="1438" w:type="dxa"/>
            <w:vAlign w:val="center"/>
          </w:tcPr>
          <w:p w:rsidR="00E327B2" w:rsidRDefault="001948D5">
            <w:pPr>
              <w:jc w:val="center"/>
              <w:rPr>
                <w:rFonts w:cs="仿宋"/>
                <w:sz w:val="28"/>
                <w:szCs w:val="28"/>
              </w:rPr>
            </w:pPr>
            <w:r>
              <w:rPr>
                <w:rFonts w:cs="仿宋" w:hint="eastAsia"/>
                <w:sz w:val="28"/>
                <w:szCs w:val="28"/>
              </w:rPr>
              <w:t>杨嘉嘉</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Clean Land</w:t>
            </w:r>
            <w:r>
              <w:rPr>
                <w:rFonts w:cs="仿宋" w:hint="eastAsia"/>
                <w:sz w:val="28"/>
                <w:szCs w:val="28"/>
              </w:rPr>
              <w:t>——可回收抛载式海洋工程结构物清洗机器人</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1</w:t>
            </w:r>
          </w:p>
        </w:tc>
        <w:tc>
          <w:tcPr>
            <w:tcW w:w="1438" w:type="dxa"/>
            <w:vAlign w:val="center"/>
          </w:tcPr>
          <w:p w:rsidR="00E327B2" w:rsidRDefault="001948D5">
            <w:pPr>
              <w:jc w:val="center"/>
              <w:rPr>
                <w:rFonts w:cs="仿宋"/>
                <w:sz w:val="28"/>
                <w:szCs w:val="28"/>
              </w:rPr>
            </w:pPr>
            <w:r>
              <w:rPr>
                <w:rFonts w:cs="仿宋" w:hint="eastAsia"/>
                <w:sz w:val="28"/>
                <w:szCs w:val="28"/>
              </w:rPr>
              <w:t>王小艳</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“青颜悦色”—染料创新引领纺织产业绿色发展</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2</w:t>
            </w:r>
          </w:p>
        </w:tc>
        <w:tc>
          <w:tcPr>
            <w:tcW w:w="1438" w:type="dxa"/>
            <w:vAlign w:val="center"/>
          </w:tcPr>
          <w:p w:rsidR="00E327B2" w:rsidRDefault="001948D5">
            <w:pPr>
              <w:jc w:val="center"/>
              <w:rPr>
                <w:rFonts w:cs="仿宋"/>
                <w:sz w:val="28"/>
                <w:szCs w:val="28"/>
              </w:rPr>
            </w:pPr>
            <w:r>
              <w:rPr>
                <w:rFonts w:cs="仿宋" w:hint="eastAsia"/>
                <w:sz w:val="28"/>
                <w:szCs w:val="28"/>
              </w:rPr>
              <w:t>赵异凡</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“青颜悦色”—染料创新引领纺织产业绿色发展</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3</w:t>
            </w:r>
          </w:p>
        </w:tc>
        <w:tc>
          <w:tcPr>
            <w:tcW w:w="1438" w:type="dxa"/>
            <w:vAlign w:val="center"/>
          </w:tcPr>
          <w:p w:rsidR="00E327B2" w:rsidRDefault="001948D5">
            <w:pPr>
              <w:jc w:val="center"/>
              <w:rPr>
                <w:rFonts w:cs="仿宋"/>
                <w:sz w:val="28"/>
                <w:szCs w:val="28"/>
              </w:rPr>
            </w:pPr>
            <w:r>
              <w:rPr>
                <w:rFonts w:cs="仿宋" w:hint="eastAsia"/>
                <w:sz w:val="28"/>
                <w:szCs w:val="28"/>
              </w:rPr>
              <w:t>张正</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“青颜悦色”—染料创新引领纺织产业绿色发展</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4</w:t>
            </w:r>
          </w:p>
        </w:tc>
        <w:tc>
          <w:tcPr>
            <w:tcW w:w="1438" w:type="dxa"/>
            <w:vAlign w:val="center"/>
          </w:tcPr>
          <w:p w:rsidR="00E327B2" w:rsidRDefault="001948D5">
            <w:pPr>
              <w:jc w:val="center"/>
              <w:rPr>
                <w:rFonts w:cs="仿宋"/>
                <w:sz w:val="28"/>
                <w:szCs w:val="28"/>
              </w:rPr>
            </w:pPr>
            <w:r>
              <w:rPr>
                <w:rFonts w:cs="仿宋" w:hint="eastAsia"/>
                <w:sz w:val="28"/>
                <w:szCs w:val="28"/>
              </w:rPr>
              <w:t>张嘉欣</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“青颜悦色”—染料创新引领纺织产业绿色发展</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5</w:t>
            </w:r>
          </w:p>
        </w:tc>
        <w:tc>
          <w:tcPr>
            <w:tcW w:w="1438" w:type="dxa"/>
            <w:vAlign w:val="center"/>
          </w:tcPr>
          <w:p w:rsidR="00E327B2" w:rsidRDefault="001948D5">
            <w:pPr>
              <w:jc w:val="center"/>
              <w:rPr>
                <w:rFonts w:cs="仿宋"/>
                <w:sz w:val="28"/>
                <w:szCs w:val="28"/>
              </w:rPr>
            </w:pPr>
            <w:r>
              <w:rPr>
                <w:rFonts w:cs="仿宋" w:hint="eastAsia"/>
                <w:sz w:val="28"/>
                <w:szCs w:val="28"/>
              </w:rPr>
              <w:t>廖舒玄</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“磁”志不渝</w:t>
            </w:r>
            <w:r>
              <w:rPr>
                <w:rFonts w:cs="仿宋" w:hint="eastAsia"/>
                <w:sz w:val="28"/>
                <w:szCs w:val="28"/>
              </w:rPr>
              <w:t>OMEMS</w:t>
            </w:r>
            <w:r>
              <w:rPr>
                <w:rFonts w:cs="仿宋" w:hint="eastAsia"/>
                <w:sz w:val="28"/>
                <w:szCs w:val="28"/>
              </w:rPr>
              <w:t>—电池研发全新利器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6</w:t>
            </w:r>
          </w:p>
        </w:tc>
        <w:tc>
          <w:tcPr>
            <w:tcW w:w="1438" w:type="dxa"/>
            <w:vAlign w:val="center"/>
          </w:tcPr>
          <w:p w:rsidR="00E327B2" w:rsidRDefault="001948D5">
            <w:pPr>
              <w:jc w:val="center"/>
              <w:rPr>
                <w:rFonts w:cs="仿宋"/>
                <w:sz w:val="28"/>
                <w:szCs w:val="28"/>
              </w:rPr>
            </w:pPr>
            <w:r>
              <w:rPr>
                <w:rFonts w:cs="仿宋" w:hint="eastAsia"/>
                <w:sz w:val="28"/>
                <w:szCs w:val="28"/>
              </w:rPr>
              <w:t>卜则源</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“磁”志不渝</w:t>
            </w:r>
            <w:r>
              <w:rPr>
                <w:rFonts w:cs="仿宋" w:hint="eastAsia"/>
                <w:sz w:val="28"/>
                <w:szCs w:val="28"/>
              </w:rPr>
              <w:t>OMEMS</w:t>
            </w:r>
            <w:r>
              <w:rPr>
                <w:rFonts w:cs="仿宋" w:hint="eastAsia"/>
                <w:sz w:val="28"/>
                <w:szCs w:val="28"/>
              </w:rPr>
              <w:t>—电池研发全新利器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7</w:t>
            </w:r>
          </w:p>
        </w:tc>
        <w:tc>
          <w:tcPr>
            <w:tcW w:w="1438" w:type="dxa"/>
            <w:vAlign w:val="center"/>
          </w:tcPr>
          <w:p w:rsidR="00E327B2" w:rsidRDefault="001948D5">
            <w:pPr>
              <w:jc w:val="center"/>
              <w:rPr>
                <w:rFonts w:cs="仿宋"/>
                <w:sz w:val="28"/>
                <w:szCs w:val="28"/>
              </w:rPr>
            </w:pPr>
            <w:r>
              <w:rPr>
                <w:rFonts w:cs="仿宋" w:hint="eastAsia"/>
                <w:sz w:val="28"/>
                <w:szCs w:val="28"/>
              </w:rPr>
              <w:t>孟淑敏</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“磁”志不渝</w:t>
            </w:r>
            <w:r>
              <w:rPr>
                <w:rFonts w:cs="仿宋" w:hint="eastAsia"/>
                <w:sz w:val="28"/>
                <w:szCs w:val="28"/>
              </w:rPr>
              <w:t>OMEMS</w:t>
            </w:r>
            <w:r>
              <w:rPr>
                <w:rFonts w:cs="仿宋" w:hint="eastAsia"/>
                <w:sz w:val="28"/>
                <w:szCs w:val="28"/>
              </w:rPr>
              <w:t>—电池研发全新利器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8</w:t>
            </w:r>
          </w:p>
        </w:tc>
        <w:tc>
          <w:tcPr>
            <w:tcW w:w="1438" w:type="dxa"/>
            <w:vAlign w:val="center"/>
          </w:tcPr>
          <w:p w:rsidR="00E327B2" w:rsidRDefault="001948D5">
            <w:pPr>
              <w:jc w:val="center"/>
              <w:rPr>
                <w:rFonts w:cs="仿宋"/>
                <w:sz w:val="28"/>
                <w:szCs w:val="28"/>
              </w:rPr>
            </w:pPr>
            <w:r>
              <w:rPr>
                <w:rFonts w:cs="仿宋" w:hint="eastAsia"/>
                <w:sz w:val="28"/>
                <w:szCs w:val="28"/>
              </w:rPr>
              <w:t>董航</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“磁”志不渝</w:t>
            </w:r>
            <w:r>
              <w:rPr>
                <w:rFonts w:cs="仿宋" w:hint="eastAsia"/>
                <w:sz w:val="28"/>
                <w:szCs w:val="28"/>
              </w:rPr>
              <w:t>OMEMS</w:t>
            </w:r>
            <w:r>
              <w:rPr>
                <w:rFonts w:cs="仿宋" w:hint="eastAsia"/>
                <w:sz w:val="28"/>
                <w:szCs w:val="28"/>
              </w:rPr>
              <w:t>—电池研发全新利器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8</w:t>
            </w:r>
            <w:r>
              <w:rPr>
                <w:rFonts w:cs="仿宋"/>
                <w:sz w:val="28"/>
                <w:szCs w:val="28"/>
              </w:rPr>
              <w:t>9</w:t>
            </w:r>
          </w:p>
        </w:tc>
        <w:tc>
          <w:tcPr>
            <w:tcW w:w="1438" w:type="dxa"/>
            <w:vAlign w:val="center"/>
          </w:tcPr>
          <w:p w:rsidR="00E327B2" w:rsidRDefault="001948D5">
            <w:pPr>
              <w:jc w:val="center"/>
              <w:rPr>
                <w:rFonts w:cs="仿宋"/>
                <w:sz w:val="28"/>
                <w:szCs w:val="28"/>
              </w:rPr>
            </w:pPr>
            <w:r>
              <w:rPr>
                <w:rFonts w:cs="仿宋" w:hint="eastAsia"/>
                <w:sz w:val="28"/>
                <w:szCs w:val="28"/>
              </w:rPr>
              <w:t>蓝清源</w:t>
            </w:r>
          </w:p>
        </w:tc>
        <w:tc>
          <w:tcPr>
            <w:tcW w:w="2324" w:type="dxa"/>
            <w:vAlign w:val="center"/>
          </w:tcPr>
          <w:p w:rsidR="00E327B2" w:rsidRDefault="001948D5">
            <w:pPr>
              <w:jc w:val="center"/>
              <w:rPr>
                <w:rFonts w:cs="仿宋"/>
                <w:sz w:val="28"/>
                <w:szCs w:val="28"/>
              </w:rPr>
            </w:pPr>
            <w:r>
              <w:rPr>
                <w:rFonts w:cs="仿宋" w:hint="eastAsia"/>
                <w:sz w:val="28"/>
                <w:szCs w:val="28"/>
              </w:rPr>
              <w:t>青岛大学</w:t>
            </w:r>
          </w:p>
        </w:tc>
        <w:tc>
          <w:tcPr>
            <w:tcW w:w="4445" w:type="dxa"/>
            <w:vAlign w:val="center"/>
          </w:tcPr>
          <w:p w:rsidR="00E327B2" w:rsidRDefault="001948D5">
            <w:pPr>
              <w:jc w:val="center"/>
              <w:rPr>
                <w:rFonts w:cs="仿宋"/>
                <w:sz w:val="28"/>
                <w:szCs w:val="28"/>
              </w:rPr>
            </w:pPr>
            <w:r>
              <w:rPr>
                <w:rFonts w:cs="仿宋" w:hint="eastAsia"/>
                <w:sz w:val="28"/>
                <w:szCs w:val="28"/>
              </w:rPr>
              <w:t>“磁”志不渝</w:t>
            </w:r>
            <w:r>
              <w:rPr>
                <w:rFonts w:cs="仿宋" w:hint="eastAsia"/>
                <w:sz w:val="28"/>
                <w:szCs w:val="28"/>
              </w:rPr>
              <w:t>OMEMS</w:t>
            </w:r>
            <w:r>
              <w:rPr>
                <w:rFonts w:cs="仿宋" w:hint="eastAsia"/>
                <w:sz w:val="28"/>
                <w:szCs w:val="28"/>
              </w:rPr>
              <w:t>—电池研发</w:t>
            </w:r>
            <w:r>
              <w:rPr>
                <w:rFonts w:cs="仿宋" w:hint="eastAsia"/>
                <w:sz w:val="28"/>
                <w:szCs w:val="28"/>
              </w:rPr>
              <w:lastRenderedPageBreak/>
              <w:t>全新利器</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lastRenderedPageBreak/>
              <w:t>9</w:t>
            </w:r>
            <w:r>
              <w:rPr>
                <w:rFonts w:cs="仿宋"/>
                <w:sz w:val="28"/>
                <w:szCs w:val="28"/>
              </w:rPr>
              <w:t>0</w:t>
            </w:r>
          </w:p>
        </w:tc>
        <w:tc>
          <w:tcPr>
            <w:tcW w:w="1438" w:type="dxa"/>
            <w:vAlign w:val="center"/>
          </w:tcPr>
          <w:p w:rsidR="00E327B2" w:rsidRDefault="001948D5">
            <w:pPr>
              <w:jc w:val="center"/>
              <w:rPr>
                <w:rFonts w:cs="仿宋"/>
                <w:sz w:val="28"/>
                <w:szCs w:val="28"/>
              </w:rPr>
            </w:pPr>
            <w:r>
              <w:rPr>
                <w:rFonts w:cs="仿宋" w:hint="eastAsia"/>
                <w:sz w:val="28"/>
                <w:szCs w:val="28"/>
              </w:rPr>
              <w:t>王兴兆</w:t>
            </w:r>
          </w:p>
        </w:tc>
        <w:tc>
          <w:tcPr>
            <w:tcW w:w="2324" w:type="dxa"/>
            <w:vAlign w:val="center"/>
          </w:tcPr>
          <w:p w:rsidR="00E327B2" w:rsidRDefault="001948D5">
            <w:pPr>
              <w:jc w:val="center"/>
              <w:rPr>
                <w:rFonts w:cs="仿宋"/>
                <w:sz w:val="28"/>
                <w:szCs w:val="28"/>
              </w:rPr>
            </w:pPr>
            <w:r>
              <w:rPr>
                <w:rFonts w:cs="仿宋" w:hint="eastAsia"/>
                <w:sz w:val="28"/>
                <w:szCs w:val="28"/>
              </w:rPr>
              <w:t>中国石油大学（华东）</w:t>
            </w:r>
          </w:p>
        </w:tc>
        <w:tc>
          <w:tcPr>
            <w:tcW w:w="4445" w:type="dxa"/>
            <w:vAlign w:val="center"/>
          </w:tcPr>
          <w:p w:rsidR="00E327B2" w:rsidRDefault="001948D5">
            <w:pPr>
              <w:jc w:val="center"/>
              <w:rPr>
                <w:rFonts w:cs="仿宋"/>
                <w:sz w:val="28"/>
                <w:szCs w:val="28"/>
              </w:rPr>
            </w:pPr>
            <w:r>
              <w:rPr>
                <w:rFonts w:cs="仿宋" w:hint="eastAsia"/>
                <w:sz w:val="28"/>
                <w:szCs w:val="28"/>
              </w:rPr>
              <w:t>高糖无忧</w:t>
            </w:r>
            <w:r>
              <w:rPr>
                <w:rFonts w:cs="仿宋" w:hint="eastAsia"/>
                <w:sz w:val="28"/>
                <w:szCs w:val="28"/>
              </w:rPr>
              <w:t>-</w:t>
            </w:r>
            <w:r>
              <w:rPr>
                <w:rFonts w:cs="仿宋" w:hint="eastAsia"/>
                <w:sz w:val="28"/>
                <w:szCs w:val="28"/>
              </w:rPr>
              <w:t>新型稳定无酶葡萄糖传感器供应商</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1</w:t>
            </w:r>
          </w:p>
        </w:tc>
        <w:tc>
          <w:tcPr>
            <w:tcW w:w="1438" w:type="dxa"/>
            <w:vAlign w:val="center"/>
          </w:tcPr>
          <w:p w:rsidR="00E327B2" w:rsidRDefault="001948D5">
            <w:pPr>
              <w:jc w:val="center"/>
              <w:rPr>
                <w:rFonts w:cs="仿宋"/>
                <w:sz w:val="28"/>
                <w:szCs w:val="28"/>
              </w:rPr>
            </w:pPr>
            <w:r>
              <w:rPr>
                <w:rFonts w:cs="仿宋" w:hint="eastAsia"/>
                <w:sz w:val="28"/>
                <w:szCs w:val="28"/>
              </w:rPr>
              <w:t>杨青怡</w:t>
            </w:r>
          </w:p>
        </w:tc>
        <w:tc>
          <w:tcPr>
            <w:tcW w:w="2324" w:type="dxa"/>
            <w:vAlign w:val="center"/>
          </w:tcPr>
          <w:p w:rsidR="00E327B2" w:rsidRDefault="001948D5">
            <w:pPr>
              <w:jc w:val="center"/>
              <w:rPr>
                <w:rFonts w:cs="仿宋"/>
                <w:sz w:val="28"/>
                <w:szCs w:val="28"/>
              </w:rPr>
            </w:pPr>
            <w:r>
              <w:rPr>
                <w:rFonts w:cs="仿宋" w:hint="eastAsia"/>
                <w:sz w:val="28"/>
                <w:szCs w:val="28"/>
              </w:rPr>
              <w:t>中国石油大学（华东）</w:t>
            </w:r>
          </w:p>
        </w:tc>
        <w:tc>
          <w:tcPr>
            <w:tcW w:w="4445" w:type="dxa"/>
            <w:vAlign w:val="center"/>
          </w:tcPr>
          <w:p w:rsidR="00E327B2" w:rsidRDefault="001948D5">
            <w:pPr>
              <w:jc w:val="center"/>
              <w:rPr>
                <w:rFonts w:cs="仿宋"/>
                <w:sz w:val="28"/>
                <w:szCs w:val="28"/>
              </w:rPr>
            </w:pPr>
            <w:r>
              <w:rPr>
                <w:rFonts w:cs="仿宋" w:hint="eastAsia"/>
                <w:sz w:val="28"/>
                <w:szCs w:val="28"/>
              </w:rPr>
              <w:t>高糖无忧</w:t>
            </w:r>
            <w:r>
              <w:rPr>
                <w:rFonts w:cs="仿宋" w:hint="eastAsia"/>
                <w:sz w:val="28"/>
                <w:szCs w:val="28"/>
              </w:rPr>
              <w:t>-</w:t>
            </w:r>
            <w:r>
              <w:rPr>
                <w:rFonts w:cs="仿宋" w:hint="eastAsia"/>
                <w:sz w:val="28"/>
                <w:szCs w:val="28"/>
              </w:rPr>
              <w:t>新型稳定无酶葡萄糖传感器供应商</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2</w:t>
            </w:r>
          </w:p>
        </w:tc>
        <w:tc>
          <w:tcPr>
            <w:tcW w:w="1438" w:type="dxa"/>
            <w:vAlign w:val="center"/>
          </w:tcPr>
          <w:p w:rsidR="00E327B2" w:rsidRDefault="001948D5">
            <w:pPr>
              <w:jc w:val="center"/>
              <w:rPr>
                <w:rFonts w:cs="仿宋"/>
                <w:sz w:val="28"/>
                <w:szCs w:val="28"/>
              </w:rPr>
            </w:pPr>
            <w:r>
              <w:rPr>
                <w:rFonts w:cs="仿宋" w:hint="eastAsia"/>
                <w:sz w:val="28"/>
                <w:szCs w:val="28"/>
              </w:rPr>
              <w:t>张未</w:t>
            </w:r>
          </w:p>
        </w:tc>
        <w:tc>
          <w:tcPr>
            <w:tcW w:w="2324" w:type="dxa"/>
            <w:vAlign w:val="center"/>
          </w:tcPr>
          <w:p w:rsidR="00E327B2" w:rsidRDefault="001948D5">
            <w:pPr>
              <w:jc w:val="center"/>
              <w:rPr>
                <w:rFonts w:cs="仿宋"/>
                <w:sz w:val="28"/>
                <w:szCs w:val="28"/>
              </w:rPr>
            </w:pPr>
            <w:r>
              <w:rPr>
                <w:rFonts w:cs="仿宋" w:hint="eastAsia"/>
                <w:sz w:val="28"/>
                <w:szCs w:val="28"/>
              </w:rPr>
              <w:t>中国石油大学（华东）</w:t>
            </w:r>
          </w:p>
        </w:tc>
        <w:tc>
          <w:tcPr>
            <w:tcW w:w="4445" w:type="dxa"/>
            <w:vAlign w:val="center"/>
          </w:tcPr>
          <w:p w:rsidR="00E327B2" w:rsidRDefault="001948D5">
            <w:pPr>
              <w:jc w:val="center"/>
              <w:rPr>
                <w:rFonts w:cs="仿宋"/>
                <w:sz w:val="28"/>
                <w:szCs w:val="28"/>
              </w:rPr>
            </w:pPr>
            <w:r>
              <w:rPr>
                <w:rFonts w:cs="仿宋" w:hint="eastAsia"/>
                <w:sz w:val="28"/>
                <w:szCs w:val="28"/>
              </w:rPr>
              <w:t>高糖无忧</w:t>
            </w:r>
            <w:r>
              <w:rPr>
                <w:rFonts w:cs="仿宋" w:hint="eastAsia"/>
                <w:sz w:val="28"/>
                <w:szCs w:val="28"/>
              </w:rPr>
              <w:t>-</w:t>
            </w:r>
            <w:r>
              <w:rPr>
                <w:rFonts w:cs="仿宋" w:hint="eastAsia"/>
                <w:sz w:val="28"/>
                <w:szCs w:val="28"/>
              </w:rPr>
              <w:t>新型稳定无酶葡萄糖传感器供应商</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3</w:t>
            </w:r>
          </w:p>
        </w:tc>
        <w:tc>
          <w:tcPr>
            <w:tcW w:w="1438" w:type="dxa"/>
            <w:vAlign w:val="center"/>
          </w:tcPr>
          <w:p w:rsidR="00E327B2" w:rsidRDefault="001948D5">
            <w:pPr>
              <w:jc w:val="center"/>
              <w:rPr>
                <w:rFonts w:cs="仿宋"/>
                <w:sz w:val="28"/>
                <w:szCs w:val="28"/>
              </w:rPr>
            </w:pPr>
            <w:r>
              <w:rPr>
                <w:rFonts w:cs="仿宋" w:hint="eastAsia"/>
                <w:sz w:val="28"/>
                <w:szCs w:val="28"/>
              </w:rPr>
              <w:t>刘昕</w:t>
            </w:r>
          </w:p>
        </w:tc>
        <w:tc>
          <w:tcPr>
            <w:tcW w:w="2324" w:type="dxa"/>
            <w:vAlign w:val="center"/>
          </w:tcPr>
          <w:p w:rsidR="00E327B2" w:rsidRDefault="001948D5">
            <w:pPr>
              <w:jc w:val="center"/>
              <w:rPr>
                <w:rFonts w:cs="仿宋"/>
                <w:sz w:val="28"/>
                <w:szCs w:val="28"/>
              </w:rPr>
            </w:pPr>
            <w:r>
              <w:rPr>
                <w:rFonts w:cs="仿宋" w:hint="eastAsia"/>
                <w:sz w:val="28"/>
                <w:szCs w:val="28"/>
              </w:rPr>
              <w:t>中国石油大学（华东）</w:t>
            </w:r>
          </w:p>
        </w:tc>
        <w:tc>
          <w:tcPr>
            <w:tcW w:w="4445" w:type="dxa"/>
            <w:vAlign w:val="center"/>
          </w:tcPr>
          <w:p w:rsidR="00E327B2" w:rsidRDefault="001948D5">
            <w:pPr>
              <w:jc w:val="center"/>
              <w:rPr>
                <w:rFonts w:cs="仿宋"/>
                <w:sz w:val="28"/>
                <w:szCs w:val="28"/>
              </w:rPr>
            </w:pPr>
            <w:r>
              <w:rPr>
                <w:rFonts w:cs="仿宋" w:hint="eastAsia"/>
                <w:sz w:val="28"/>
                <w:szCs w:val="28"/>
              </w:rPr>
              <w:t>高糖无忧</w:t>
            </w:r>
            <w:r>
              <w:rPr>
                <w:rFonts w:cs="仿宋" w:hint="eastAsia"/>
                <w:sz w:val="28"/>
                <w:szCs w:val="28"/>
              </w:rPr>
              <w:t>-</w:t>
            </w:r>
            <w:r>
              <w:rPr>
                <w:rFonts w:cs="仿宋" w:hint="eastAsia"/>
                <w:sz w:val="28"/>
                <w:szCs w:val="28"/>
              </w:rPr>
              <w:t>新型稳定无酶葡萄糖传感器供应商</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4</w:t>
            </w:r>
          </w:p>
        </w:tc>
        <w:tc>
          <w:tcPr>
            <w:tcW w:w="1438" w:type="dxa"/>
            <w:vAlign w:val="center"/>
          </w:tcPr>
          <w:p w:rsidR="00E327B2" w:rsidRDefault="001948D5">
            <w:pPr>
              <w:jc w:val="center"/>
              <w:rPr>
                <w:rFonts w:cs="仿宋"/>
                <w:sz w:val="28"/>
                <w:szCs w:val="28"/>
              </w:rPr>
            </w:pPr>
            <w:r>
              <w:rPr>
                <w:rFonts w:cs="仿宋" w:hint="eastAsia"/>
                <w:sz w:val="28"/>
                <w:szCs w:val="28"/>
              </w:rPr>
              <w:t>阚瑞良</w:t>
            </w:r>
          </w:p>
        </w:tc>
        <w:tc>
          <w:tcPr>
            <w:tcW w:w="232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声生不息——视障儿童音频科技生态圈</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5</w:t>
            </w:r>
          </w:p>
        </w:tc>
        <w:tc>
          <w:tcPr>
            <w:tcW w:w="1438" w:type="dxa"/>
            <w:vAlign w:val="center"/>
          </w:tcPr>
          <w:p w:rsidR="00E327B2" w:rsidRDefault="001948D5">
            <w:pPr>
              <w:jc w:val="center"/>
              <w:rPr>
                <w:rFonts w:cs="仿宋"/>
                <w:sz w:val="28"/>
                <w:szCs w:val="28"/>
              </w:rPr>
            </w:pPr>
            <w:r>
              <w:rPr>
                <w:rFonts w:cs="仿宋" w:hint="eastAsia"/>
                <w:sz w:val="28"/>
                <w:szCs w:val="28"/>
              </w:rPr>
              <w:t>张翰青</w:t>
            </w:r>
          </w:p>
        </w:tc>
        <w:tc>
          <w:tcPr>
            <w:tcW w:w="232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声生不息——视障儿童音频科技生态圈</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6</w:t>
            </w:r>
          </w:p>
        </w:tc>
        <w:tc>
          <w:tcPr>
            <w:tcW w:w="1438" w:type="dxa"/>
            <w:vAlign w:val="center"/>
          </w:tcPr>
          <w:p w:rsidR="00E327B2" w:rsidRDefault="001948D5">
            <w:pPr>
              <w:jc w:val="center"/>
              <w:rPr>
                <w:rFonts w:cs="仿宋"/>
                <w:sz w:val="28"/>
                <w:szCs w:val="28"/>
              </w:rPr>
            </w:pPr>
            <w:r>
              <w:rPr>
                <w:rFonts w:cs="仿宋" w:hint="eastAsia"/>
                <w:sz w:val="28"/>
                <w:szCs w:val="28"/>
              </w:rPr>
              <w:t>葛妍妍</w:t>
            </w:r>
          </w:p>
        </w:tc>
        <w:tc>
          <w:tcPr>
            <w:tcW w:w="232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声生不息——视障儿童音频科技生态圈</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7</w:t>
            </w:r>
          </w:p>
        </w:tc>
        <w:tc>
          <w:tcPr>
            <w:tcW w:w="1438" w:type="dxa"/>
            <w:vAlign w:val="center"/>
          </w:tcPr>
          <w:p w:rsidR="00E327B2" w:rsidRDefault="001948D5">
            <w:pPr>
              <w:jc w:val="center"/>
              <w:rPr>
                <w:rFonts w:cs="仿宋"/>
                <w:sz w:val="28"/>
                <w:szCs w:val="28"/>
              </w:rPr>
            </w:pPr>
            <w:r>
              <w:rPr>
                <w:rFonts w:cs="仿宋" w:hint="eastAsia"/>
                <w:sz w:val="28"/>
                <w:szCs w:val="28"/>
              </w:rPr>
              <w:t>焦怡然</w:t>
            </w:r>
          </w:p>
        </w:tc>
        <w:tc>
          <w:tcPr>
            <w:tcW w:w="232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声生不息——视障儿童音频科技生态圈</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8</w:t>
            </w:r>
          </w:p>
        </w:tc>
        <w:tc>
          <w:tcPr>
            <w:tcW w:w="1438" w:type="dxa"/>
            <w:vAlign w:val="center"/>
          </w:tcPr>
          <w:p w:rsidR="00E327B2" w:rsidRDefault="001948D5">
            <w:pPr>
              <w:jc w:val="center"/>
              <w:rPr>
                <w:rFonts w:cs="仿宋"/>
                <w:sz w:val="28"/>
                <w:szCs w:val="28"/>
              </w:rPr>
            </w:pPr>
            <w:r>
              <w:rPr>
                <w:rFonts w:cs="仿宋" w:hint="eastAsia"/>
                <w:sz w:val="28"/>
                <w:szCs w:val="28"/>
              </w:rPr>
              <w:t>吕治坤</w:t>
            </w:r>
          </w:p>
        </w:tc>
        <w:tc>
          <w:tcPr>
            <w:tcW w:w="2324" w:type="dxa"/>
            <w:vAlign w:val="center"/>
          </w:tcPr>
          <w:p w:rsidR="00E327B2" w:rsidRDefault="001948D5">
            <w:pPr>
              <w:jc w:val="center"/>
              <w:rPr>
                <w:rFonts w:cs="仿宋"/>
                <w:sz w:val="28"/>
                <w:szCs w:val="28"/>
              </w:rPr>
            </w:pPr>
            <w:r>
              <w:rPr>
                <w:rFonts w:cs="仿宋" w:hint="eastAsia"/>
                <w:sz w:val="28"/>
                <w:szCs w:val="28"/>
              </w:rPr>
              <w:t>山东财经大学</w:t>
            </w:r>
          </w:p>
        </w:tc>
        <w:tc>
          <w:tcPr>
            <w:tcW w:w="4445" w:type="dxa"/>
            <w:vAlign w:val="center"/>
          </w:tcPr>
          <w:p w:rsidR="00E327B2" w:rsidRDefault="001948D5">
            <w:pPr>
              <w:jc w:val="center"/>
              <w:rPr>
                <w:rFonts w:cs="仿宋"/>
                <w:sz w:val="28"/>
                <w:szCs w:val="28"/>
              </w:rPr>
            </w:pPr>
            <w:r>
              <w:rPr>
                <w:rFonts w:cs="仿宋" w:hint="eastAsia"/>
                <w:sz w:val="28"/>
                <w:szCs w:val="28"/>
              </w:rPr>
              <w:t>声生不息——视障儿童音频科技生态圈</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9</w:t>
            </w:r>
            <w:r>
              <w:rPr>
                <w:rFonts w:cs="仿宋"/>
                <w:sz w:val="28"/>
                <w:szCs w:val="28"/>
              </w:rPr>
              <w:t>9</w:t>
            </w:r>
          </w:p>
        </w:tc>
        <w:tc>
          <w:tcPr>
            <w:tcW w:w="1438" w:type="dxa"/>
            <w:vAlign w:val="center"/>
          </w:tcPr>
          <w:p w:rsidR="00E327B2" w:rsidRDefault="001948D5">
            <w:pPr>
              <w:jc w:val="center"/>
              <w:rPr>
                <w:rFonts w:cs="仿宋"/>
                <w:sz w:val="28"/>
                <w:szCs w:val="28"/>
              </w:rPr>
            </w:pPr>
            <w:r>
              <w:rPr>
                <w:rFonts w:cs="仿宋" w:hint="eastAsia"/>
                <w:sz w:val="28"/>
                <w:szCs w:val="28"/>
              </w:rPr>
              <w:t>闫匡奇</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“壳笼万污”——环保可再生贝壳吸附剂开拓者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0</w:t>
            </w:r>
          </w:p>
        </w:tc>
        <w:tc>
          <w:tcPr>
            <w:tcW w:w="1438" w:type="dxa"/>
            <w:vAlign w:val="center"/>
          </w:tcPr>
          <w:p w:rsidR="00E327B2" w:rsidRDefault="001948D5">
            <w:pPr>
              <w:jc w:val="center"/>
              <w:rPr>
                <w:rFonts w:cs="仿宋"/>
                <w:sz w:val="28"/>
                <w:szCs w:val="28"/>
              </w:rPr>
            </w:pPr>
            <w:r>
              <w:rPr>
                <w:rFonts w:cs="仿宋" w:hint="eastAsia"/>
                <w:sz w:val="28"/>
                <w:szCs w:val="28"/>
              </w:rPr>
              <w:t>周佳怡</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“壳笼万污”——环保可再生贝壳吸附剂开拓者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1</w:t>
            </w:r>
          </w:p>
        </w:tc>
        <w:tc>
          <w:tcPr>
            <w:tcW w:w="1438" w:type="dxa"/>
            <w:vAlign w:val="center"/>
          </w:tcPr>
          <w:p w:rsidR="00E327B2" w:rsidRDefault="001948D5">
            <w:pPr>
              <w:jc w:val="center"/>
              <w:rPr>
                <w:rFonts w:cs="仿宋"/>
                <w:sz w:val="28"/>
                <w:szCs w:val="28"/>
              </w:rPr>
            </w:pPr>
            <w:r>
              <w:rPr>
                <w:rFonts w:cs="仿宋" w:hint="eastAsia"/>
                <w:sz w:val="28"/>
                <w:szCs w:val="28"/>
              </w:rPr>
              <w:t>郭思涵</w:t>
            </w:r>
          </w:p>
        </w:tc>
        <w:tc>
          <w:tcPr>
            <w:tcW w:w="2324" w:type="dxa"/>
            <w:vAlign w:val="center"/>
          </w:tcPr>
          <w:p w:rsidR="00E327B2" w:rsidRDefault="001948D5">
            <w:pPr>
              <w:jc w:val="center"/>
              <w:rPr>
                <w:rFonts w:cs="仿宋"/>
                <w:sz w:val="28"/>
                <w:szCs w:val="28"/>
              </w:rPr>
            </w:pPr>
            <w:r>
              <w:rPr>
                <w:rFonts w:cs="仿宋" w:hint="eastAsia"/>
                <w:sz w:val="28"/>
                <w:szCs w:val="28"/>
              </w:rPr>
              <w:t>山东大学（威海）</w:t>
            </w:r>
          </w:p>
        </w:tc>
        <w:tc>
          <w:tcPr>
            <w:tcW w:w="4445" w:type="dxa"/>
            <w:vAlign w:val="center"/>
          </w:tcPr>
          <w:p w:rsidR="00E327B2" w:rsidRDefault="001948D5">
            <w:pPr>
              <w:jc w:val="center"/>
              <w:rPr>
                <w:rFonts w:cs="仿宋"/>
                <w:sz w:val="28"/>
                <w:szCs w:val="28"/>
              </w:rPr>
            </w:pPr>
            <w:r>
              <w:rPr>
                <w:rFonts w:cs="仿宋" w:hint="eastAsia"/>
                <w:sz w:val="28"/>
                <w:szCs w:val="28"/>
              </w:rPr>
              <w:t>“壳笼万污”——环保可再生贝壳吸附剂开拓者</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2</w:t>
            </w:r>
          </w:p>
        </w:tc>
        <w:tc>
          <w:tcPr>
            <w:tcW w:w="1438" w:type="dxa"/>
            <w:vAlign w:val="center"/>
          </w:tcPr>
          <w:p w:rsidR="00E327B2" w:rsidRDefault="001948D5">
            <w:pPr>
              <w:jc w:val="center"/>
              <w:rPr>
                <w:rFonts w:cs="仿宋"/>
                <w:sz w:val="28"/>
                <w:szCs w:val="28"/>
              </w:rPr>
            </w:pPr>
            <w:r>
              <w:rPr>
                <w:rFonts w:cs="仿宋" w:hint="eastAsia"/>
                <w:sz w:val="28"/>
                <w:szCs w:val="28"/>
              </w:rPr>
              <w:t>董锦汝</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灵眸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3</w:t>
            </w:r>
          </w:p>
        </w:tc>
        <w:tc>
          <w:tcPr>
            <w:tcW w:w="1438" w:type="dxa"/>
            <w:vAlign w:val="center"/>
          </w:tcPr>
          <w:p w:rsidR="00E327B2" w:rsidRDefault="001948D5">
            <w:pPr>
              <w:jc w:val="center"/>
              <w:rPr>
                <w:rFonts w:cs="仿宋"/>
                <w:sz w:val="28"/>
                <w:szCs w:val="28"/>
              </w:rPr>
            </w:pPr>
            <w:r>
              <w:rPr>
                <w:rFonts w:cs="仿宋" w:hint="eastAsia"/>
                <w:sz w:val="28"/>
                <w:szCs w:val="28"/>
              </w:rPr>
              <w:t>赵振宇</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灵眸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4</w:t>
            </w:r>
          </w:p>
        </w:tc>
        <w:tc>
          <w:tcPr>
            <w:tcW w:w="1438" w:type="dxa"/>
            <w:vAlign w:val="center"/>
          </w:tcPr>
          <w:p w:rsidR="00E327B2" w:rsidRDefault="001948D5">
            <w:pPr>
              <w:jc w:val="center"/>
              <w:rPr>
                <w:rFonts w:cs="仿宋"/>
                <w:sz w:val="28"/>
                <w:szCs w:val="28"/>
              </w:rPr>
            </w:pPr>
            <w:r>
              <w:rPr>
                <w:rFonts w:cs="仿宋" w:hint="eastAsia"/>
                <w:sz w:val="28"/>
                <w:szCs w:val="28"/>
              </w:rPr>
              <w:t>王琦瑶</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灵眸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5</w:t>
            </w:r>
          </w:p>
        </w:tc>
        <w:tc>
          <w:tcPr>
            <w:tcW w:w="1438" w:type="dxa"/>
            <w:vAlign w:val="center"/>
          </w:tcPr>
          <w:p w:rsidR="00E327B2" w:rsidRDefault="001948D5">
            <w:pPr>
              <w:jc w:val="center"/>
              <w:rPr>
                <w:rFonts w:cs="仿宋"/>
                <w:sz w:val="28"/>
                <w:szCs w:val="28"/>
              </w:rPr>
            </w:pPr>
            <w:r>
              <w:rPr>
                <w:rFonts w:cs="仿宋" w:hint="eastAsia"/>
                <w:sz w:val="28"/>
                <w:szCs w:val="28"/>
              </w:rPr>
              <w:t>陈鑫洛</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灵眸</w:t>
            </w:r>
          </w:p>
        </w:tc>
      </w:tr>
      <w:tr w:rsidR="00E327B2">
        <w:trPr>
          <w:jc w:val="center"/>
        </w:trPr>
        <w:tc>
          <w:tcPr>
            <w:tcW w:w="797" w:type="dxa"/>
            <w:vAlign w:val="center"/>
          </w:tcPr>
          <w:p w:rsidR="00E327B2" w:rsidRDefault="001948D5">
            <w:pPr>
              <w:jc w:val="center"/>
              <w:rPr>
                <w:rFonts w:cs="仿宋"/>
                <w:sz w:val="28"/>
                <w:szCs w:val="28"/>
              </w:rPr>
            </w:pPr>
            <w:r>
              <w:rPr>
                <w:rFonts w:cs="仿宋" w:hint="eastAsia"/>
                <w:sz w:val="28"/>
                <w:szCs w:val="28"/>
              </w:rPr>
              <w:t>10</w:t>
            </w:r>
            <w:r>
              <w:rPr>
                <w:rFonts w:cs="仿宋"/>
                <w:sz w:val="28"/>
                <w:szCs w:val="28"/>
              </w:rPr>
              <w:t>6</w:t>
            </w:r>
          </w:p>
        </w:tc>
        <w:tc>
          <w:tcPr>
            <w:tcW w:w="1438" w:type="dxa"/>
            <w:vAlign w:val="center"/>
          </w:tcPr>
          <w:p w:rsidR="00E327B2" w:rsidRDefault="001948D5">
            <w:pPr>
              <w:jc w:val="center"/>
              <w:rPr>
                <w:rFonts w:cs="仿宋"/>
                <w:sz w:val="28"/>
                <w:szCs w:val="28"/>
              </w:rPr>
            </w:pPr>
            <w:r>
              <w:rPr>
                <w:rFonts w:cs="仿宋" w:hint="eastAsia"/>
                <w:sz w:val="28"/>
                <w:szCs w:val="28"/>
              </w:rPr>
              <w:t>吕张凯璇</w:t>
            </w:r>
          </w:p>
        </w:tc>
        <w:tc>
          <w:tcPr>
            <w:tcW w:w="2324" w:type="dxa"/>
            <w:vAlign w:val="center"/>
          </w:tcPr>
          <w:p w:rsidR="00E327B2" w:rsidRDefault="001948D5">
            <w:pPr>
              <w:jc w:val="center"/>
              <w:rPr>
                <w:rFonts w:cs="仿宋"/>
                <w:sz w:val="28"/>
                <w:szCs w:val="28"/>
              </w:rPr>
            </w:pPr>
            <w:r>
              <w:rPr>
                <w:rFonts w:cs="仿宋" w:hint="eastAsia"/>
                <w:sz w:val="28"/>
                <w:szCs w:val="28"/>
              </w:rPr>
              <w:t>中国海洋大学</w:t>
            </w:r>
          </w:p>
        </w:tc>
        <w:tc>
          <w:tcPr>
            <w:tcW w:w="4445" w:type="dxa"/>
            <w:vAlign w:val="center"/>
          </w:tcPr>
          <w:p w:rsidR="00E327B2" w:rsidRDefault="001948D5">
            <w:pPr>
              <w:jc w:val="center"/>
              <w:rPr>
                <w:rFonts w:cs="仿宋"/>
                <w:sz w:val="28"/>
                <w:szCs w:val="28"/>
              </w:rPr>
            </w:pPr>
            <w:r>
              <w:rPr>
                <w:rFonts w:cs="仿宋" w:hint="eastAsia"/>
                <w:sz w:val="28"/>
                <w:szCs w:val="28"/>
              </w:rPr>
              <w:t>灵眸</w:t>
            </w:r>
          </w:p>
        </w:tc>
      </w:tr>
    </w:tbl>
    <w:p w:rsidR="00E327B2" w:rsidRDefault="00E327B2" w:rsidP="00167796">
      <w:pPr>
        <w:spacing w:line="20" w:lineRule="exact"/>
        <w:rPr>
          <w:rFonts w:ascii="仿宋_GB2312" w:hAnsi="仿宋_GB2312" w:cs="仿宋_GB2312"/>
          <w:bCs/>
        </w:rPr>
      </w:pPr>
    </w:p>
    <w:sectPr w:rsidR="00E327B2" w:rsidSect="00167796">
      <w:footerReference w:type="default" r:id="rId15"/>
      <w:footerReference w:type="first" r:id="rId16"/>
      <w:pgSz w:w="11850" w:h="16783"/>
      <w:pgMar w:top="2098" w:right="1474" w:bottom="1985" w:left="1588" w:header="851" w:footer="992" w:gutter="0"/>
      <w:pgNumType w:fmt="numberInDash" w:start="1"/>
      <w:cols w:space="720"/>
      <w:titlePg/>
      <w:docGrid w:type="lines" w:linePitch="43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6F9" w:rsidRDefault="00A436F9">
      <w:r>
        <w:separator/>
      </w:r>
    </w:p>
  </w:endnote>
  <w:endnote w:type="continuationSeparator" w:id="1">
    <w:p w:rsidR="00A436F9" w:rsidRDefault="00A436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文星简小标宋">
    <w:altName w:val="Times New Roman"/>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50" w:firstLine="770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3 —</w:t>
    </w:r>
  </w:p>
  <w:p w:rsidR="00E327B2" w:rsidRDefault="00E327B2">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4 —</w:t>
    </w:r>
  </w:p>
  <w:p w:rsidR="00E327B2" w:rsidRDefault="00E327B2">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0183388"/>
    </w:sdtPr>
    <w:sdtEndPr>
      <w:rPr>
        <w:rFonts w:asciiTheme="minorEastAsia" w:eastAsiaTheme="minorEastAsia" w:hAnsiTheme="minorEastAsia"/>
        <w:sz w:val="28"/>
        <w:szCs w:val="28"/>
      </w:rPr>
    </w:sdtEndPr>
    <w:sdtContent>
      <w:p w:rsidR="00E327B2" w:rsidRDefault="001948D5">
        <w:pPr>
          <w:pStyle w:val="aa"/>
          <w:ind w:firstLineChars="4450" w:firstLine="8010"/>
          <w:rPr>
            <w:rFonts w:asciiTheme="minorEastAsia" w:eastAsiaTheme="minorEastAsia" w:hAnsiTheme="minorEastAsia"/>
            <w:sz w:val="28"/>
            <w:szCs w:val="28"/>
          </w:rPr>
        </w:pPr>
        <w:r>
          <w:rPr>
            <w:rFonts w:asciiTheme="minorEastAsia" w:eastAsiaTheme="minorEastAsia" w:hAnsiTheme="minorEastAsia" w:hint="eastAsia"/>
            <w:sz w:val="28"/>
            <w:szCs w:val="28"/>
            <w:lang w:eastAsia="zh-CN"/>
          </w:rPr>
          <w:t>- 5 -</w:t>
        </w:r>
      </w:p>
    </w:sdtContent>
  </w:sdt>
  <w:p w:rsidR="00E327B2" w:rsidRDefault="00E327B2">
    <w:pPr>
      <w:pStyle w:val="aa"/>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- 6 -</w:t>
    </w:r>
  </w:p>
  <w:p w:rsidR="00E327B2" w:rsidRDefault="00E327B2">
    <w:pPr>
      <w:pStyle w:val="aa"/>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E327B2">
    <w:pPr>
      <w:pStyle w:val="aa"/>
      <w:rPr>
        <w:rFonts w:asciiTheme="minorEastAsia" w:eastAsiaTheme="minorEastAsia" w:hAnsiTheme="minorEastAsia"/>
        <w:sz w:val="28"/>
        <w:szCs w:val="28"/>
        <w:lang w:eastAsia="zh-CN"/>
      </w:rPr>
    </w:pPr>
  </w:p>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6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50" w:firstLine="770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5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E327B2">
    <w:pPr>
      <w:pStyle w:val="aa"/>
      <w:rPr>
        <w:rFonts w:asciiTheme="minorEastAsia" w:eastAsiaTheme="minorEastAsia" w:hAnsiTheme="minorEastAsia"/>
        <w:sz w:val="28"/>
        <w:szCs w:val="28"/>
        <w:lang w:eastAsia="zh-CN"/>
      </w:rPr>
    </w:pPr>
  </w:p>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8 —</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50" w:firstLine="770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7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E327B2">
    <w:pPr>
      <w:pStyle w:val="aa"/>
      <w:rPr>
        <w:rFonts w:asciiTheme="minorEastAsia" w:eastAsiaTheme="minorEastAsia" w:hAnsiTheme="minorEastAsia"/>
        <w:sz w:val="28"/>
        <w:szCs w:val="28"/>
        <w:lang w:eastAsia="zh-CN"/>
      </w:rPr>
    </w:pPr>
  </w:p>
  <w:p w:rsidR="00E327B2" w:rsidRDefault="001948D5">
    <w:pPr>
      <w:pStyle w:val="aa"/>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16 —</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B2" w:rsidRDefault="001948D5">
    <w:pPr>
      <w:pStyle w:val="aa"/>
      <w:ind w:firstLineChars="2700" w:firstLine="756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 15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6F9" w:rsidRDefault="00A436F9">
      <w:r>
        <w:separator/>
      </w:r>
    </w:p>
  </w:footnote>
  <w:footnote w:type="continuationSeparator" w:id="1">
    <w:p w:rsidR="00A436F9" w:rsidRDefault="00A436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5"/>
  <w:drawingGridHorizontalSpacing w:val="160"/>
  <w:drawingGridVerticalSpacing w:val="439"/>
  <w:displayHorizontalDrawingGridEvery w:val="0"/>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commondata" w:val="eyJoZGlkIjoiZGJjNzJiNzAzMWY1NWJhZmI5NGViZWFiNDE3MDIzZmEifQ=="/>
  </w:docVars>
  <w:rsids>
    <w:rsidRoot w:val="00F03175"/>
    <w:rsid w:val="BFF3553E"/>
    <w:rsid w:val="EFFE3BDB"/>
    <w:rsid w:val="0000593B"/>
    <w:rsid w:val="0000791A"/>
    <w:rsid w:val="00010D9C"/>
    <w:rsid w:val="00012DBA"/>
    <w:rsid w:val="00014AAC"/>
    <w:rsid w:val="00015D2C"/>
    <w:rsid w:val="000163AA"/>
    <w:rsid w:val="00017DB4"/>
    <w:rsid w:val="0002333F"/>
    <w:rsid w:val="000243A4"/>
    <w:rsid w:val="00025C26"/>
    <w:rsid w:val="00045B5F"/>
    <w:rsid w:val="00053F5A"/>
    <w:rsid w:val="0005633A"/>
    <w:rsid w:val="000645F6"/>
    <w:rsid w:val="000666F0"/>
    <w:rsid w:val="00067373"/>
    <w:rsid w:val="00067A6C"/>
    <w:rsid w:val="0007461E"/>
    <w:rsid w:val="00074F49"/>
    <w:rsid w:val="00077655"/>
    <w:rsid w:val="0008158E"/>
    <w:rsid w:val="000924C2"/>
    <w:rsid w:val="000A312E"/>
    <w:rsid w:val="000A7D70"/>
    <w:rsid w:val="000A7DA9"/>
    <w:rsid w:val="000B1ACF"/>
    <w:rsid w:val="000C394D"/>
    <w:rsid w:val="000C4868"/>
    <w:rsid w:val="000C6970"/>
    <w:rsid w:val="000C7BB8"/>
    <w:rsid w:val="000D15E5"/>
    <w:rsid w:val="000D208A"/>
    <w:rsid w:val="000D4B7F"/>
    <w:rsid w:val="000D7D01"/>
    <w:rsid w:val="000E20CF"/>
    <w:rsid w:val="000E34D2"/>
    <w:rsid w:val="000E3A3D"/>
    <w:rsid w:val="000F292D"/>
    <w:rsid w:val="001006B9"/>
    <w:rsid w:val="0010099A"/>
    <w:rsid w:val="00100C34"/>
    <w:rsid w:val="0010205A"/>
    <w:rsid w:val="0011041A"/>
    <w:rsid w:val="0011119A"/>
    <w:rsid w:val="00115782"/>
    <w:rsid w:val="001167FD"/>
    <w:rsid w:val="0012023B"/>
    <w:rsid w:val="00121EFD"/>
    <w:rsid w:val="00123DA0"/>
    <w:rsid w:val="00123F04"/>
    <w:rsid w:val="001250D0"/>
    <w:rsid w:val="001335B6"/>
    <w:rsid w:val="00133AF0"/>
    <w:rsid w:val="001519BA"/>
    <w:rsid w:val="00155F82"/>
    <w:rsid w:val="00156C2F"/>
    <w:rsid w:val="001644DF"/>
    <w:rsid w:val="001661CD"/>
    <w:rsid w:val="00167796"/>
    <w:rsid w:val="00171777"/>
    <w:rsid w:val="001778A6"/>
    <w:rsid w:val="00177D3A"/>
    <w:rsid w:val="0018072C"/>
    <w:rsid w:val="00182C3E"/>
    <w:rsid w:val="00185C47"/>
    <w:rsid w:val="001868AF"/>
    <w:rsid w:val="00191201"/>
    <w:rsid w:val="001948D5"/>
    <w:rsid w:val="001A0A83"/>
    <w:rsid w:val="001A3A82"/>
    <w:rsid w:val="001A6CB9"/>
    <w:rsid w:val="001B12C6"/>
    <w:rsid w:val="001B1CE3"/>
    <w:rsid w:val="001B2A14"/>
    <w:rsid w:val="001B2B1C"/>
    <w:rsid w:val="001C1152"/>
    <w:rsid w:val="001D4EEF"/>
    <w:rsid w:val="001D6280"/>
    <w:rsid w:val="001E6C4B"/>
    <w:rsid w:val="001E737A"/>
    <w:rsid w:val="001F218E"/>
    <w:rsid w:val="001F37BA"/>
    <w:rsid w:val="001F65FB"/>
    <w:rsid w:val="001F7E74"/>
    <w:rsid w:val="002013C9"/>
    <w:rsid w:val="00201474"/>
    <w:rsid w:val="00203C13"/>
    <w:rsid w:val="0020406B"/>
    <w:rsid w:val="00205123"/>
    <w:rsid w:val="002100B9"/>
    <w:rsid w:val="00212C73"/>
    <w:rsid w:val="00212E30"/>
    <w:rsid w:val="00215E8B"/>
    <w:rsid w:val="002219BF"/>
    <w:rsid w:val="00222EDE"/>
    <w:rsid w:val="002239B9"/>
    <w:rsid w:val="00226512"/>
    <w:rsid w:val="002453CB"/>
    <w:rsid w:val="00246146"/>
    <w:rsid w:val="0024665A"/>
    <w:rsid w:val="002579B0"/>
    <w:rsid w:val="00267A99"/>
    <w:rsid w:val="00267D0D"/>
    <w:rsid w:val="00271532"/>
    <w:rsid w:val="00273209"/>
    <w:rsid w:val="0027562C"/>
    <w:rsid w:val="00275F74"/>
    <w:rsid w:val="0028394F"/>
    <w:rsid w:val="00285D8A"/>
    <w:rsid w:val="00285FB3"/>
    <w:rsid w:val="002860D6"/>
    <w:rsid w:val="002910AB"/>
    <w:rsid w:val="00291491"/>
    <w:rsid w:val="002973AF"/>
    <w:rsid w:val="002A66B4"/>
    <w:rsid w:val="002A7A25"/>
    <w:rsid w:val="002B4A72"/>
    <w:rsid w:val="002B4E90"/>
    <w:rsid w:val="002C2B19"/>
    <w:rsid w:val="002D0062"/>
    <w:rsid w:val="002D3F63"/>
    <w:rsid w:val="002E0948"/>
    <w:rsid w:val="002E14EB"/>
    <w:rsid w:val="002E1F33"/>
    <w:rsid w:val="002E2E15"/>
    <w:rsid w:val="002E37C6"/>
    <w:rsid w:val="002E7739"/>
    <w:rsid w:val="002F3B9C"/>
    <w:rsid w:val="00310DFB"/>
    <w:rsid w:val="003162DA"/>
    <w:rsid w:val="00316691"/>
    <w:rsid w:val="00322BC3"/>
    <w:rsid w:val="003233EC"/>
    <w:rsid w:val="00324DC5"/>
    <w:rsid w:val="0032581F"/>
    <w:rsid w:val="0033378B"/>
    <w:rsid w:val="003362C9"/>
    <w:rsid w:val="003369B9"/>
    <w:rsid w:val="00345F1F"/>
    <w:rsid w:val="003520E7"/>
    <w:rsid w:val="0035393E"/>
    <w:rsid w:val="003630F4"/>
    <w:rsid w:val="00363FFF"/>
    <w:rsid w:val="00370558"/>
    <w:rsid w:val="003743FA"/>
    <w:rsid w:val="00380A34"/>
    <w:rsid w:val="003862A5"/>
    <w:rsid w:val="00394926"/>
    <w:rsid w:val="0039780E"/>
    <w:rsid w:val="003A0B7B"/>
    <w:rsid w:val="003A11EF"/>
    <w:rsid w:val="003A3DC2"/>
    <w:rsid w:val="003A5583"/>
    <w:rsid w:val="003A62FB"/>
    <w:rsid w:val="003B0CC6"/>
    <w:rsid w:val="003B1E6A"/>
    <w:rsid w:val="003B5909"/>
    <w:rsid w:val="003B650E"/>
    <w:rsid w:val="003C7179"/>
    <w:rsid w:val="003D1CD9"/>
    <w:rsid w:val="003D4943"/>
    <w:rsid w:val="003D7918"/>
    <w:rsid w:val="003D7B98"/>
    <w:rsid w:val="003E00EF"/>
    <w:rsid w:val="003E11BD"/>
    <w:rsid w:val="003E1CE7"/>
    <w:rsid w:val="003E49BB"/>
    <w:rsid w:val="003E70A2"/>
    <w:rsid w:val="003F083D"/>
    <w:rsid w:val="003F1DFD"/>
    <w:rsid w:val="003F38E5"/>
    <w:rsid w:val="003F5E14"/>
    <w:rsid w:val="003F6167"/>
    <w:rsid w:val="003F6C42"/>
    <w:rsid w:val="003F7364"/>
    <w:rsid w:val="0040693C"/>
    <w:rsid w:val="00406DE7"/>
    <w:rsid w:val="00407A92"/>
    <w:rsid w:val="00412251"/>
    <w:rsid w:val="00414D5B"/>
    <w:rsid w:val="0042232B"/>
    <w:rsid w:val="004232E6"/>
    <w:rsid w:val="00423E3F"/>
    <w:rsid w:val="00434DED"/>
    <w:rsid w:val="004540FA"/>
    <w:rsid w:val="00457EFE"/>
    <w:rsid w:val="004618D6"/>
    <w:rsid w:val="00461DC1"/>
    <w:rsid w:val="00462ACF"/>
    <w:rsid w:val="00467117"/>
    <w:rsid w:val="004707C9"/>
    <w:rsid w:val="00471088"/>
    <w:rsid w:val="0047257A"/>
    <w:rsid w:val="00474CB7"/>
    <w:rsid w:val="00474E3C"/>
    <w:rsid w:val="00481032"/>
    <w:rsid w:val="00483E0B"/>
    <w:rsid w:val="00484189"/>
    <w:rsid w:val="0048577E"/>
    <w:rsid w:val="00487FA8"/>
    <w:rsid w:val="00491888"/>
    <w:rsid w:val="00493038"/>
    <w:rsid w:val="00493C58"/>
    <w:rsid w:val="004B2296"/>
    <w:rsid w:val="004B36C2"/>
    <w:rsid w:val="004B6331"/>
    <w:rsid w:val="004C5DC0"/>
    <w:rsid w:val="004D0F34"/>
    <w:rsid w:val="004D676E"/>
    <w:rsid w:val="004E02ED"/>
    <w:rsid w:val="004E10E7"/>
    <w:rsid w:val="004E20E0"/>
    <w:rsid w:val="004F0FEC"/>
    <w:rsid w:val="004F184A"/>
    <w:rsid w:val="004F2381"/>
    <w:rsid w:val="004F504C"/>
    <w:rsid w:val="004F58E1"/>
    <w:rsid w:val="004F59A5"/>
    <w:rsid w:val="004F65F7"/>
    <w:rsid w:val="00500923"/>
    <w:rsid w:val="005051F9"/>
    <w:rsid w:val="00506E44"/>
    <w:rsid w:val="00532598"/>
    <w:rsid w:val="00533998"/>
    <w:rsid w:val="00535DA4"/>
    <w:rsid w:val="005371BB"/>
    <w:rsid w:val="00537BAB"/>
    <w:rsid w:val="0054247D"/>
    <w:rsid w:val="00542F8D"/>
    <w:rsid w:val="0054403E"/>
    <w:rsid w:val="00546724"/>
    <w:rsid w:val="00547F6A"/>
    <w:rsid w:val="00552E6C"/>
    <w:rsid w:val="00557702"/>
    <w:rsid w:val="00563C1A"/>
    <w:rsid w:val="00563C62"/>
    <w:rsid w:val="00565544"/>
    <w:rsid w:val="0056583F"/>
    <w:rsid w:val="005717BE"/>
    <w:rsid w:val="00575C0B"/>
    <w:rsid w:val="00577CEF"/>
    <w:rsid w:val="005803F5"/>
    <w:rsid w:val="00580BD7"/>
    <w:rsid w:val="00581976"/>
    <w:rsid w:val="005A0445"/>
    <w:rsid w:val="005A1F2D"/>
    <w:rsid w:val="005A5126"/>
    <w:rsid w:val="005A7A95"/>
    <w:rsid w:val="005B45A6"/>
    <w:rsid w:val="005B4AD0"/>
    <w:rsid w:val="005B4EF9"/>
    <w:rsid w:val="005B516E"/>
    <w:rsid w:val="005B6C1A"/>
    <w:rsid w:val="005C225C"/>
    <w:rsid w:val="005C459B"/>
    <w:rsid w:val="005D0F75"/>
    <w:rsid w:val="005D4BDD"/>
    <w:rsid w:val="005E2F0B"/>
    <w:rsid w:val="005E592A"/>
    <w:rsid w:val="005E5CEB"/>
    <w:rsid w:val="005E77FA"/>
    <w:rsid w:val="005F1CF9"/>
    <w:rsid w:val="005F2C89"/>
    <w:rsid w:val="005F4124"/>
    <w:rsid w:val="005F7D67"/>
    <w:rsid w:val="005F7DB5"/>
    <w:rsid w:val="00600ED3"/>
    <w:rsid w:val="006038E6"/>
    <w:rsid w:val="00604962"/>
    <w:rsid w:val="00607897"/>
    <w:rsid w:val="00612DF7"/>
    <w:rsid w:val="0061413C"/>
    <w:rsid w:val="006153F1"/>
    <w:rsid w:val="00615926"/>
    <w:rsid w:val="00617C0D"/>
    <w:rsid w:val="00620B1E"/>
    <w:rsid w:val="00625604"/>
    <w:rsid w:val="00637FF7"/>
    <w:rsid w:val="00640659"/>
    <w:rsid w:val="00642B80"/>
    <w:rsid w:val="006467E7"/>
    <w:rsid w:val="00656044"/>
    <w:rsid w:val="00663446"/>
    <w:rsid w:val="00665E26"/>
    <w:rsid w:val="00677AFB"/>
    <w:rsid w:val="00680932"/>
    <w:rsid w:val="00686353"/>
    <w:rsid w:val="00693841"/>
    <w:rsid w:val="00695305"/>
    <w:rsid w:val="00697A0B"/>
    <w:rsid w:val="006A374A"/>
    <w:rsid w:val="006A52B4"/>
    <w:rsid w:val="006A7D65"/>
    <w:rsid w:val="006B13A9"/>
    <w:rsid w:val="006B2245"/>
    <w:rsid w:val="006B40F4"/>
    <w:rsid w:val="006B67E6"/>
    <w:rsid w:val="006B77DC"/>
    <w:rsid w:val="006C04D9"/>
    <w:rsid w:val="006C147F"/>
    <w:rsid w:val="006C3AE1"/>
    <w:rsid w:val="006D3442"/>
    <w:rsid w:val="006D3E43"/>
    <w:rsid w:val="006D599B"/>
    <w:rsid w:val="006E0317"/>
    <w:rsid w:val="006E2215"/>
    <w:rsid w:val="006E25C2"/>
    <w:rsid w:val="006E4CD5"/>
    <w:rsid w:val="006E76D3"/>
    <w:rsid w:val="006E7E66"/>
    <w:rsid w:val="006F088E"/>
    <w:rsid w:val="007002ED"/>
    <w:rsid w:val="00703763"/>
    <w:rsid w:val="00703E79"/>
    <w:rsid w:val="00704C28"/>
    <w:rsid w:val="00705C7A"/>
    <w:rsid w:val="0070777B"/>
    <w:rsid w:val="00710929"/>
    <w:rsid w:val="00713EB7"/>
    <w:rsid w:val="007149E2"/>
    <w:rsid w:val="007167BF"/>
    <w:rsid w:val="00720366"/>
    <w:rsid w:val="007204EC"/>
    <w:rsid w:val="00720D5D"/>
    <w:rsid w:val="007238B8"/>
    <w:rsid w:val="00723931"/>
    <w:rsid w:val="00733457"/>
    <w:rsid w:val="00736577"/>
    <w:rsid w:val="00737BFC"/>
    <w:rsid w:val="00741D2C"/>
    <w:rsid w:val="00747638"/>
    <w:rsid w:val="00751B7E"/>
    <w:rsid w:val="00754EE3"/>
    <w:rsid w:val="007645A5"/>
    <w:rsid w:val="00766A11"/>
    <w:rsid w:val="00767096"/>
    <w:rsid w:val="007702C2"/>
    <w:rsid w:val="00770618"/>
    <w:rsid w:val="007730D4"/>
    <w:rsid w:val="00774A56"/>
    <w:rsid w:val="00776E83"/>
    <w:rsid w:val="007803FF"/>
    <w:rsid w:val="00780695"/>
    <w:rsid w:val="00780AE2"/>
    <w:rsid w:val="007923E0"/>
    <w:rsid w:val="00794CBB"/>
    <w:rsid w:val="00795E7D"/>
    <w:rsid w:val="00797546"/>
    <w:rsid w:val="00797CAD"/>
    <w:rsid w:val="007B427F"/>
    <w:rsid w:val="007B566B"/>
    <w:rsid w:val="007C0DEE"/>
    <w:rsid w:val="007C4C9A"/>
    <w:rsid w:val="007C6F81"/>
    <w:rsid w:val="007D4F22"/>
    <w:rsid w:val="007D660B"/>
    <w:rsid w:val="007E07F4"/>
    <w:rsid w:val="007E5D25"/>
    <w:rsid w:val="007E69AD"/>
    <w:rsid w:val="007F58B4"/>
    <w:rsid w:val="007F5FE8"/>
    <w:rsid w:val="007F7EAB"/>
    <w:rsid w:val="0080050E"/>
    <w:rsid w:val="00812FCB"/>
    <w:rsid w:val="0081746E"/>
    <w:rsid w:val="00822265"/>
    <w:rsid w:val="008406FD"/>
    <w:rsid w:val="008458CB"/>
    <w:rsid w:val="00846DEA"/>
    <w:rsid w:val="00846F90"/>
    <w:rsid w:val="0084798A"/>
    <w:rsid w:val="0085096F"/>
    <w:rsid w:val="008613D6"/>
    <w:rsid w:val="0086407D"/>
    <w:rsid w:val="00866431"/>
    <w:rsid w:val="00870D90"/>
    <w:rsid w:val="00873961"/>
    <w:rsid w:val="00875B9C"/>
    <w:rsid w:val="00881367"/>
    <w:rsid w:val="00887BA6"/>
    <w:rsid w:val="00892CD3"/>
    <w:rsid w:val="00894730"/>
    <w:rsid w:val="008979BF"/>
    <w:rsid w:val="008A2B9B"/>
    <w:rsid w:val="008A63A5"/>
    <w:rsid w:val="008B08C9"/>
    <w:rsid w:val="008B5E11"/>
    <w:rsid w:val="008C0E1B"/>
    <w:rsid w:val="008C32D5"/>
    <w:rsid w:val="008C79DC"/>
    <w:rsid w:val="008D073D"/>
    <w:rsid w:val="008D1FB6"/>
    <w:rsid w:val="008D7EC7"/>
    <w:rsid w:val="008E0025"/>
    <w:rsid w:val="008E43C5"/>
    <w:rsid w:val="008F1CE9"/>
    <w:rsid w:val="008F6A73"/>
    <w:rsid w:val="00901456"/>
    <w:rsid w:val="00905654"/>
    <w:rsid w:val="0091154B"/>
    <w:rsid w:val="00911575"/>
    <w:rsid w:val="00921578"/>
    <w:rsid w:val="009232B3"/>
    <w:rsid w:val="00927C8B"/>
    <w:rsid w:val="009364E1"/>
    <w:rsid w:val="009403AD"/>
    <w:rsid w:val="00940455"/>
    <w:rsid w:val="0094788F"/>
    <w:rsid w:val="00951B31"/>
    <w:rsid w:val="009559C1"/>
    <w:rsid w:val="00961B3E"/>
    <w:rsid w:val="00972351"/>
    <w:rsid w:val="009734F0"/>
    <w:rsid w:val="00977902"/>
    <w:rsid w:val="00983651"/>
    <w:rsid w:val="00986005"/>
    <w:rsid w:val="00987884"/>
    <w:rsid w:val="009922B1"/>
    <w:rsid w:val="00992C93"/>
    <w:rsid w:val="009A0503"/>
    <w:rsid w:val="009A0ECC"/>
    <w:rsid w:val="009A13B2"/>
    <w:rsid w:val="009A2CDB"/>
    <w:rsid w:val="009A355A"/>
    <w:rsid w:val="009A3BAD"/>
    <w:rsid w:val="009C26F0"/>
    <w:rsid w:val="009C5A27"/>
    <w:rsid w:val="009C5E5B"/>
    <w:rsid w:val="009C6EEF"/>
    <w:rsid w:val="009D017E"/>
    <w:rsid w:val="009D033B"/>
    <w:rsid w:val="009D0C88"/>
    <w:rsid w:val="009D20C5"/>
    <w:rsid w:val="009D3C40"/>
    <w:rsid w:val="009D43DD"/>
    <w:rsid w:val="009D48F4"/>
    <w:rsid w:val="009D4CCD"/>
    <w:rsid w:val="009D6186"/>
    <w:rsid w:val="009D675C"/>
    <w:rsid w:val="009E021A"/>
    <w:rsid w:val="009E0C4D"/>
    <w:rsid w:val="009E4724"/>
    <w:rsid w:val="009E5E72"/>
    <w:rsid w:val="009F2B79"/>
    <w:rsid w:val="009F3DE3"/>
    <w:rsid w:val="009F40C6"/>
    <w:rsid w:val="00A02397"/>
    <w:rsid w:val="00A048B0"/>
    <w:rsid w:val="00A107AF"/>
    <w:rsid w:val="00A12CB0"/>
    <w:rsid w:val="00A16642"/>
    <w:rsid w:val="00A16A85"/>
    <w:rsid w:val="00A171FE"/>
    <w:rsid w:val="00A26D66"/>
    <w:rsid w:val="00A3196A"/>
    <w:rsid w:val="00A33DE7"/>
    <w:rsid w:val="00A40111"/>
    <w:rsid w:val="00A436F9"/>
    <w:rsid w:val="00A43E9A"/>
    <w:rsid w:val="00A5148C"/>
    <w:rsid w:val="00A52B0A"/>
    <w:rsid w:val="00A53F9B"/>
    <w:rsid w:val="00A613EE"/>
    <w:rsid w:val="00A618D1"/>
    <w:rsid w:val="00A62DCC"/>
    <w:rsid w:val="00A671DC"/>
    <w:rsid w:val="00A71CA5"/>
    <w:rsid w:val="00A73458"/>
    <w:rsid w:val="00A80598"/>
    <w:rsid w:val="00A8316B"/>
    <w:rsid w:val="00A86406"/>
    <w:rsid w:val="00A874F1"/>
    <w:rsid w:val="00A919AF"/>
    <w:rsid w:val="00A91B6E"/>
    <w:rsid w:val="00A924E1"/>
    <w:rsid w:val="00A928EF"/>
    <w:rsid w:val="00A97F25"/>
    <w:rsid w:val="00AA207D"/>
    <w:rsid w:val="00AA3694"/>
    <w:rsid w:val="00AB17D0"/>
    <w:rsid w:val="00AB3865"/>
    <w:rsid w:val="00AB6699"/>
    <w:rsid w:val="00AC13E5"/>
    <w:rsid w:val="00AC1F6D"/>
    <w:rsid w:val="00AC51A2"/>
    <w:rsid w:val="00AC71AA"/>
    <w:rsid w:val="00AD5523"/>
    <w:rsid w:val="00AF02FC"/>
    <w:rsid w:val="00AF1068"/>
    <w:rsid w:val="00AF1D1B"/>
    <w:rsid w:val="00B00923"/>
    <w:rsid w:val="00B0183F"/>
    <w:rsid w:val="00B04928"/>
    <w:rsid w:val="00B209A4"/>
    <w:rsid w:val="00B24BBE"/>
    <w:rsid w:val="00B33759"/>
    <w:rsid w:val="00B339D6"/>
    <w:rsid w:val="00B33BDD"/>
    <w:rsid w:val="00B3460A"/>
    <w:rsid w:val="00B36294"/>
    <w:rsid w:val="00B36EF8"/>
    <w:rsid w:val="00B37E6F"/>
    <w:rsid w:val="00B406E0"/>
    <w:rsid w:val="00B42DDE"/>
    <w:rsid w:val="00B44662"/>
    <w:rsid w:val="00B5058C"/>
    <w:rsid w:val="00B51B96"/>
    <w:rsid w:val="00B70A6E"/>
    <w:rsid w:val="00B847A7"/>
    <w:rsid w:val="00B8705F"/>
    <w:rsid w:val="00B90E82"/>
    <w:rsid w:val="00B945E9"/>
    <w:rsid w:val="00B960E3"/>
    <w:rsid w:val="00BA7122"/>
    <w:rsid w:val="00BA72E0"/>
    <w:rsid w:val="00BB2B45"/>
    <w:rsid w:val="00BB448F"/>
    <w:rsid w:val="00BB466C"/>
    <w:rsid w:val="00BB476D"/>
    <w:rsid w:val="00BB5C4B"/>
    <w:rsid w:val="00BB6CFD"/>
    <w:rsid w:val="00BC0121"/>
    <w:rsid w:val="00BC0150"/>
    <w:rsid w:val="00BD4AB7"/>
    <w:rsid w:val="00BD51C9"/>
    <w:rsid w:val="00BE0E1A"/>
    <w:rsid w:val="00BF34CB"/>
    <w:rsid w:val="00BF3FED"/>
    <w:rsid w:val="00BF47C6"/>
    <w:rsid w:val="00BF7547"/>
    <w:rsid w:val="00C0267E"/>
    <w:rsid w:val="00C134B2"/>
    <w:rsid w:val="00C2513B"/>
    <w:rsid w:val="00C2648C"/>
    <w:rsid w:val="00C30273"/>
    <w:rsid w:val="00C3520E"/>
    <w:rsid w:val="00C361C0"/>
    <w:rsid w:val="00C51A66"/>
    <w:rsid w:val="00C54169"/>
    <w:rsid w:val="00C54BA7"/>
    <w:rsid w:val="00C568FB"/>
    <w:rsid w:val="00C6386E"/>
    <w:rsid w:val="00C70EDB"/>
    <w:rsid w:val="00C73A4F"/>
    <w:rsid w:val="00C744C2"/>
    <w:rsid w:val="00C764E1"/>
    <w:rsid w:val="00C76A87"/>
    <w:rsid w:val="00C8054A"/>
    <w:rsid w:val="00C80E8B"/>
    <w:rsid w:val="00C81291"/>
    <w:rsid w:val="00C82EEF"/>
    <w:rsid w:val="00C9149F"/>
    <w:rsid w:val="00C93D08"/>
    <w:rsid w:val="00CA10C4"/>
    <w:rsid w:val="00CA477B"/>
    <w:rsid w:val="00CA7525"/>
    <w:rsid w:val="00CB0888"/>
    <w:rsid w:val="00CB1405"/>
    <w:rsid w:val="00CB21D3"/>
    <w:rsid w:val="00CB5A02"/>
    <w:rsid w:val="00CB76FD"/>
    <w:rsid w:val="00CC1E53"/>
    <w:rsid w:val="00CC2B0E"/>
    <w:rsid w:val="00CD3A6C"/>
    <w:rsid w:val="00CD3BA3"/>
    <w:rsid w:val="00CD7953"/>
    <w:rsid w:val="00CE0D04"/>
    <w:rsid w:val="00CE24C2"/>
    <w:rsid w:val="00CE3DE7"/>
    <w:rsid w:val="00CE7455"/>
    <w:rsid w:val="00CF0075"/>
    <w:rsid w:val="00CF106D"/>
    <w:rsid w:val="00CF1DA6"/>
    <w:rsid w:val="00CF3219"/>
    <w:rsid w:val="00CF693E"/>
    <w:rsid w:val="00D11647"/>
    <w:rsid w:val="00D13F55"/>
    <w:rsid w:val="00D16E73"/>
    <w:rsid w:val="00D232F5"/>
    <w:rsid w:val="00D24711"/>
    <w:rsid w:val="00D25B6A"/>
    <w:rsid w:val="00D2647B"/>
    <w:rsid w:val="00D2656F"/>
    <w:rsid w:val="00D2675B"/>
    <w:rsid w:val="00D27B7F"/>
    <w:rsid w:val="00D3276E"/>
    <w:rsid w:val="00D351C1"/>
    <w:rsid w:val="00D35272"/>
    <w:rsid w:val="00D3588B"/>
    <w:rsid w:val="00D35C42"/>
    <w:rsid w:val="00D45B13"/>
    <w:rsid w:val="00D56080"/>
    <w:rsid w:val="00D56C3D"/>
    <w:rsid w:val="00D674A5"/>
    <w:rsid w:val="00D70E77"/>
    <w:rsid w:val="00D715D5"/>
    <w:rsid w:val="00D71C30"/>
    <w:rsid w:val="00D71F07"/>
    <w:rsid w:val="00D768D6"/>
    <w:rsid w:val="00D77290"/>
    <w:rsid w:val="00D8330E"/>
    <w:rsid w:val="00D84C33"/>
    <w:rsid w:val="00D87C06"/>
    <w:rsid w:val="00D9617D"/>
    <w:rsid w:val="00D97448"/>
    <w:rsid w:val="00DA15CA"/>
    <w:rsid w:val="00DA5C34"/>
    <w:rsid w:val="00DB1989"/>
    <w:rsid w:val="00DB5305"/>
    <w:rsid w:val="00DB669B"/>
    <w:rsid w:val="00DC1643"/>
    <w:rsid w:val="00DC213B"/>
    <w:rsid w:val="00DC65A6"/>
    <w:rsid w:val="00DD1232"/>
    <w:rsid w:val="00DD3008"/>
    <w:rsid w:val="00DD6DC4"/>
    <w:rsid w:val="00DE262E"/>
    <w:rsid w:val="00DE7E6E"/>
    <w:rsid w:val="00DF2C53"/>
    <w:rsid w:val="00DF73ED"/>
    <w:rsid w:val="00E0040D"/>
    <w:rsid w:val="00E13008"/>
    <w:rsid w:val="00E148FB"/>
    <w:rsid w:val="00E173D8"/>
    <w:rsid w:val="00E17DC1"/>
    <w:rsid w:val="00E20A69"/>
    <w:rsid w:val="00E22520"/>
    <w:rsid w:val="00E23BE0"/>
    <w:rsid w:val="00E2419E"/>
    <w:rsid w:val="00E26A25"/>
    <w:rsid w:val="00E27C67"/>
    <w:rsid w:val="00E327B2"/>
    <w:rsid w:val="00E40C90"/>
    <w:rsid w:val="00E443D7"/>
    <w:rsid w:val="00E50A60"/>
    <w:rsid w:val="00E52327"/>
    <w:rsid w:val="00E54788"/>
    <w:rsid w:val="00E62576"/>
    <w:rsid w:val="00E62FBF"/>
    <w:rsid w:val="00E64ED0"/>
    <w:rsid w:val="00E66571"/>
    <w:rsid w:val="00E7104A"/>
    <w:rsid w:val="00E71FBC"/>
    <w:rsid w:val="00E746E3"/>
    <w:rsid w:val="00E74DF1"/>
    <w:rsid w:val="00E80324"/>
    <w:rsid w:val="00E80E02"/>
    <w:rsid w:val="00E8666B"/>
    <w:rsid w:val="00E926CE"/>
    <w:rsid w:val="00E9532A"/>
    <w:rsid w:val="00EA4AFF"/>
    <w:rsid w:val="00EA70A9"/>
    <w:rsid w:val="00EB2FF3"/>
    <w:rsid w:val="00EB5240"/>
    <w:rsid w:val="00EB6CFA"/>
    <w:rsid w:val="00EC226B"/>
    <w:rsid w:val="00EC3B79"/>
    <w:rsid w:val="00EC6969"/>
    <w:rsid w:val="00EC7047"/>
    <w:rsid w:val="00EC76F3"/>
    <w:rsid w:val="00EC7C74"/>
    <w:rsid w:val="00ED26E4"/>
    <w:rsid w:val="00EF4902"/>
    <w:rsid w:val="00EF6EFD"/>
    <w:rsid w:val="00EF7A5A"/>
    <w:rsid w:val="00F03175"/>
    <w:rsid w:val="00F066F8"/>
    <w:rsid w:val="00F07C72"/>
    <w:rsid w:val="00F10682"/>
    <w:rsid w:val="00F10AEA"/>
    <w:rsid w:val="00F131F9"/>
    <w:rsid w:val="00F133B9"/>
    <w:rsid w:val="00F15804"/>
    <w:rsid w:val="00F204FF"/>
    <w:rsid w:val="00F239F6"/>
    <w:rsid w:val="00F27D88"/>
    <w:rsid w:val="00F32D2B"/>
    <w:rsid w:val="00F33CA3"/>
    <w:rsid w:val="00F34555"/>
    <w:rsid w:val="00F34883"/>
    <w:rsid w:val="00F52C72"/>
    <w:rsid w:val="00F55C5A"/>
    <w:rsid w:val="00F6571B"/>
    <w:rsid w:val="00F80D7D"/>
    <w:rsid w:val="00F84124"/>
    <w:rsid w:val="00F86DC6"/>
    <w:rsid w:val="00F906B9"/>
    <w:rsid w:val="00F91D18"/>
    <w:rsid w:val="00F952CF"/>
    <w:rsid w:val="00FA04C8"/>
    <w:rsid w:val="00FA5044"/>
    <w:rsid w:val="00FB04C9"/>
    <w:rsid w:val="00FB093C"/>
    <w:rsid w:val="00FC01C2"/>
    <w:rsid w:val="00FC414D"/>
    <w:rsid w:val="00FC7AC9"/>
    <w:rsid w:val="00FD6A89"/>
    <w:rsid w:val="00FE0B60"/>
    <w:rsid w:val="00FE70D0"/>
    <w:rsid w:val="00FF43A7"/>
    <w:rsid w:val="00FF5728"/>
    <w:rsid w:val="057738C6"/>
    <w:rsid w:val="06527820"/>
    <w:rsid w:val="07F167B1"/>
    <w:rsid w:val="08BA2D9F"/>
    <w:rsid w:val="0A055979"/>
    <w:rsid w:val="0DBF06AB"/>
    <w:rsid w:val="0ECC326A"/>
    <w:rsid w:val="100B3186"/>
    <w:rsid w:val="2077239C"/>
    <w:rsid w:val="23700822"/>
    <w:rsid w:val="23796741"/>
    <w:rsid w:val="2662651D"/>
    <w:rsid w:val="28DA4212"/>
    <w:rsid w:val="29AC5464"/>
    <w:rsid w:val="2BA571B9"/>
    <w:rsid w:val="2E1E6069"/>
    <w:rsid w:val="30532C4B"/>
    <w:rsid w:val="314820F4"/>
    <w:rsid w:val="33984895"/>
    <w:rsid w:val="3B552C46"/>
    <w:rsid w:val="3CFD58E1"/>
    <w:rsid w:val="3FF7E53E"/>
    <w:rsid w:val="407C4401"/>
    <w:rsid w:val="437340B9"/>
    <w:rsid w:val="489D26A8"/>
    <w:rsid w:val="497B5017"/>
    <w:rsid w:val="4AC83DF9"/>
    <w:rsid w:val="4B7906B3"/>
    <w:rsid w:val="4BF90E46"/>
    <w:rsid w:val="4F746FFC"/>
    <w:rsid w:val="526021E0"/>
    <w:rsid w:val="546702F5"/>
    <w:rsid w:val="585A241B"/>
    <w:rsid w:val="586A7FA3"/>
    <w:rsid w:val="5B3519A8"/>
    <w:rsid w:val="62801D1B"/>
    <w:rsid w:val="6A144511"/>
    <w:rsid w:val="6DB46109"/>
    <w:rsid w:val="73F41550"/>
    <w:rsid w:val="76B706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A0ECC"/>
    <w:pPr>
      <w:widowControl w:val="0"/>
      <w:jc w:val="both"/>
    </w:pPr>
    <w:rPr>
      <w:rFonts w:eastAsia="仿宋_GB2312"/>
      <w:kern w:val="2"/>
      <w:sz w:val="32"/>
      <w:szCs w:val="32"/>
    </w:rPr>
  </w:style>
  <w:style w:type="paragraph" w:styleId="1">
    <w:name w:val="heading 1"/>
    <w:basedOn w:val="a"/>
    <w:next w:val="a"/>
    <w:qFormat/>
    <w:rsid w:val="009A0ECC"/>
    <w:pPr>
      <w:keepNext/>
      <w:keepLines/>
      <w:spacing w:before="340" w:after="330" w:line="578" w:lineRule="auto"/>
      <w:outlineLvl w:val="0"/>
    </w:pPr>
    <w:rPr>
      <w:b/>
      <w:bCs/>
      <w:kern w:val="44"/>
      <w:sz w:val="44"/>
      <w:szCs w:val="44"/>
    </w:rPr>
  </w:style>
  <w:style w:type="paragraph" w:styleId="2">
    <w:name w:val="heading 2"/>
    <w:basedOn w:val="a"/>
    <w:next w:val="a"/>
    <w:qFormat/>
    <w:rsid w:val="009A0ECC"/>
    <w:pPr>
      <w:keepNext/>
      <w:keepLines/>
      <w:spacing w:before="120" w:after="120"/>
      <w:ind w:firstLineChars="200" w:firstLine="200"/>
      <w:outlineLvl w:val="1"/>
    </w:pPr>
    <w:rPr>
      <w:rFonts w:ascii="Arial" w:eastAsia="黑体" w:hAnsi="Arial"/>
      <w:bCs/>
    </w:rPr>
  </w:style>
  <w:style w:type="paragraph" w:styleId="3">
    <w:name w:val="heading 3"/>
    <w:basedOn w:val="a"/>
    <w:next w:val="a"/>
    <w:qFormat/>
    <w:rsid w:val="009A0ECC"/>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A0ECC"/>
    <w:pPr>
      <w:spacing w:after="120"/>
    </w:pPr>
  </w:style>
  <w:style w:type="paragraph" w:styleId="a4">
    <w:name w:val="Document Map"/>
    <w:basedOn w:val="a"/>
    <w:semiHidden/>
    <w:qFormat/>
    <w:rsid w:val="009A0ECC"/>
    <w:pPr>
      <w:shd w:val="clear" w:color="auto" w:fill="000080"/>
    </w:pPr>
  </w:style>
  <w:style w:type="paragraph" w:styleId="a5">
    <w:name w:val="annotation text"/>
    <w:basedOn w:val="a"/>
    <w:semiHidden/>
    <w:qFormat/>
    <w:rsid w:val="009A0ECC"/>
    <w:pPr>
      <w:jc w:val="left"/>
    </w:pPr>
    <w:rPr>
      <w:rFonts w:eastAsia="宋体"/>
      <w:sz w:val="21"/>
    </w:rPr>
  </w:style>
  <w:style w:type="paragraph" w:styleId="a6">
    <w:name w:val="Body Text Indent"/>
    <w:basedOn w:val="a"/>
    <w:qFormat/>
    <w:rsid w:val="009A0ECC"/>
    <w:pPr>
      <w:ind w:firstLine="480"/>
    </w:pPr>
    <w:rPr>
      <w:rFonts w:ascii="仿宋_GB2312"/>
      <w:b/>
      <w:spacing w:val="-20"/>
    </w:rPr>
  </w:style>
  <w:style w:type="paragraph" w:styleId="a7">
    <w:name w:val="Plain Text"/>
    <w:basedOn w:val="a"/>
    <w:qFormat/>
    <w:rsid w:val="009A0ECC"/>
    <w:rPr>
      <w:rFonts w:ascii="宋体" w:eastAsia="宋体" w:hAnsi="Courier New"/>
      <w:sz w:val="21"/>
    </w:rPr>
  </w:style>
  <w:style w:type="paragraph" w:styleId="a8">
    <w:name w:val="Date"/>
    <w:basedOn w:val="a"/>
    <w:next w:val="a"/>
    <w:qFormat/>
    <w:rsid w:val="009A0ECC"/>
    <w:rPr>
      <w:rFonts w:ascii="仿宋_GB2312" w:hAnsi="Courier New"/>
    </w:rPr>
  </w:style>
  <w:style w:type="paragraph" w:styleId="20">
    <w:name w:val="Body Text Indent 2"/>
    <w:basedOn w:val="a"/>
    <w:qFormat/>
    <w:rsid w:val="009A0ECC"/>
    <w:pPr>
      <w:spacing w:line="600" w:lineRule="exact"/>
      <w:ind w:firstLine="624"/>
    </w:pPr>
    <w:rPr>
      <w:rFonts w:ascii="仿宋_GB2312"/>
    </w:rPr>
  </w:style>
  <w:style w:type="paragraph" w:styleId="a9">
    <w:name w:val="Balloon Text"/>
    <w:basedOn w:val="a"/>
    <w:semiHidden/>
    <w:qFormat/>
    <w:rsid w:val="009A0ECC"/>
    <w:rPr>
      <w:sz w:val="18"/>
      <w:szCs w:val="18"/>
    </w:rPr>
  </w:style>
  <w:style w:type="paragraph" w:styleId="aa">
    <w:name w:val="footer"/>
    <w:basedOn w:val="a"/>
    <w:link w:val="Char"/>
    <w:uiPriority w:val="99"/>
    <w:qFormat/>
    <w:rsid w:val="009A0ECC"/>
    <w:pPr>
      <w:tabs>
        <w:tab w:val="center" w:pos="4153"/>
        <w:tab w:val="right" w:pos="8306"/>
      </w:tabs>
      <w:snapToGrid w:val="0"/>
      <w:jc w:val="left"/>
    </w:pPr>
    <w:rPr>
      <w:rFonts w:ascii="Verdana" w:hAnsi="Verdana"/>
      <w:sz w:val="18"/>
      <w:lang w:eastAsia="en-US"/>
    </w:rPr>
  </w:style>
  <w:style w:type="paragraph" w:styleId="ab">
    <w:name w:val="header"/>
    <w:basedOn w:val="a"/>
    <w:qFormat/>
    <w:rsid w:val="009A0ECC"/>
    <w:pPr>
      <w:pBdr>
        <w:bottom w:val="single" w:sz="6" w:space="1" w:color="auto"/>
      </w:pBdr>
      <w:tabs>
        <w:tab w:val="center" w:pos="4153"/>
        <w:tab w:val="right" w:pos="8306"/>
      </w:tabs>
      <w:snapToGrid w:val="0"/>
      <w:jc w:val="center"/>
    </w:pPr>
    <w:rPr>
      <w:sz w:val="18"/>
    </w:rPr>
  </w:style>
  <w:style w:type="paragraph" w:styleId="30">
    <w:name w:val="Body Text Indent 3"/>
    <w:basedOn w:val="a"/>
    <w:qFormat/>
    <w:rsid w:val="009A0ECC"/>
    <w:pPr>
      <w:spacing w:line="540" w:lineRule="exact"/>
      <w:ind w:firstLine="525"/>
      <w:outlineLvl w:val="0"/>
    </w:pPr>
    <w:rPr>
      <w:rFonts w:ascii="仿宋_GB2312"/>
      <w:sz w:val="36"/>
    </w:rPr>
  </w:style>
  <w:style w:type="paragraph" w:styleId="21">
    <w:name w:val="Body Text 2"/>
    <w:basedOn w:val="a"/>
    <w:qFormat/>
    <w:rsid w:val="009A0ECC"/>
    <w:pPr>
      <w:spacing w:after="120" w:line="480" w:lineRule="auto"/>
    </w:pPr>
  </w:style>
  <w:style w:type="paragraph" w:styleId="ac">
    <w:name w:val="Normal (Web)"/>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qFormat/>
    <w:rsid w:val="009A0ECC"/>
    <w:pPr>
      <w:ind w:firstLineChars="100" w:firstLine="420"/>
    </w:pPr>
  </w:style>
  <w:style w:type="table" w:styleId="ae">
    <w:name w:val="Table Grid"/>
    <w:basedOn w:val="a2"/>
    <w:qFormat/>
    <w:rsid w:val="009A0EC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9A0ECC"/>
    <w:rPr>
      <w:b/>
      <w:bCs/>
    </w:rPr>
  </w:style>
  <w:style w:type="character" w:styleId="af0">
    <w:name w:val="page number"/>
    <w:basedOn w:val="a1"/>
    <w:qFormat/>
    <w:rsid w:val="009A0ECC"/>
  </w:style>
  <w:style w:type="character" w:styleId="af1">
    <w:name w:val="FollowedHyperlink"/>
    <w:qFormat/>
    <w:rsid w:val="009A0ECC"/>
    <w:rPr>
      <w:color w:val="800080"/>
      <w:u w:val="single"/>
    </w:rPr>
  </w:style>
  <w:style w:type="character" w:styleId="af2">
    <w:name w:val="Hyperlink"/>
    <w:qFormat/>
    <w:rsid w:val="009A0ECC"/>
    <w:rPr>
      <w:color w:val="0000FF"/>
      <w:u w:val="single"/>
    </w:rPr>
  </w:style>
  <w:style w:type="character" w:customStyle="1" w:styleId="Char">
    <w:name w:val="页脚 Char"/>
    <w:link w:val="aa"/>
    <w:uiPriority w:val="99"/>
    <w:qFormat/>
    <w:rsid w:val="009A0ECC"/>
    <w:rPr>
      <w:rFonts w:ascii="Verdana" w:eastAsia="仿宋_GB2312" w:hAnsi="Verdana"/>
      <w:kern w:val="2"/>
      <w:sz w:val="18"/>
      <w:szCs w:val="32"/>
      <w:lang w:eastAsia="en-US"/>
    </w:rPr>
  </w:style>
  <w:style w:type="character" w:customStyle="1" w:styleId="lawtext1">
    <w:name w:val="lawtext1"/>
    <w:qFormat/>
    <w:rsid w:val="009A0ECC"/>
    <w:rPr>
      <w:color w:val="000000"/>
      <w:sz w:val="21"/>
      <w:szCs w:val="21"/>
      <w:u w:val="none"/>
    </w:rPr>
  </w:style>
  <w:style w:type="character" w:customStyle="1" w:styleId="unnamed1">
    <w:name w:val="unnamed1"/>
    <w:basedOn w:val="a1"/>
    <w:qFormat/>
    <w:rsid w:val="009A0ECC"/>
  </w:style>
  <w:style w:type="character" w:customStyle="1" w:styleId="3Char">
    <w:name w:val="标题 3 Char"/>
    <w:qFormat/>
    <w:rsid w:val="009A0ECC"/>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qFormat/>
    <w:rsid w:val="009A0ECC"/>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rsid w:val="009A0ECC"/>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qFormat/>
    <w:rsid w:val="009A0ECC"/>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rsid w:val="009A0ECC"/>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rsid w:val="009A0ECC"/>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rsid w:val="009A0ECC"/>
    <w:pPr>
      <w:ind w:firstLine="645"/>
    </w:pPr>
    <w:rPr>
      <w:rFonts w:ascii="仿宋_GB2312"/>
    </w:rPr>
  </w:style>
  <w:style w:type="paragraph" w:customStyle="1" w:styleId="p0">
    <w:name w:val="p0"/>
    <w:basedOn w:val="a"/>
    <w:qFormat/>
    <w:rsid w:val="009A0ECC"/>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rsid w:val="009A0ECC"/>
    <w:pPr>
      <w:widowControl/>
      <w:spacing w:after="160" w:line="240" w:lineRule="exact"/>
      <w:jc w:val="left"/>
    </w:pPr>
    <w:rPr>
      <w:rFonts w:ascii="仿宋_GB2312" w:hAnsi="仿宋_GB2312"/>
    </w:rPr>
  </w:style>
  <w:style w:type="paragraph" w:customStyle="1" w:styleId="af3">
    <w:name w:val="文号"/>
    <w:basedOn w:val="a"/>
    <w:qFormat/>
    <w:rsid w:val="009A0ECC"/>
    <w:pPr>
      <w:spacing w:before="2040"/>
      <w:jc w:val="center"/>
    </w:pPr>
  </w:style>
  <w:style w:type="paragraph" w:customStyle="1" w:styleId="CharCharCharCharChar1CharCharCharCharCharCharChar1">
    <w:name w:val="Char Char Char Char Char1 Char Char Char Char Char Char Char1"/>
    <w:basedOn w:val="a"/>
    <w:qFormat/>
    <w:rsid w:val="009A0ECC"/>
    <w:pPr>
      <w:tabs>
        <w:tab w:val="left" w:pos="850"/>
      </w:tabs>
      <w:spacing w:beforeLines="100" w:afterLines="100"/>
      <w:ind w:left="431" w:hanging="431"/>
    </w:pPr>
    <w:rPr>
      <w:rFonts w:eastAsia="宋体"/>
    </w:rPr>
  </w:style>
  <w:style w:type="paragraph" w:styleId="af4">
    <w:name w:val="List Paragraph"/>
    <w:basedOn w:val="a"/>
    <w:qFormat/>
    <w:rsid w:val="009A0ECC"/>
    <w:pPr>
      <w:ind w:firstLineChars="200" w:firstLine="420"/>
    </w:pPr>
    <w:rPr>
      <w:rFonts w:ascii="Calibri" w:eastAsia="宋体" w:hAnsi="Calibri"/>
      <w:sz w:val="21"/>
      <w:szCs w:val="22"/>
    </w:rPr>
  </w:style>
  <w:style w:type="paragraph" w:customStyle="1" w:styleId="Web">
    <w:name w:val="普通 (Web)"/>
    <w:basedOn w:val="a"/>
    <w:qFormat/>
    <w:rsid w:val="009A0ECC"/>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sid w:val="009A0ECC"/>
    <w:rPr>
      <w:rFonts w:ascii="Tahoma" w:eastAsia="宋体" w:hAnsi="Tahoma"/>
      <w:sz w:val="24"/>
    </w:rPr>
  </w:style>
  <w:style w:type="paragraph" w:customStyle="1" w:styleId="d">
    <w:name w:val="d标题"/>
    <w:basedOn w:val="a"/>
    <w:qFormat/>
    <w:rsid w:val="009A0ECC"/>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qFormat/>
    <w:rsid w:val="009A0ECC"/>
    <w:pPr>
      <w:tabs>
        <w:tab w:val="left" w:pos="360"/>
      </w:tabs>
    </w:pPr>
    <w:rPr>
      <w:rFonts w:eastAsia="宋体"/>
      <w:sz w:val="24"/>
      <w:szCs w:val="24"/>
    </w:rPr>
  </w:style>
  <w:style w:type="paragraph" w:customStyle="1" w:styleId="Style16">
    <w:name w:val="_Style 16"/>
    <w:basedOn w:val="a"/>
    <w:next w:val="30"/>
    <w:qFormat/>
    <w:rsid w:val="009A0ECC"/>
    <w:pPr>
      <w:widowControl/>
      <w:snapToGrid w:val="0"/>
      <w:spacing w:line="300" w:lineRule="auto"/>
      <w:ind w:left="640"/>
    </w:pPr>
    <w:rPr>
      <w:szCs w:val="24"/>
    </w:rPr>
  </w:style>
  <w:style w:type="paragraph" w:customStyle="1" w:styleId="CharCharChar">
    <w:name w:val="Char Char Char"/>
    <w:basedOn w:val="a"/>
    <w:qFormat/>
    <w:rsid w:val="009A0ECC"/>
    <w:rPr>
      <w:rFonts w:ascii="Tahoma" w:eastAsia="宋体" w:hAnsi="Tahoma"/>
      <w:sz w:val="24"/>
    </w:rPr>
  </w:style>
  <w:style w:type="paragraph" w:customStyle="1" w:styleId="CharCharCharCharCharCharChar">
    <w:name w:val="Char Char Char Char Char Char Char"/>
    <w:basedOn w:val="a"/>
    <w:qFormat/>
    <w:rsid w:val="009A0ECC"/>
    <w:pPr>
      <w:spacing w:line="360" w:lineRule="auto"/>
      <w:ind w:firstLineChars="200" w:firstLine="200"/>
    </w:pPr>
    <w:rPr>
      <w:rFonts w:eastAsia="宋体"/>
      <w:sz w:val="21"/>
      <w:szCs w:val="24"/>
    </w:rPr>
  </w:style>
  <w:style w:type="paragraph" w:customStyle="1" w:styleId="CharCharCharChar1">
    <w:name w:val="Char Char Char Char1"/>
    <w:basedOn w:val="a"/>
    <w:qFormat/>
    <w:rsid w:val="009A0ECC"/>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qFormat/>
    <w:rsid w:val="009A0ECC"/>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qFormat/>
    <w:rsid w:val="009A0ECC"/>
    <w:pPr>
      <w:tabs>
        <w:tab w:val="left" w:pos="360"/>
      </w:tabs>
    </w:pPr>
    <w:rPr>
      <w:rFonts w:eastAsia="宋体"/>
      <w:sz w:val="24"/>
      <w:szCs w:val="24"/>
    </w:rPr>
  </w:style>
  <w:style w:type="paragraph" w:customStyle="1" w:styleId="af5">
    <w:name w:val="主标题"/>
    <w:basedOn w:val="a7"/>
    <w:qFormat/>
    <w:rsid w:val="009A0ECC"/>
    <w:pPr>
      <w:spacing w:line="0" w:lineRule="atLeast"/>
      <w:jc w:val="center"/>
    </w:pPr>
    <w:rPr>
      <w:rFonts w:ascii="文星简小标宋" w:eastAsia="文星简小标宋"/>
      <w:sz w:val="36"/>
    </w:rPr>
  </w:style>
  <w:style w:type="paragraph" w:customStyle="1" w:styleId="CharCharChar1">
    <w:name w:val="Char Char Char1"/>
    <w:basedOn w:val="a"/>
    <w:qFormat/>
    <w:rsid w:val="009A0ECC"/>
    <w:rPr>
      <w:rFonts w:eastAsia="宋体"/>
      <w:b/>
      <w:bCs/>
      <w:sz w:val="36"/>
    </w:rPr>
  </w:style>
  <w:style w:type="paragraph" w:customStyle="1" w:styleId="Af6">
    <w:name w:val="正文 A"/>
    <w:qFormat/>
    <w:rsid w:val="009A0ECC"/>
    <w:rPr>
      <w:rFonts w:ascii="Arial Unicode MS" w:hAnsi="Arial Unicode MS" w:cs="Arial Unicode MS"/>
      <w:color w:val="000000"/>
      <w:sz w:val="24"/>
      <w:szCs w:val="24"/>
      <w:u w:color="000000"/>
      <w:lang w:val="zh-TW"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eastAsia="仿宋_GB2312"/>
      <w:kern w:val="2"/>
      <w:sz w:val="32"/>
      <w:szCs w:val="3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120" w:after="120"/>
      <w:ind w:firstLineChars="200" w:firstLine="200"/>
      <w:outlineLvl w:val="1"/>
    </w:pPr>
    <w:rPr>
      <w:rFonts w:ascii="Arial" w:eastAsia="黑体" w:hAnsi="Arial"/>
      <w:bCs/>
    </w:rPr>
  </w:style>
  <w:style w:type="paragraph" w:styleId="3">
    <w:name w:val="heading 3"/>
    <w:basedOn w:val="a"/>
    <w:next w:val="a"/>
    <w:qFormat/>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styleId="a4">
    <w:name w:val="Document Map"/>
    <w:basedOn w:val="a"/>
    <w:semiHidden/>
    <w:qFormat/>
    <w:pPr>
      <w:shd w:val="clear" w:color="auto" w:fill="000080"/>
    </w:pPr>
  </w:style>
  <w:style w:type="paragraph" w:styleId="a5">
    <w:name w:val="annotation text"/>
    <w:basedOn w:val="a"/>
    <w:semiHidden/>
    <w:qFormat/>
    <w:pPr>
      <w:jc w:val="left"/>
    </w:pPr>
    <w:rPr>
      <w:rFonts w:eastAsia="宋体"/>
      <w:sz w:val="21"/>
    </w:rPr>
  </w:style>
  <w:style w:type="paragraph" w:styleId="a6">
    <w:name w:val="Body Text Indent"/>
    <w:basedOn w:val="a"/>
    <w:qFormat/>
    <w:pPr>
      <w:ind w:firstLine="480"/>
    </w:pPr>
    <w:rPr>
      <w:rFonts w:ascii="仿宋_GB2312"/>
      <w:b/>
      <w:spacing w:val="-20"/>
    </w:rPr>
  </w:style>
  <w:style w:type="paragraph" w:styleId="a7">
    <w:name w:val="Plain Text"/>
    <w:basedOn w:val="a"/>
    <w:qFormat/>
    <w:rPr>
      <w:rFonts w:ascii="宋体" w:eastAsia="宋体" w:hAnsi="Courier New"/>
      <w:sz w:val="21"/>
    </w:rPr>
  </w:style>
  <w:style w:type="paragraph" w:styleId="a8">
    <w:name w:val="Date"/>
    <w:basedOn w:val="a"/>
    <w:next w:val="a"/>
    <w:qFormat/>
    <w:rPr>
      <w:rFonts w:ascii="仿宋_GB2312" w:hAnsi="Courier New"/>
    </w:rPr>
  </w:style>
  <w:style w:type="paragraph" w:styleId="20">
    <w:name w:val="Body Text Indent 2"/>
    <w:basedOn w:val="a"/>
    <w:qFormat/>
    <w:pPr>
      <w:spacing w:line="600" w:lineRule="exact"/>
      <w:ind w:firstLine="624"/>
    </w:pPr>
    <w:rPr>
      <w:rFonts w:ascii="仿宋_GB2312"/>
    </w:rPr>
  </w:style>
  <w:style w:type="paragraph" w:styleId="a9">
    <w:name w:val="Balloon Text"/>
    <w:basedOn w:val="a"/>
    <w:semiHidden/>
    <w:qFormat/>
    <w:rPr>
      <w:sz w:val="18"/>
      <w:szCs w:val="18"/>
    </w:rPr>
  </w:style>
  <w:style w:type="paragraph" w:styleId="aa">
    <w:name w:val="footer"/>
    <w:basedOn w:val="a"/>
    <w:link w:val="Char"/>
    <w:uiPriority w:val="99"/>
    <w:qFormat/>
    <w:pPr>
      <w:tabs>
        <w:tab w:val="center" w:pos="4153"/>
        <w:tab w:val="right" w:pos="8306"/>
      </w:tabs>
      <w:snapToGrid w:val="0"/>
      <w:jc w:val="left"/>
    </w:pPr>
    <w:rPr>
      <w:rFonts w:ascii="Verdana" w:hAnsi="Verdana"/>
      <w:sz w:val="18"/>
      <w:lang w:eastAsia="en-US"/>
    </w:rPr>
  </w:style>
  <w:style w:type="paragraph" w:styleId="ab">
    <w:name w:val="header"/>
    <w:basedOn w:val="a"/>
    <w:qFormat/>
    <w:pPr>
      <w:pBdr>
        <w:bottom w:val="single" w:sz="6" w:space="1" w:color="auto"/>
      </w:pBdr>
      <w:tabs>
        <w:tab w:val="center" w:pos="4153"/>
        <w:tab w:val="right" w:pos="8306"/>
      </w:tabs>
      <w:snapToGrid w:val="0"/>
      <w:jc w:val="center"/>
    </w:pPr>
    <w:rPr>
      <w:sz w:val="18"/>
    </w:rPr>
  </w:style>
  <w:style w:type="paragraph" w:styleId="30">
    <w:name w:val="Body Text Indent 3"/>
    <w:basedOn w:val="a"/>
    <w:qFormat/>
    <w:pPr>
      <w:spacing w:line="540" w:lineRule="exact"/>
      <w:ind w:firstLine="525"/>
      <w:outlineLvl w:val="0"/>
    </w:pPr>
    <w:rPr>
      <w:rFonts w:ascii="仿宋_GB2312"/>
      <w:sz w:val="36"/>
    </w:rPr>
  </w:style>
  <w:style w:type="paragraph" w:styleId="21">
    <w:name w:val="Body Text 2"/>
    <w:basedOn w:val="a"/>
    <w:qFormat/>
    <w:pPr>
      <w:spacing w:after="120" w:line="480" w:lineRule="auto"/>
    </w:pPr>
  </w:style>
  <w:style w:type="paragraph" w:styleId="ac">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qFormat/>
    <w:pPr>
      <w:ind w:firstLineChars="100" w:firstLine="420"/>
    </w:pPr>
  </w:style>
  <w:style w:type="table" w:styleId="ae">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Pr>
      <w:b/>
      <w:bCs/>
    </w:rPr>
  </w:style>
  <w:style w:type="character" w:styleId="af0">
    <w:name w:val="page number"/>
    <w:basedOn w:val="a1"/>
    <w:qFormat/>
  </w:style>
  <w:style w:type="character" w:styleId="af1">
    <w:name w:val="FollowedHyperlink"/>
    <w:qFormat/>
    <w:rPr>
      <w:color w:val="800080"/>
      <w:u w:val="single"/>
    </w:rPr>
  </w:style>
  <w:style w:type="character" w:styleId="af2">
    <w:name w:val="Hyperlink"/>
    <w:qFormat/>
    <w:rPr>
      <w:color w:val="0000FF"/>
      <w:u w:val="single"/>
    </w:rPr>
  </w:style>
  <w:style w:type="character" w:customStyle="1" w:styleId="Char">
    <w:name w:val="页脚 Char"/>
    <w:link w:val="aa"/>
    <w:uiPriority w:val="99"/>
    <w:qFormat/>
    <w:rPr>
      <w:rFonts w:ascii="Verdana" w:eastAsia="仿宋_GB2312" w:hAnsi="Verdana"/>
      <w:kern w:val="2"/>
      <w:sz w:val="18"/>
      <w:szCs w:val="32"/>
      <w:lang w:eastAsia="en-US"/>
    </w:rPr>
  </w:style>
  <w:style w:type="character" w:customStyle="1" w:styleId="lawtext1">
    <w:name w:val="lawtext1"/>
    <w:qFormat/>
    <w:rPr>
      <w:color w:val="000000"/>
      <w:sz w:val="21"/>
      <w:szCs w:val="21"/>
      <w:u w:val="none"/>
    </w:rPr>
  </w:style>
  <w:style w:type="character" w:customStyle="1" w:styleId="unnamed1">
    <w:name w:val="unnamed1"/>
    <w:basedOn w:val="a1"/>
    <w:qFormat/>
  </w:style>
  <w:style w:type="character" w:customStyle="1" w:styleId="3Char">
    <w:name w:val="标题 3 Char"/>
    <w:qFormat/>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qFormat/>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qFormat/>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pPr>
      <w:ind w:firstLine="645"/>
    </w:pPr>
    <w:rPr>
      <w:rFonts w:ascii="仿宋_GB2312"/>
    </w:rPr>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仿宋_GB2312" w:hAnsi="仿宋_GB2312"/>
    </w:rPr>
  </w:style>
  <w:style w:type="paragraph" w:customStyle="1" w:styleId="af3">
    <w:name w:val="文号"/>
    <w:basedOn w:val="a"/>
    <w:qFormat/>
    <w:pPr>
      <w:spacing w:before="2040"/>
      <w:jc w:val="center"/>
    </w:pPr>
  </w:style>
  <w:style w:type="paragraph" w:customStyle="1" w:styleId="CharCharCharCharChar1CharCharCharCharCharCharChar1">
    <w:name w:val="Char Char Char Char Char1 Char Char Char Char Char Char Char1"/>
    <w:basedOn w:val="a"/>
    <w:qFormat/>
    <w:pPr>
      <w:tabs>
        <w:tab w:val="left" w:pos="850"/>
      </w:tabs>
      <w:spacing w:beforeLines="100" w:afterLines="100"/>
      <w:ind w:left="431" w:hanging="431"/>
    </w:pPr>
    <w:rPr>
      <w:rFonts w:eastAsia="宋体"/>
    </w:rPr>
  </w:style>
  <w:style w:type="paragraph" w:styleId="af4">
    <w:name w:val="List Paragraph"/>
    <w:basedOn w:val="a"/>
    <w:qFormat/>
    <w:pPr>
      <w:ind w:firstLineChars="200" w:firstLine="420"/>
    </w:pPr>
    <w:rPr>
      <w:rFonts w:ascii="Calibri" w:eastAsia="宋体" w:hAnsi="Calibri"/>
      <w:sz w:val="21"/>
      <w:szCs w:val="22"/>
    </w:rPr>
  </w:style>
  <w:style w:type="paragraph" w:customStyle="1" w:styleId="Web">
    <w:name w:val="普通 (Web)"/>
    <w:basedOn w:val="a"/>
    <w:qFormat/>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Pr>
      <w:rFonts w:ascii="Tahoma" w:eastAsia="宋体" w:hAnsi="Tahoma"/>
      <w:sz w:val="24"/>
    </w:rPr>
  </w:style>
  <w:style w:type="paragraph" w:customStyle="1" w:styleId="d">
    <w:name w:val="d标题"/>
    <w:basedOn w:val="a"/>
    <w:qFormat/>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rFonts w:eastAsia="宋体"/>
      <w:sz w:val="24"/>
      <w:szCs w:val="24"/>
    </w:rPr>
  </w:style>
  <w:style w:type="paragraph" w:customStyle="1" w:styleId="Style16">
    <w:name w:val="_Style 16"/>
    <w:basedOn w:val="a"/>
    <w:next w:val="30"/>
    <w:qFormat/>
    <w:pPr>
      <w:widowControl/>
      <w:snapToGrid w:val="0"/>
      <w:spacing w:line="300" w:lineRule="auto"/>
      <w:ind w:left="640"/>
    </w:pPr>
    <w:rPr>
      <w:szCs w:val="24"/>
    </w:rPr>
  </w:style>
  <w:style w:type="paragraph" w:customStyle="1" w:styleId="CharCharChar">
    <w:name w:val="Char Char Char"/>
    <w:basedOn w:val="a"/>
    <w:qFormat/>
    <w:rPr>
      <w:rFonts w:ascii="Tahoma" w:eastAsia="宋体" w:hAnsi="Tahoma"/>
      <w:sz w:val="24"/>
    </w:rPr>
  </w:style>
  <w:style w:type="paragraph" w:customStyle="1" w:styleId="CharCharCharCharCharCharChar">
    <w:name w:val="Char Char Char Char Char Char Char"/>
    <w:basedOn w:val="a"/>
    <w:qFormat/>
    <w:pPr>
      <w:spacing w:line="360" w:lineRule="auto"/>
      <w:ind w:firstLineChars="200" w:firstLine="200"/>
    </w:pPr>
    <w:rPr>
      <w:rFonts w:eastAsia="宋体"/>
      <w:sz w:val="21"/>
      <w:szCs w:val="24"/>
    </w:rPr>
  </w:style>
  <w:style w:type="paragraph" w:customStyle="1" w:styleId="CharCharCharChar1">
    <w:name w:val="Char Char Char Char1"/>
    <w:basedOn w:val="a"/>
    <w:qFormat/>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qFormat/>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qFormat/>
    <w:pPr>
      <w:tabs>
        <w:tab w:val="left" w:pos="360"/>
      </w:tabs>
    </w:pPr>
    <w:rPr>
      <w:rFonts w:eastAsia="宋体"/>
      <w:sz w:val="24"/>
      <w:szCs w:val="24"/>
    </w:rPr>
  </w:style>
  <w:style w:type="paragraph" w:customStyle="1" w:styleId="af5">
    <w:name w:val="主标题"/>
    <w:basedOn w:val="a7"/>
    <w:qFormat/>
    <w:pPr>
      <w:spacing w:line="0" w:lineRule="atLeast"/>
      <w:jc w:val="center"/>
    </w:pPr>
    <w:rPr>
      <w:rFonts w:ascii="文星简小标宋" w:eastAsia="文星简小标宋"/>
      <w:sz w:val="36"/>
    </w:rPr>
  </w:style>
  <w:style w:type="paragraph" w:customStyle="1" w:styleId="CharCharChar1">
    <w:name w:val="Char Char Char1"/>
    <w:basedOn w:val="a"/>
    <w:qFormat/>
    <w:rPr>
      <w:rFonts w:eastAsia="宋体"/>
      <w:b/>
      <w:bCs/>
      <w:sz w:val="36"/>
    </w:rPr>
  </w:style>
  <w:style w:type="paragraph" w:customStyle="1" w:styleId="Af6">
    <w:name w:val="正文 A"/>
    <w:qFormat/>
    <w:rPr>
      <w:rFonts w:ascii="Arial Unicode MS" w:hAnsi="Arial Unicode MS" w:cs="Arial Unicode MS"/>
      <w:color w:val="000000"/>
      <w:sz w:val="24"/>
      <w:szCs w:val="24"/>
      <w:u w:color="000000"/>
      <w:lang w:val="zh-TW" w:eastAsia="zh-TW"/>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2188</Words>
  <Characters>2321</Characters>
  <Application>Microsoft Office Word</Application>
  <DocSecurity>0</DocSecurity>
  <Lines>89</Lines>
  <Paragraphs>19</Paragraphs>
  <ScaleCrop>false</ScaleCrop>
  <Company>ffddf</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青岛市人民政府文件</dc:title>
  <dc:creator>llf</dc:creator>
  <cp:lastModifiedBy>Users</cp:lastModifiedBy>
  <cp:revision>2</cp:revision>
  <cp:lastPrinted>2023-05-04T02:54:00Z</cp:lastPrinted>
  <dcterms:created xsi:type="dcterms:W3CDTF">2023-06-06T01:21:00Z</dcterms:created>
  <dcterms:modified xsi:type="dcterms:W3CDTF">2023-06-06T01:21:00Z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92B3977B682645739C0CEA2F5DC7A030_13</vt:lpwstr>
  </property>
</Properties>
</file>