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16F" w:rsidRDefault="0040016F">
      <w:pPr>
        <w:pStyle w:val="a0"/>
        <w:rPr>
          <w:rFonts w:ascii="仿宋_GB2312" w:eastAsia="仿宋_GB2312"/>
          <w:sz w:val="32"/>
          <w:szCs w:val="32"/>
        </w:rPr>
      </w:pPr>
      <w:bookmarkStart w:id="0" w:name="OLE_LINK3"/>
      <w:bookmarkStart w:id="1" w:name="OLE_LINK4"/>
      <w:bookmarkStart w:id="2" w:name="_GoBack"/>
      <w:bookmarkEnd w:id="2"/>
    </w:p>
    <w:tbl>
      <w:tblPr>
        <w:tblW w:w="9450" w:type="dxa"/>
        <w:tblInd w:w="93" w:type="dxa"/>
        <w:tblLayout w:type="fixed"/>
        <w:tblLook w:val="04A0"/>
      </w:tblPr>
      <w:tblGrid>
        <w:gridCol w:w="1335"/>
        <w:gridCol w:w="6540"/>
        <w:gridCol w:w="1575"/>
      </w:tblGrid>
      <w:tr w:rsidR="0040016F">
        <w:trPr>
          <w:trHeight w:val="915"/>
        </w:trPr>
        <w:tc>
          <w:tcPr>
            <w:tcW w:w="945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0016F" w:rsidRDefault="00494329">
            <w:pPr>
              <w:adjustRightInd w:val="0"/>
              <w:snapToGrid w:val="0"/>
              <w:ind w:right="560"/>
              <w:rPr>
                <w:rFonts w:ascii="黑体" w:eastAsia="黑体" w:hAnsi="黑体" w:cs="Times New Roman"/>
                <w:sz w:val="32"/>
                <w:szCs w:val="32"/>
              </w:rPr>
            </w:pPr>
            <w:r>
              <w:rPr>
                <w:rFonts w:ascii="黑体" w:eastAsia="黑体" w:hAnsi="黑体" w:cs="Times New Roman" w:hint="eastAsia"/>
                <w:sz w:val="32"/>
                <w:szCs w:val="32"/>
              </w:rPr>
              <w:t>附件</w:t>
            </w:r>
          </w:p>
          <w:p w:rsidR="0040016F" w:rsidRDefault="00494329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/>
                <w:color w:val="000000"/>
                <w:sz w:val="36"/>
                <w:szCs w:val="36"/>
              </w:rPr>
            </w:pPr>
            <w:bookmarkStart w:id="3" w:name="OLE_LINK5"/>
            <w:bookmarkStart w:id="4" w:name="OLE_LINK6"/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36"/>
                <w:szCs w:val="36"/>
              </w:rPr>
              <w:t>高层次人才创业中心第32批拟入驻项目汇总表</w:t>
            </w:r>
            <w:bookmarkEnd w:id="3"/>
            <w:bookmarkEnd w:id="4"/>
          </w:p>
        </w:tc>
      </w:tr>
      <w:tr w:rsidR="0040016F">
        <w:trPr>
          <w:trHeight w:val="900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(得分由高</w:t>
            </w:r>
          </w:p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到低排名)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项目（企业）名称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结果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治疗ADHD的海洋中药复方“墨灵启智”颗粒开发与商业运营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高效节能电机与智能控制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基于VR/AR技术的工业实训协同平台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数字人交互一体机项目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MEMS压力传感器芯片及模组研发与应用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智鹏·罂粟智能识别分析系统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无人机“一网统飞”多行业综合治理服务平台建设项目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针对装备的全生命周期数字孪生视景系统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德国被动式超低能耗建筑(德国被动房)技术的落地与既有建筑升级改造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中烟工业能碳一体化AI大模型研发及应用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多模态数据融合的智慧工厂安全隐患AI识别与风险预判系统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虚拟现实内容制作与交互体验中心建设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低空多模态融合主被动探识关键技术研究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智慧充电平台整体解决方案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数字政务/智慧治理一体化项目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基于AI算法模型的烘房节能项目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基于虚拟电厂的综合能源开发与智能化运营项目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智赋虚实·人机共生——AI+VR+具身机器人沉浸式智慧教育生态项目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劲旅·智胜：AI赋能军事游戏研发与数智实训场景应用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AI驱动的企业内容+知识管理系统解决方案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lastRenderedPageBreak/>
              <w:t>21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“智循·再生”——橡胶循环产业全流程AI智造平台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C类及以上人才免答辩项目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结果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超高灵敏挥发性有机物在线监测飞行时间质谱仪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水下激光成像设备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靶向抗感染纳米药物与智能生物材料研发及产业化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  <w:tr w:rsidR="0040016F">
        <w:trPr>
          <w:trHeight w:val="522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LawProAI:律师办案的专属AI助手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16F" w:rsidRDefault="0049432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拟入驻</w:t>
            </w:r>
          </w:p>
        </w:tc>
      </w:tr>
    </w:tbl>
    <w:p w:rsidR="0040016F" w:rsidRDefault="0040016F">
      <w:pPr>
        <w:spacing w:line="560" w:lineRule="exact"/>
        <w:rPr>
          <w:rFonts w:ascii="仿宋_GB2312" w:eastAsia="仿宋_GB2312"/>
          <w:sz w:val="32"/>
          <w:szCs w:val="32"/>
        </w:rPr>
      </w:pPr>
    </w:p>
    <w:bookmarkEnd w:id="0"/>
    <w:bookmarkEnd w:id="1"/>
    <w:p w:rsidR="0040016F" w:rsidRDefault="0040016F">
      <w:pPr>
        <w:widowControl/>
        <w:jc w:val="left"/>
        <w:rPr>
          <w:rFonts w:ascii="仿宋_GB2312" w:eastAsia="仿宋_GB2312"/>
          <w:sz w:val="32"/>
          <w:szCs w:val="32"/>
        </w:rPr>
      </w:pPr>
    </w:p>
    <w:sectPr w:rsidR="0040016F" w:rsidSect="0040016F">
      <w:pgSz w:w="11906" w:h="16838"/>
      <w:pgMar w:top="1588" w:right="1588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B42" w:rsidRDefault="00B10B42" w:rsidP="009527D9">
      <w:r>
        <w:separator/>
      </w:r>
    </w:p>
  </w:endnote>
  <w:endnote w:type="continuationSeparator" w:id="1">
    <w:p w:rsidR="00B10B42" w:rsidRDefault="00B10B42" w:rsidP="009527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方正小标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B42" w:rsidRDefault="00B10B42" w:rsidP="009527D9">
      <w:r>
        <w:separator/>
      </w:r>
    </w:p>
  </w:footnote>
  <w:footnote w:type="continuationSeparator" w:id="1">
    <w:p w:rsidR="00B10B42" w:rsidRDefault="00B10B42" w:rsidP="009527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40016F"/>
    <w:rsid w:val="0040016F"/>
    <w:rsid w:val="00494329"/>
    <w:rsid w:val="006C4725"/>
    <w:rsid w:val="009244C6"/>
    <w:rsid w:val="009527D9"/>
    <w:rsid w:val="00B10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40016F"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link w:val="Char"/>
    <w:uiPriority w:val="99"/>
    <w:qFormat/>
    <w:rsid w:val="00400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4001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1"/>
    <w:uiPriority w:val="99"/>
    <w:qFormat/>
    <w:rsid w:val="0040016F"/>
    <w:rPr>
      <w:color w:val="0000FF"/>
      <w:u w:val="single"/>
    </w:rPr>
  </w:style>
  <w:style w:type="character" w:customStyle="1" w:styleId="Char0">
    <w:name w:val="页眉 Char"/>
    <w:basedOn w:val="a1"/>
    <w:link w:val="a4"/>
    <w:uiPriority w:val="99"/>
    <w:qFormat/>
    <w:rsid w:val="0040016F"/>
    <w:rPr>
      <w:sz w:val="18"/>
      <w:szCs w:val="18"/>
    </w:rPr>
  </w:style>
  <w:style w:type="character" w:customStyle="1" w:styleId="Char">
    <w:name w:val="页脚 Char"/>
    <w:basedOn w:val="a1"/>
    <w:link w:val="a0"/>
    <w:uiPriority w:val="99"/>
    <w:qFormat/>
    <w:rsid w:val="0040016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116</Words>
  <Characters>662</Characters>
  <Application>Microsoft Office Word</Application>
  <DocSecurity>0</DocSecurity>
  <Lines>5</Lines>
  <Paragraphs>1</Paragraphs>
  <ScaleCrop>false</ScaleCrop>
  <Company>hp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</dc:creator>
  <cp:lastModifiedBy>admin</cp:lastModifiedBy>
  <cp:revision>6</cp:revision>
  <cp:lastPrinted>2023-10-11T11:59:00Z</cp:lastPrinted>
  <dcterms:created xsi:type="dcterms:W3CDTF">2021-11-22T15:51:00Z</dcterms:created>
  <dcterms:modified xsi:type="dcterms:W3CDTF">2026-08-04T07:13:00Z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018055329717417b9cfdeb12c5e252a7_23</vt:lpwstr>
  </property>
  <property fmtid="{D5CDD505-2E9C-101B-9397-08002B2CF9AE}" pid="4" name="KSOTemplateDocerSaveRecord">
    <vt:lpwstr>eyJoZGlkIjoiNjc2Y2I4ZTQ1YjAxMzBjM2UzZDZjMGJkY2U3OTQ2NjAiLCJ1c2VySWQiOiIxMDI2MzE3MTg4In0=</vt:lpwstr>
  </property>
</Properties>
</file>