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pStyle w:val="5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“创赢未来”2026创业大赛暨第八届山东省创业大赛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青岛市级选拔赛优秀项目</w:t>
      </w:r>
    </w:p>
    <w:p>
      <w:pPr>
        <w:pStyle w:val="5"/>
        <w:rPr>
          <w:rFonts w:hint="eastAsia"/>
          <w:lang w:val="en-US" w:eastAsia="zh-CN"/>
        </w:rPr>
      </w:pPr>
    </w:p>
    <w:p>
      <w:pPr>
        <w:pStyle w:val="5"/>
        <w:numPr>
          <w:ilvl w:val="0"/>
          <w:numId w:val="0"/>
        </w:numPr>
        <w:ind w:left="420" w:leftChars="0"/>
        <w:rPr>
          <w:rFonts w:hint="eastAsia" w:ascii="黑体" w:hAnsi="黑体" w:eastAsia="黑体" w:cs="黑体"/>
          <w:kern w:val="2"/>
          <w:sz w:val="30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0"/>
          <w:szCs w:val="24"/>
          <w:lang w:val="en-US" w:eastAsia="zh-CN" w:bidi="ar-SA"/>
        </w:rPr>
        <w:t>❑</w:t>
      </w:r>
      <w:r>
        <w:rPr>
          <w:rFonts w:hint="eastAsia" w:ascii="黑体" w:hAnsi="黑体" w:eastAsia="黑体" w:cs="黑体"/>
        </w:rPr>
        <w:t xml:space="preserve"> </w:t>
      </w:r>
      <w:r>
        <w:rPr>
          <w:rFonts w:hint="eastAsia" w:ascii="黑体" w:hAnsi="黑体" w:eastAsia="黑体" w:cs="黑体"/>
          <w:kern w:val="2"/>
          <w:sz w:val="30"/>
          <w:szCs w:val="24"/>
          <w:lang w:val="en-US" w:eastAsia="zh-CN" w:bidi="ar-SA"/>
        </w:rPr>
        <w:t>主体赛：科技成果+创业</w:t>
      </w:r>
    </w:p>
    <w:p>
      <w:pPr>
        <w:pStyle w:val="5"/>
        <w:numPr>
          <w:ilvl w:val="0"/>
          <w:numId w:val="0"/>
        </w:numPr>
        <w:ind w:left="420" w:leftChars="0"/>
        <w:rPr>
          <w:rFonts w:hint="eastAsia" w:ascii="黑体" w:hAnsi="黑体" w:eastAsia="黑体" w:cs="黑体"/>
          <w:kern w:val="2"/>
          <w:sz w:val="30"/>
          <w:szCs w:val="24"/>
          <w:lang w:val="en-US" w:eastAsia="zh-CN" w:bidi="ar-SA"/>
        </w:rPr>
      </w:pPr>
    </w:p>
    <w:tbl>
      <w:tblPr>
        <w:tblStyle w:val="6"/>
        <w:tblW w:w="1276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6774"/>
        <w:gridCol w:w="52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申报主体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脑机接口赋能神经诊疗康复系统研发及产业化</w:t>
            </w:r>
          </w:p>
        </w:tc>
        <w:tc>
          <w:tcPr>
            <w:tcW w:w="5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元思(青岛)科技有限公司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人机协作智能终端及其系统</w:t>
            </w:r>
          </w:p>
        </w:tc>
        <w:tc>
          <w:tcPr>
            <w:tcW w:w="5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具犀智能科技(青岛)有限公司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无线智能感知系统</w:t>
            </w:r>
          </w:p>
        </w:tc>
        <w:tc>
          <w:tcPr>
            <w:tcW w:w="5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青岛苗米科技有限公司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沃途智能果园全功能机器人</w:t>
            </w:r>
          </w:p>
        </w:tc>
        <w:tc>
          <w:tcPr>
            <w:tcW w:w="5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青岛沃途智能科技有限公司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海洋源乳酸菌种质资源挖掘及其产业化应用</w:t>
            </w:r>
          </w:p>
        </w:tc>
        <w:tc>
          <w:tcPr>
            <w:tcW w:w="5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青岛乐辉生物科技有限公司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绿育本草・智创未来——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基因科技赋能分子育种与中草药生物智造</w:t>
            </w:r>
          </w:p>
        </w:tc>
        <w:tc>
          <w:tcPr>
            <w:tcW w:w="5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唯可(青岛)生物科技有限</w:t>
            </w: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基于无人机激光雷达的货运超偏载动态智能检测系统</w:t>
            </w:r>
          </w:p>
        </w:tc>
        <w:tc>
          <w:tcPr>
            <w:tcW w:w="5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山东新航路低空科技有限公司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“辊冲焊切”三维智能柔性一体化技术</w:t>
            </w:r>
          </w:p>
        </w:tc>
        <w:tc>
          <w:tcPr>
            <w:tcW w:w="5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青岛铭模智能科技有限公司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植苷源鸭肉去腥项目</w:t>
            </w:r>
          </w:p>
        </w:tc>
        <w:tc>
          <w:tcPr>
            <w:tcW w:w="5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山东佳耀农牧发展有限公司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极微光全彩成像技术产业化及应用推广项目</w:t>
            </w:r>
          </w:p>
        </w:tc>
        <w:tc>
          <w:tcPr>
            <w:tcW w:w="5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九州华章数智科技（青岛）有限公司</w:t>
            </w:r>
          </w:p>
        </w:tc>
      </w:tr>
    </w:tbl>
    <w:p>
      <w:pPr>
        <w:pStyle w:val="5"/>
        <w:numPr>
          <w:ilvl w:val="0"/>
          <w:numId w:val="0"/>
        </w:numPr>
        <w:ind w:left="420" w:leftChars="0"/>
        <w:rPr>
          <w:rFonts w:hint="eastAsia" w:ascii="黑体" w:hAnsi="黑体" w:eastAsia="黑体" w:cs="黑体"/>
          <w:kern w:val="2"/>
          <w:sz w:val="30"/>
          <w:szCs w:val="24"/>
          <w:lang w:val="en-US" w:eastAsia="zh-CN" w:bidi="ar-SA"/>
        </w:rPr>
      </w:pPr>
    </w:p>
    <w:p>
      <w:pPr>
        <w:pStyle w:val="5"/>
        <w:numPr>
          <w:ilvl w:val="0"/>
          <w:numId w:val="0"/>
        </w:numPr>
        <w:ind w:left="420" w:leftChars="0"/>
        <w:rPr>
          <w:rFonts w:hint="eastAsia" w:ascii="黑体" w:hAnsi="黑体" w:eastAsia="黑体" w:cs="黑体"/>
          <w:kern w:val="2"/>
          <w:sz w:val="30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0"/>
          <w:szCs w:val="24"/>
          <w:lang w:val="en-US" w:eastAsia="zh-CN" w:bidi="ar-SA"/>
        </w:rPr>
        <w:t>❑</w:t>
      </w:r>
      <w:r>
        <w:rPr>
          <w:rFonts w:hint="eastAsia" w:ascii="黑体" w:hAnsi="黑体" w:eastAsia="黑体" w:cs="黑体"/>
        </w:rPr>
        <w:t xml:space="preserve"> </w:t>
      </w:r>
      <w:r>
        <w:rPr>
          <w:rFonts w:hint="eastAsia" w:ascii="黑体" w:hAnsi="黑体" w:eastAsia="黑体" w:cs="黑体"/>
          <w:kern w:val="2"/>
          <w:sz w:val="30"/>
          <w:szCs w:val="24"/>
          <w:lang w:val="en-US" w:eastAsia="zh-CN" w:bidi="ar-SA"/>
        </w:rPr>
        <w:t>主体赛：产业发展+创业</w:t>
      </w:r>
    </w:p>
    <w:p>
      <w:pPr>
        <w:pStyle w:val="5"/>
        <w:numPr>
          <w:ilvl w:val="0"/>
          <w:numId w:val="0"/>
        </w:numPr>
        <w:ind w:left="420" w:leftChars="0"/>
        <w:rPr>
          <w:rFonts w:hint="eastAsia" w:ascii="黑体" w:hAnsi="黑体" w:eastAsia="黑体" w:cs="黑体"/>
          <w:kern w:val="2"/>
          <w:sz w:val="30"/>
          <w:szCs w:val="24"/>
          <w:lang w:val="en-US" w:eastAsia="zh-CN" w:bidi="ar-SA"/>
        </w:rPr>
      </w:pPr>
    </w:p>
    <w:tbl>
      <w:tblPr>
        <w:tblStyle w:val="6"/>
        <w:tblW w:w="1276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6240"/>
        <w:gridCol w:w="57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申报主体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基于“预脱水+植冰”仿生冻存技术的无DMSO细胞冻存液及智能化细胞存储系统</w:t>
            </w:r>
          </w:p>
        </w:tc>
        <w:tc>
          <w:tcPr>
            <w:tcW w:w="5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青岛海乐博生物科技有限公司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卫星物联网海洋救生装备产业化</w:t>
            </w:r>
          </w:p>
        </w:tc>
        <w:tc>
          <w:tcPr>
            <w:tcW w:w="5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海巽云科技（青岛）有限公司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2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全场景管道智能清洁消杀机器人</w:t>
            </w:r>
          </w:p>
        </w:tc>
        <w:tc>
          <w:tcPr>
            <w:tcW w:w="5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油侠机器人（青岛）有限公司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曜核纪元——极端环境低温固态电池领航者</w:t>
            </w:r>
          </w:p>
        </w:tc>
        <w:tc>
          <w:tcPr>
            <w:tcW w:w="5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曜核纪元（青岛）能源科技有限公司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SimOceanX</w:t>
            </w:r>
          </w:p>
        </w:tc>
        <w:tc>
          <w:tcPr>
            <w:tcW w:w="5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山东智慧海洋科技有限公司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高集成微通道不锈钢毛细管冷凝器</w:t>
            </w:r>
          </w:p>
        </w:tc>
        <w:tc>
          <w:tcPr>
            <w:tcW w:w="5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青岛大商电子有限公司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智能氨基酸分析仪</w:t>
            </w:r>
          </w:p>
        </w:tc>
        <w:tc>
          <w:tcPr>
            <w:tcW w:w="5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华派科仪（青岛）仪器有限公司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大腔体六面顶液压机</w:t>
            </w:r>
          </w:p>
        </w:tc>
        <w:tc>
          <w:tcPr>
            <w:tcW w:w="5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青岛亚金高新装备制造有限公司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应急协同指挥与兵棋复盘系统产业化</w:t>
            </w:r>
          </w:p>
        </w:tc>
        <w:tc>
          <w:tcPr>
            <w:tcW w:w="5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青岛天顶珹创新科技有限公司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荷田水铺</w:t>
            </w:r>
          </w:p>
        </w:tc>
        <w:tc>
          <w:tcPr>
            <w:tcW w:w="5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碧荷（山东）企业管理有限公司</w:t>
            </w:r>
          </w:p>
        </w:tc>
      </w:tr>
    </w:tbl>
    <w:p>
      <w:pPr>
        <w:pStyle w:val="5"/>
        <w:numPr>
          <w:ilvl w:val="0"/>
          <w:numId w:val="0"/>
        </w:numPr>
        <w:ind w:left="420" w:leftChars="0"/>
        <w:rPr>
          <w:rFonts w:hint="eastAsia" w:ascii="黑体" w:hAnsi="黑体" w:eastAsia="黑体" w:cs="黑体"/>
          <w:kern w:val="2"/>
          <w:sz w:val="30"/>
          <w:szCs w:val="24"/>
          <w:lang w:val="en-US" w:eastAsia="zh-CN" w:bidi="ar-SA"/>
        </w:rPr>
      </w:pPr>
    </w:p>
    <w:p>
      <w:pPr>
        <w:pStyle w:val="5"/>
        <w:numPr>
          <w:ilvl w:val="0"/>
          <w:numId w:val="0"/>
        </w:numPr>
        <w:ind w:left="420" w:leftChars="0"/>
        <w:rPr>
          <w:rFonts w:hint="eastAsia" w:ascii="黑体" w:hAnsi="黑体" w:eastAsia="黑体" w:cs="黑体"/>
          <w:kern w:val="2"/>
          <w:sz w:val="30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0"/>
          <w:szCs w:val="24"/>
          <w:lang w:val="en-US" w:eastAsia="zh-CN" w:bidi="ar-SA"/>
        </w:rPr>
        <w:t>❑</w:t>
      </w:r>
      <w:r>
        <w:rPr>
          <w:rFonts w:hint="eastAsia" w:ascii="黑体" w:hAnsi="黑体" w:eastAsia="黑体" w:cs="黑体"/>
        </w:rPr>
        <w:t xml:space="preserve"> </w:t>
      </w:r>
      <w:r>
        <w:rPr>
          <w:rFonts w:hint="eastAsia" w:ascii="黑体" w:hAnsi="黑体" w:eastAsia="黑体" w:cs="黑体"/>
          <w:kern w:val="2"/>
          <w:sz w:val="30"/>
          <w:szCs w:val="24"/>
          <w:lang w:val="en-US" w:eastAsia="zh-CN" w:bidi="ar-SA"/>
        </w:rPr>
        <w:t>主体赛：职业技能+创业</w:t>
      </w:r>
    </w:p>
    <w:p>
      <w:pPr>
        <w:pStyle w:val="5"/>
        <w:numPr>
          <w:ilvl w:val="0"/>
          <w:numId w:val="0"/>
        </w:numPr>
        <w:ind w:left="420" w:leftChars="0"/>
        <w:rPr>
          <w:rFonts w:hint="eastAsia" w:ascii="黑体" w:hAnsi="黑体" w:eastAsia="黑体" w:cs="黑体"/>
          <w:kern w:val="2"/>
          <w:sz w:val="30"/>
          <w:szCs w:val="24"/>
          <w:lang w:val="en-US" w:eastAsia="zh-CN" w:bidi="ar-SA"/>
        </w:rPr>
      </w:pPr>
    </w:p>
    <w:tbl>
      <w:tblPr>
        <w:tblStyle w:val="6"/>
        <w:tblW w:w="1285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6760"/>
        <w:gridCol w:w="53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6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申报主体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7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花饽饽制作</w:t>
            </w:r>
          </w:p>
        </w:tc>
        <w:tc>
          <w:tcPr>
            <w:tcW w:w="53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平度林大姐职业培训学校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青岛直播带岗数智创业园</w:t>
            </w:r>
          </w:p>
        </w:tc>
        <w:tc>
          <w:tcPr>
            <w:tcW w:w="5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青岛优职聘人力资源产业园运营有限公司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0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咖工坊：咖啡生豆分级服务平台</w:t>
            </w:r>
          </w:p>
        </w:tc>
        <w:tc>
          <w:tcPr>
            <w:tcW w:w="5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青岛市崂山区咖啡产业商会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人力资源开发配置中心数智化陪跑项目</w:t>
            </w:r>
          </w:p>
        </w:tc>
        <w:tc>
          <w:tcPr>
            <w:tcW w:w="5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山东恒晟源人力资源有限公司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OPC一人成军：一人公司IPxAI轻创业全链路赋能体系</w:t>
            </w:r>
          </w:p>
        </w:tc>
        <w:tc>
          <w:tcPr>
            <w:tcW w:w="5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青岛九尾互联网信息科技有限公司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仁学通职业技能服务平台</w:t>
            </w:r>
          </w:p>
        </w:tc>
        <w:tc>
          <w:tcPr>
            <w:tcW w:w="5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山东仁本通服务外包有限公司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0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AI短剧/数字内容创作全链路职业培训与商业落地项目</w:t>
            </w:r>
          </w:p>
        </w:tc>
        <w:tc>
          <w:tcPr>
            <w:tcW w:w="5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青岛西海岸新区中新梦职业培训学校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新媒体运营职业技能培训项目</w:t>
            </w:r>
          </w:p>
        </w:tc>
        <w:tc>
          <w:tcPr>
            <w:tcW w:w="5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青岛思派创意信息科技有限公司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头部品牌创意设计平台</w:t>
            </w:r>
          </w:p>
        </w:tc>
        <w:tc>
          <w:tcPr>
            <w:tcW w:w="5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青岛头部品牌创意有限公司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数字化动态视觉赋能方案</w:t>
            </w:r>
          </w:p>
        </w:tc>
        <w:tc>
          <w:tcPr>
            <w:tcW w:w="5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青岛帝道特视觉艺术文化传播有限公司</w:t>
            </w:r>
          </w:p>
        </w:tc>
      </w:tr>
    </w:tbl>
    <w:p>
      <w:pPr>
        <w:pStyle w:val="5"/>
        <w:numPr>
          <w:ilvl w:val="0"/>
          <w:numId w:val="0"/>
        </w:numPr>
        <w:ind w:left="420" w:leftChars="0"/>
        <w:rPr>
          <w:rFonts w:hint="eastAsia" w:ascii="黑体" w:hAnsi="黑体" w:eastAsia="黑体" w:cs="黑体"/>
          <w:kern w:val="2"/>
          <w:sz w:val="30"/>
          <w:szCs w:val="24"/>
          <w:lang w:val="en-US" w:eastAsia="zh-CN" w:bidi="ar-SA"/>
        </w:rPr>
      </w:pPr>
    </w:p>
    <w:p>
      <w:pPr>
        <w:pStyle w:val="5"/>
        <w:numPr>
          <w:ilvl w:val="0"/>
          <w:numId w:val="0"/>
        </w:numPr>
        <w:ind w:left="420" w:leftChars="0"/>
        <w:rPr>
          <w:rFonts w:hint="eastAsia" w:ascii="黑体" w:hAnsi="黑体" w:eastAsia="黑体" w:cs="黑体"/>
          <w:kern w:val="2"/>
          <w:sz w:val="30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0"/>
          <w:szCs w:val="24"/>
          <w:lang w:val="en-US" w:eastAsia="zh-CN" w:bidi="ar-SA"/>
        </w:rPr>
        <w:t>❑</w:t>
      </w:r>
      <w:r>
        <w:rPr>
          <w:rFonts w:hint="eastAsia" w:ascii="黑体" w:hAnsi="黑体" w:eastAsia="黑体" w:cs="黑体"/>
        </w:rPr>
        <w:t xml:space="preserve"> </w:t>
      </w:r>
      <w:r>
        <w:rPr>
          <w:rFonts w:hint="eastAsia" w:ascii="黑体" w:hAnsi="黑体" w:eastAsia="黑体" w:cs="黑体"/>
          <w:kern w:val="2"/>
          <w:sz w:val="30"/>
          <w:szCs w:val="24"/>
          <w:lang w:val="en-US" w:eastAsia="zh-CN" w:bidi="ar-SA"/>
        </w:rPr>
        <w:t>主体赛：民生需求+创业</w:t>
      </w:r>
    </w:p>
    <w:p>
      <w:pPr>
        <w:pStyle w:val="5"/>
        <w:numPr>
          <w:ilvl w:val="0"/>
          <w:numId w:val="0"/>
        </w:numPr>
        <w:ind w:left="420" w:leftChars="0"/>
        <w:rPr>
          <w:rFonts w:hint="eastAsia" w:ascii="黑体" w:hAnsi="黑体" w:eastAsia="黑体" w:cs="黑体"/>
          <w:kern w:val="2"/>
          <w:sz w:val="30"/>
          <w:szCs w:val="24"/>
          <w:lang w:val="en-US" w:eastAsia="zh-CN" w:bidi="ar-SA"/>
        </w:rPr>
      </w:pPr>
    </w:p>
    <w:tbl>
      <w:tblPr>
        <w:tblStyle w:val="6"/>
        <w:tblW w:w="12695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6820"/>
        <w:gridCol w:w="50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6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申报主体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小锂智能移动充电机器人</w:t>
            </w:r>
          </w:p>
        </w:tc>
        <w:tc>
          <w:tcPr>
            <w:tcW w:w="5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青岛脉斯智能科技有限公司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智绅ZenSen：用于人体动作监测防护的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可穿戴式智能设备</w:t>
            </w:r>
          </w:p>
        </w:tc>
        <w:tc>
          <w:tcPr>
            <w:tcW w:w="5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青岛观云智能科技有限公司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家政人才全链条培育赋能项目</w:t>
            </w:r>
          </w:p>
        </w:tc>
        <w:tc>
          <w:tcPr>
            <w:tcW w:w="5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青岛智惠家政服务有限公司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XR文旅数字化升级项目</w:t>
            </w:r>
          </w:p>
        </w:tc>
        <w:tc>
          <w:tcPr>
            <w:tcW w:w="5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九境美（青岛）科技有限公司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6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无人化防爆药箱智能整理包装生产线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核心技术研发与智慧化集成工程</w:t>
            </w:r>
          </w:p>
        </w:tc>
        <w:tc>
          <w:tcPr>
            <w:tcW w:w="5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青岛中创蜂鸟自动化科技有限公司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6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高通量光谱式自动化血培养仪产品</w:t>
            </w:r>
          </w:p>
        </w:tc>
        <w:tc>
          <w:tcPr>
            <w:tcW w:w="5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山东基润医疗科技有限公司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6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青岛播客文化从0到1搭建、城市播客文旅项目</w:t>
            </w:r>
          </w:p>
        </w:tc>
        <w:tc>
          <w:tcPr>
            <w:tcW w:w="5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青岛播可梦文化传媒有限公司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6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齐鲁寻谣</w:t>
            </w:r>
          </w:p>
        </w:tc>
        <w:tc>
          <w:tcPr>
            <w:tcW w:w="5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青岛熙律文化传播有限公司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6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青岛市非遗—日庄火烧产业园</w:t>
            </w:r>
          </w:p>
        </w:tc>
        <w:tc>
          <w:tcPr>
            <w:tcW w:w="5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青岛蒸蒸曰上食品有限公司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6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鲁农智护——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崂山散户茶农冻害虫害AIOT精准管护系统</w:t>
            </w:r>
          </w:p>
        </w:tc>
        <w:tc>
          <w:tcPr>
            <w:tcW w:w="5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青岛市李沧区鲁农智护农业科技工作室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（个体工商户）</w:t>
            </w:r>
          </w:p>
        </w:tc>
      </w:tr>
    </w:tbl>
    <w:p>
      <w:pPr>
        <w:pStyle w:val="5"/>
        <w:numPr>
          <w:ilvl w:val="0"/>
          <w:numId w:val="0"/>
        </w:numPr>
        <w:ind w:left="420" w:leftChars="0"/>
        <w:rPr>
          <w:rFonts w:hint="eastAsia" w:ascii="黑体" w:hAnsi="黑体" w:eastAsia="黑体" w:cs="黑体"/>
          <w:kern w:val="2"/>
          <w:sz w:val="30"/>
          <w:szCs w:val="24"/>
          <w:lang w:val="en-US" w:eastAsia="zh-CN" w:bidi="ar-SA"/>
        </w:rPr>
      </w:pPr>
    </w:p>
    <w:p>
      <w:pPr>
        <w:rPr>
          <w:rFonts w:hint="eastAsia" w:ascii="黑体" w:hAnsi="黑体" w:eastAsia="黑体" w:cs="黑体"/>
          <w:kern w:val="2"/>
          <w:sz w:val="30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0"/>
          <w:szCs w:val="24"/>
          <w:lang w:val="en-US" w:eastAsia="zh-CN" w:bidi="ar-SA"/>
        </w:rPr>
        <w:br w:type="page"/>
      </w:r>
    </w:p>
    <w:p>
      <w:pPr>
        <w:pStyle w:val="5"/>
        <w:numPr>
          <w:ilvl w:val="0"/>
          <w:numId w:val="0"/>
        </w:numPr>
        <w:ind w:left="420" w:leftChars="0"/>
        <w:rPr>
          <w:rFonts w:hint="eastAsia" w:ascii="黑体" w:hAnsi="黑体" w:eastAsia="黑体" w:cs="黑体"/>
          <w:kern w:val="2"/>
          <w:sz w:val="30"/>
          <w:szCs w:val="24"/>
          <w:lang w:val="en-US" w:eastAsia="zh-CN" w:bidi="ar-SA"/>
        </w:rPr>
      </w:pPr>
    </w:p>
    <w:p>
      <w:pPr>
        <w:pStyle w:val="5"/>
        <w:numPr>
          <w:ilvl w:val="0"/>
          <w:numId w:val="0"/>
        </w:numPr>
        <w:ind w:left="420" w:leftChars="0"/>
        <w:rPr>
          <w:rFonts w:hint="default" w:ascii="黑体" w:hAnsi="黑体" w:eastAsia="黑体" w:cs="黑体"/>
          <w:kern w:val="2"/>
          <w:sz w:val="30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0"/>
          <w:szCs w:val="24"/>
          <w:lang w:val="en-US" w:eastAsia="zh-CN" w:bidi="ar-SA"/>
        </w:rPr>
        <w:t>❑ 返乡创业专项赛</w:t>
      </w:r>
    </w:p>
    <w:p>
      <w:pPr>
        <w:pStyle w:val="5"/>
        <w:numPr>
          <w:ilvl w:val="0"/>
          <w:numId w:val="0"/>
        </w:numPr>
        <w:ind w:left="420" w:leftChars="0"/>
        <w:rPr>
          <w:rFonts w:hint="eastAsia" w:ascii="黑体" w:hAnsi="黑体" w:eastAsia="黑体" w:cs="黑体"/>
          <w:kern w:val="2"/>
          <w:sz w:val="30"/>
          <w:szCs w:val="24"/>
          <w:lang w:val="en-US" w:eastAsia="zh-CN" w:bidi="ar-SA"/>
        </w:rPr>
      </w:pPr>
    </w:p>
    <w:tbl>
      <w:tblPr>
        <w:tblStyle w:val="6"/>
        <w:tblW w:w="12770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5970"/>
        <w:gridCol w:w="5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9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84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申报主体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高抗氧化草莓栽培与分级供应产业化项目</w:t>
            </w:r>
          </w:p>
        </w:tc>
        <w:tc>
          <w:tcPr>
            <w:tcW w:w="5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青岛吕国钊草莓种植专业合作社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画美达尼青岛市乡村振兴片区三化联营项目</w:t>
            </w:r>
          </w:p>
        </w:tc>
        <w:tc>
          <w:tcPr>
            <w:tcW w:w="5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青岛源诚画美达尼旅游发展有限公司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崂山北宅乡村休闲产业振兴项目</w:t>
            </w:r>
          </w:p>
        </w:tc>
        <w:tc>
          <w:tcPr>
            <w:tcW w:w="5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青岛市崂山区北宅休闲产业协会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“乡音助农”农产品直播</w:t>
            </w:r>
          </w:p>
        </w:tc>
        <w:tc>
          <w:tcPr>
            <w:tcW w:w="5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平度市猪拱河畔果蔬购销店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小艾草大产业</w:t>
            </w:r>
          </w:p>
        </w:tc>
        <w:tc>
          <w:tcPr>
            <w:tcW w:w="5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青岛艾山泽丰农业专业合作社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60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生态赋能守本色 数字引流促增收</w:t>
            </w:r>
          </w:p>
        </w:tc>
        <w:tc>
          <w:tcPr>
            <w:tcW w:w="584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青岛泽秋生态农业发展有限公司</w:t>
            </w:r>
          </w:p>
        </w:tc>
      </w:tr>
    </w:tbl>
    <w:p>
      <w:pPr>
        <w:rPr>
          <w:rFonts w:hint="eastAsia" w:ascii="黑体" w:hAnsi="黑体" w:eastAsia="黑体" w:cs="黑体"/>
          <w:kern w:val="2"/>
          <w:sz w:val="30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0"/>
          <w:szCs w:val="24"/>
          <w:lang w:val="en-US" w:eastAsia="zh-CN" w:bidi="ar-SA"/>
        </w:rPr>
        <w:br w:type="page"/>
      </w:r>
    </w:p>
    <w:p>
      <w:pPr>
        <w:pStyle w:val="5"/>
        <w:numPr>
          <w:ilvl w:val="0"/>
          <w:numId w:val="0"/>
        </w:numPr>
        <w:ind w:left="420" w:leftChars="0"/>
        <w:rPr>
          <w:rFonts w:hint="eastAsia" w:ascii="黑体" w:hAnsi="黑体" w:eastAsia="黑体" w:cs="黑体"/>
          <w:kern w:val="2"/>
          <w:sz w:val="30"/>
          <w:szCs w:val="24"/>
          <w:lang w:val="en-US" w:eastAsia="zh-CN" w:bidi="ar-SA"/>
        </w:rPr>
      </w:pPr>
    </w:p>
    <w:p>
      <w:pPr>
        <w:pStyle w:val="5"/>
        <w:numPr>
          <w:ilvl w:val="0"/>
          <w:numId w:val="0"/>
        </w:numPr>
        <w:ind w:left="420" w:leftChars="0"/>
        <w:rPr>
          <w:rFonts w:hint="default" w:ascii="黑体" w:hAnsi="黑体" w:eastAsia="黑体" w:cs="黑体"/>
          <w:kern w:val="2"/>
          <w:sz w:val="30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0"/>
          <w:szCs w:val="24"/>
          <w:lang w:val="en-US" w:eastAsia="zh-CN" w:bidi="ar-SA"/>
        </w:rPr>
        <w:t>❑ 青年创新专项赛</w:t>
      </w:r>
    </w:p>
    <w:p>
      <w:pPr>
        <w:pStyle w:val="5"/>
        <w:numPr>
          <w:ilvl w:val="0"/>
          <w:numId w:val="0"/>
        </w:numPr>
        <w:ind w:left="420" w:leftChars="0"/>
        <w:rPr>
          <w:rFonts w:hint="eastAsia" w:ascii="黑体" w:hAnsi="黑体" w:eastAsia="黑体" w:cs="黑体"/>
          <w:kern w:val="2"/>
          <w:sz w:val="30"/>
          <w:szCs w:val="24"/>
          <w:lang w:val="en-US" w:eastAsia="zh-CN" w:bidi="ar-SA"/>
        </w:rPr>
      </w:pPr>
    </w:p>
    <w:tbl>
      <w:tblPr>
        <w:tblStyle w:val="6"/>
        <w:tblW w:w="12760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790"/>
        <w:gridCol w:w="2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979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07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主申报人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AI驱动的虹鳟光环境精准智能调控技术及产业化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陈薛伟杰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MitoCyI—攻克肿瘤缺氧的新型线粒体靶向光敏剂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吴宏宇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9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细胞级生物磁测量小型极弱磁屏蔽箱装置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吴浩廷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9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磁改性植绒生物填料高效脱氮技术产业化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9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坚氟磐石——致力于港机长效防护涂料技术突破 打造一流港口机械防蚀涂料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满全昊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9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绿脉清研—多域智能清淤系统关键技术及装备产业化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9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大型散货轮货舱维保机器人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微波式含水量在线检测监控装置领航者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董婉君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9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智水云港——基于物联网的港口水情监测系统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李冠娴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0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97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清烟护农 安熏万家——新型烟熏剂助力乡村振兴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刘羽菲</w:t>
            </w:r>
          </w:p>
        </w:tc>
      </w:tr>
    </w:tbl>
    <w:p>
      <w:pPr>
        <w:pStyle w:val="5"/>
        <w:numPr>
          <w:ilvl w:val="0"/>
          <w:numId w:val="0"/>
        </w:numPr>
        <w:rPr>
          <w:rFonts w:hint="eastAsia" w:ascii="黑体" w:hAnsi="黑体" w:eastAsia="黑体" w:cs="黑体"/>
          <w:kern w:val="2"/>
          <w:sz w:val="30"/>
          <w:szCs w:val="24"/>
          <w:lang w:val="en-US" w:eastAsia="zh-CN" w:bidi="ar-SA"/>
        </w:rPr>
      </w:pPr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altName w:val="方正书宋_GBK"/>
    <w:panose1 w:val="020B0609070205080204"/>
    <w:charset w:val="80"/>
    <w:family w:val="auto"/>
    <w:pitch w:val="default"/>
    <w:sig w:usb0="00000000" w:usb1="00000000" w:usb2="08000012" w:usb3="00000000" w:csb0="4002009F" w:csb1="DFD7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7739BF"/>
    <w:multiLevelType w:val="singleLevel"/>
    <w:tmpl w:val="C37739BF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794"/>
      </w:pPr>
      <w:rPr>
        <w:rFonts w:hint="eastAsia"/>
      </w:rPr>
    </w:lvl>
  </w:abstractNum>
  <w:abstractNum w:abstractNumId="1">
    <w:nsid w:val="776E0F08"/>
    <w:multiLevelType w:val="singleLevel"/>
    <w:tmpl w:val="776E0F08"/>
    <w:lvl w:ilvl="0" w:tentative="0">
      <w:start w:val="1"/>
      <w:numFmt w:val="decimal"/>
      <w:pStyle w:val="10"/>
      <w:lvlText w:val="%1."/>
      <w:lvlJc w:val="left"/>
      <w:pPr>
        <w:tabs>
          <w:tab w:val="left" w:pos="397"/>
        </w:tabs>
        <w:ind w:left="454" w:leftChars="0" w:hanging="454" w:firstLineChars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A56A9F"/>
    <w:rsid w:val="04E00273"/>
    <w:rsid w:val="154E56D5"/>
    <w:rsid w:val="1BCA4827"/>
    <w:rsid w:val="20847F66"/>
    <w:rsid w:val="24543F02"/>
    <w:rsid w:val="28306AFE"/>
    <w:rsid w:val="2BDAB97F"/>
    <w:rsid w:val="325F45F3"/>
    <w:rsid w:val="3DB145ED"/>
    <w:rsid w:val="42B15B0D"/>
    <w:rsid w:val="47845AAC"/>
    <w:rsid w:val="4FA56A9F"/>
    <w:rsid w:val="53815B45"/>
    <w:rsid w:val="67C717AB"/>
    <w:rsid w:val="6BF74F93"/>
    <w:rsid w:val="7B38698D"/>
    <w:rsid w:val="EEA745D9"/>
    <w:rsid w:val="FFFF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仿宋" w:cstheme="minorBidi"/>
      <w:kern w:val="2"/>
      <w:sz w:val="30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100" w:beforeLines="0" w:beforeAutospacing="0" w:after="100" w:afterLines="0" w:afterAutospacing="0" w:line="360" w:lineRule="auto"/>
      <w:jc w:val="left"/>
      <w:outlineLvl w:val="0"/>
    </w:pPr>
    <w:rPr>
      <w:rFonts w:eastAsia="黑体" w:asciiTheme="minorAscii" w:hAnsiTheme="minorAscii"/>
      <w:kern w:val="44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420" w:firstLineChars="200"/>
      <w:jc w:val="left"/>
      <w:outlineLvl w:val="2"/>
    </w:pPr>
    <w:rPr>
      <w:rFonts w:eastAsia="仿宋" w:asciiTheme="minorAscii" w:hAnsiTheme="minorAscii"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" w:hAnsi="仿宋"/>
      <w:color w:val="000000"/>
      <w:sz w:val="44"/>
      <w:szCs w:val="4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8">
    <w:name w:val="标书正文"/>
    <w:basedOn w:val="1"/>
    <w:qFormat/>
    <w:uiPriority w:val="0"/>
    <w:pPr>
      <w:adjustRightInd w:val="0"/>
      <w:snapToGrid w:val="0"/>
      <w:spacing w:line="360" w:lineRule="auto"/>
      <w:ind w:firstLine="420" w:firstLineChars="200"/>
    </w:pPr>
    <w:rPr>
      <w:rFonts w:ascii="仿宋" w:hAnsi="仿宋" w:eastAsia="仿宋" w:cs="Times New Roman"/>
      <w:sz w:val="28"/>
    </w:rPr>
  </w:style>
  <w:style w:type="paragraph" w:customStyle="1" w:styleId="9">
    <w:name w:val="标书章标题"/>
    <w:basedOn w:val="1"/>
    <w:qFormat/>
    <w:uiPriority w:val="0"/>
    <w:pPr>
      <w:adjustRightInd w:val="0"/>
      <w:snapToGrid w:val="0"/>
      <w:spacing w:before="100" w:after="100" w:line="360" w:lineRule="auto"/>
      <w:jc w:val="left"/>
    </w:pPr>
    <w:rPr>
      <w:rFonts w:eastAsia="黑体" w:asciiTheme="minorAscii" w:hAnsiTheme="minorAscii"/>
      <w:sz w:val="32"/>
    </w:rPr>
  </w:style>
  <w:style w:type="paragraph" w:customStyle="1" w:styleId="10">
    <w:name w:val="正文标题"/>
    <w:basedOn w:val="1"/>
    <w:qFormat/>
    <w:uiPriority w:val="0"/>
    <w:pPr>
      <w:numPr>
        <w:ilvl w:val="0"/>
        <w:numId w:val="2"/>
      </w:numPr>
      <w:adjustRightInd w:val="0"/>
      <w:snapToGrid w:val="0"/>
      <w:spacing w:line="360" w:lineRule="auto"/>
      <w:ind w:firstLine="420" w:firstLineChars="200"/>
      <w:jc w:val="left"/>
    </w:pPr>
    <w:rPr>
      <w:rFonts w:hint="eastAsia" w:ascii="仿宋" w:hAnsi="仿宋" w:eastAsia="仿宋"/>
      <w:sz w:val="28"/>
    </w:rPr>
  </w:style>
  <w:style w:type="character" w:customStyle="1" w:styleId="11">
    <w:name w:val="font41"/>
    <w:basedOn w:val="7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12">
    <w:name w:val="font61"/>
    <w:basedOn w:val="7"/>
    <w:qFormat/>
    <w:uiPriority w:val="0"/>
    <w:rPr>
      <w:rFonts w:ascii="MS Gothic" w:hAnsi="MS Gothic" w:eastAsia="MS Gothic" w:cs="MS Gothic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674</Words>
  <Characters>690</Characters>
  <Lines>0</Lines>
  <Paragraphs>0</Paragraphs>
  <TotalTime>4</TotalTime>
  <ScaleCrop>false</ScaleCrop>
  <LinksUpToDate>false</LinksUpToDate>
  <CharactersWithSpaces>693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2026-05-08T18:23:00Z</dcterms:created>
  <dc:creator>武鑫</dc:creator>
  <cp:lastModifiedBy>uos</cp:lastModifiedBy>
  <dcterms:modified xsi:type="dcterms:W3CDTF">2026-05-09T10:23:27Z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DA9CFBD5D040453FA73F368E70F2EA8B_11</vt:lpwstr>
  </property>
  <property fmtid="{D5CDD505-2E9C-101B-9397-08002B2CF9AE}" pid="4" name="KSOTemplateDocerSaveRecord">
    <vt:lpwstr>eyJoZGlkIjoiMDA2N2JmYWQyMWJmZWZhYTcxNzcyNDYzZGFiMDA0MmMiLCJ1c2VySWQiOiIyNTc2NTM0OTgifQ==</vt:lpwstr>
  </property>
</Properties>
</file>