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B63734" w14:textId="77777777" w:rsidR="0053362A" w:rsidRDefault="0053362A">
      <w:pPr>
        <w:widowControl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 w:bidi="ar"/>
        </w:rPr>
      </w:pPr>
    </w:p>
    <w:p w14:paraId="0C70AF78" w14:textId="77777777" w:rsidR="0053362A" w:rsidRDefault="0053362A">
      <w:pPr>
        <w:widowControl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 w:bidi="ar"/>
        </w:rPr>
      </w:pPr>
    </w:p>
    <w:p w14:paraId="5A083F85" w14:textId="77777777" w:rsidR="0053362A" w:rsidRDefault="0053362A">
      <w:pPr>
        <w:widowControl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 w:bidi="ar"/>
        </w:rPr>
      </w:pPr>
    </w:p>
    <w:p w14:paraId="0979C29D" w14:textId="77777777" w:rsidR="00AE2C1E" w:rsidRDefault="0053362A">
      <w:pPr>
        <w:widowControl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 w:bidi="ar"/>
        </w:rPr>
        <w:t>第一届山东省职业技能大赛青岛市选拔赛</w:t>
      </w:r>
    </w:p>
    <w:p w14:paraId="1F2BA6BA" w14:textId="77777777" w:rsidR="00AE2C1E" w:rsidRDefault="0053362A">
      <w:pPr>
        <w:widowControl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 w:bidi="ar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 w:bidi="ar"/>
        </w:rPr>
        <w:t>电力系统运营与维护项目试题样题</w:t>
      </w:r>
    </w:p>
    <w:p w14:paraId="68A7EF0E" w14:textId="77777777" w:rsidR="00AE2C1E" w:rsidRDefault="00AE2C1E">
      <w:pPr>
        <w:widowControl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 w:bidi="ar"/>
        </w:rPr>
      </w:pPr>
    </w:p>
    <w:p w14:paraId="0D8AE2DA" w14:textId="77777777" w:rsidR="00AE2C1E" w:rsidRDefault="00AE2C1E">
      <w:pPr>
        <w:widowControl/>
        <w:ind w:firstLineChars="200" w:firstLine="640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32"/>
          <w:szCs w:val="32"/>
          <w:lang w:bidi="ar"/>
        </w:rPr>
      </w:pPr>
    </w:p>
    <w:p w14:paraId="242D74DA" w14:textId="77777777" w:rsidR="00AE2C1E" w:rsidRDefault="00AE2C1E">
      <w:pPr>
        <w:widowControl/>
        <w:ind w:firstLineChars="200" w:firstLine="640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32"/>
          <w:szCs w:val="32"/>
          <w:lang w:bidi="ar"/>
        </w:rPr>
      </w:pPr>
    </w:p>
    <w:p w14:paraId="7EE896C0" w14:textId="77777777" w:rsidR="00AE2C1E" w:rsidRDefault="00AE2C1E">
      <w:pPr>
        <w:widowControl/>
        <w:ind w:firstLineChars="200" w:firstLine="640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32"/>
          <w:szCs w:val="32"/>
          <w:lang w:bidi="ar"/>
        </w:rPr>
      </w:pPr>
    </w:p>
    <w:p w14:paraId="3BEC2F7F" w14:textId="77777777" w:rsidR="00AE2C1E" w:rsidRDefault="00AE2C1E">
      <w:pPr>
        <w:widowControl/>
        <w:ind w:firstLineChars="200" w:firstLine="640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32"/>
          <w:szCs w:val="32"/>
          <w:lang w:bidi="ar"/>
        </w:rPr>
      </w:pPr>
    </w:p>
    <w:p w14:paraId="6EE6FCC4" w14:textId="77777777" w:rsidR="00AE2C1E" w:rsidRDefault="00AE2C1E">
      <w:pPr>
        <w:widowControl/>
        <w:ind w:firstLineChars="200" w:firstLine="640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32"/>
          <w:szCs w:val="32"/>
          <w:lang w:bidi="ar"/>
        </w:rPr>
      </w:pPr>
    </w:p>
    <w:p w14:paraId="2E7BDF0B" w14:textId="77777777" w:rsidR="00AE2C1E" w:rsidRDefault="00AE2C1E">
      <w:pPr>
        <w:widowControl/>
        <w:ind w:firstLineChars="200" w:firstLine="640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32"/>
          <w:szCs w:val="32"/>
          <w:lang w:bidi="ar"/>
        </w:rPr>
      </w:pPr>
    </w:p>
    <w:p w14:paraId="61287BF1" w14:textId="77777777" w:rsidR="00AE2C1E" w:rsidRDefault="00AE2C1E">
      <w:pPr>
        <w:pStyle w:val="a0"/>
        <w:ind w:firstLineChars="0" w:firstLine="0"/>
        <w:rPr>
          <w:rFonts w:ascii="方正小标宋_GBK" w:eastAsia="方正小标宋_GBK" w:hAnsi="方正小标宋_GBK" w:cs="方正小标宋_GBK"/>
          <w:color w:val="000000"/>
          <w:kern w:val="0"/>
          <w:sz w:val="32"/>
          <w:szCs w:val="32"/>
          <w:lang w:bidi="ar"/>
        </w:rPr>
      </w:pPr>
    </w:p>
    <w:p w14:paraId="6927A94F" w14:textId="77777777" w:rsidR="00AE2C1E" w:rsidRDefault="00AE2C1E" w:rsidP="0053362A">
      <w:pPr>
        <w:pStyle w:val="a0"/>
        <w:ind w:firstLine="640"/>
        <w:rPr>
          <w:rFonts w:ascii="方正小标宋_GBK" w:eastAsia="方正小标宋_GBK" w:hAnsi="方正小标宋_GBK" w:cs="方正小标宋_GBK"/>
          <w:color w:val="000000"/>
          <w:kern w:val="0"/>
          <w:sz w:val="32"/>
          <w:szCs w:val="32"/>
          <w:lang w:bidi="ar"/>
        </w:rPr>
      </w:pPr>
    </w:p>
    <w:p w14:paraId="4EA631BB" w14:textId="70EC90DF" w:rsidR="00AE2C1E" w:rsidRDefault="00AE2C1E" w:rsidP="0053362A">
      <w:pPr>
        <w:pStyle w:val="a0"/>
        <w:ind w:firstLine="640"/>
        <w:rPr>
          <w:rFonts w:ascii="仿宋_GB2312" w:hAnsi="仿宋_GB2312" w:cs="仿宋_GB2312"/>
          <w:color w:val="000000"/>
          <w:kern w:val="0"/>
          <w:sz w:val="32"/>
          <w:szCs w:val="32"/>
          <w:lang w:bidi="ar"/>
        </w:rPr>
      </w:pPr>
    </w:p>
    <w:p w14:paraId="3E7EA243" w14:textId="1B23C9DF" w:rsidR="007D5B2B" w:rsidRDefault="007D5B2B" w:rsidP="0053362A">
      <w:pPr>
        <w:pStyle w:val="a0"/>
        <w:ind w:firstLine="640"/>
        <w:rPr>
          <w:rFonts w:ascii="仿宋_GB2312" w:hAnsi="仿宋_GB2312" w:cs="仿宋_GB2312"/>
          <w:color w:val="000000"/>
          <w:kern w:val="0"/>
          <w:sz w:val="32"/>
          <w:szCs w:val="32"/>
          <w:lang w:bidi="ar"/>
        </w:rPr>
      </w:pPr>
    </w:p>
    <w:p w14:paraId="47042835" w14:textId="05875BF0" w:rsidR="007D5B2B" w:rsidRDefault="007D5B2B" w:rsidP="0053362A">
      <w:pPr>
        <w:pStyle w:val="a0"/>
        <w:ind w:firstLine="640"/>
        <w:rPr>
          <w:rFonts w:ascii="仿宋_GB2312" w:hAnsi="仿宋_GB2312" w:cs="仿宋_GB2312"/>
          <w:color w:val="000000"/>
          <w:kern w:val="0"/>
          <w:sz w:val="32"/>
          <w:szCs w:val="32"/>
          <w:lang w:bidi="ar"/>
        </w:rPr>
      </w:pPr>
    </w:p>
    <w:p w14:paraId="34DEC222" w14:textId="60CA51D0" w:rsidR="007D5B2B" w:rsidRDefault="007D5B2B" w:rsidP="0053362A">
      <w:pPr>
        <w:pStyle w:val="a0"/>
        <w:ind w:firstLine="640"/>
        <w:rPr>
          <w:rFonts w:ascii="仿宋_GB2312" w:hAnsi="仿宋_GB2312" w:cs="仿宋_GB2312"/>
          <w:color w:val="000000"/>
          <w:kern w:val="0"/>
          <w:sz w:val="32"/>
          <w:szCs w:val="32"/>
          <w:lang w:bidi="ar"/>
        </w:rPr>
      </w:pPr>
    </w:p>
    <w:p w14:paraId="4CB192FF" w14:textId="77777777" w:rsidR="007D5B2B" w:rsidRPr="007D5B2B" w:rsidRDefault="007D5B2B" w:rsidP="0053362A">
      <w:pPr>
        <w:pStyle w:val="a0"/>
        <w:ind w:firstLine="640"/>
        <w:rPr>
          <w:rFonts w:ascii="仿宋_GB2312" w:hAnsi="仿宋_GB2312" w:cs="仿宋_GB2312" w:hint="eastAsia"/>
          <w:color w:val="000000"/>
          <w:kern w:val="0"/>
          <w:sz w:val="32"/>
          <w:szCs w:val="32"/>
          <w:lang w:bidi="ar"/>
        </w:rPr>
      </w:pPr>
    </w:p>
    <w:p w14:paraId="58CEA0EF" w14:textId="77777777" w:rsidR="0053362A" w:rsidRDefault="0053362A" w:rsidP="0053362A">
      <w:pPr>
        <w:pStyle w:val="a0"/>
        <w:ind w:firstLine="640"/>
        <w:rPr>
          <w:rFonts w:ascii="仿宋_GB2312" w:hAnsi="仿宋_GB2312" w:cs="仿宋_GB2312"/>
          <w:color w:val="000000"/>
          <w:kern w:val="0"/>
          <w:sz w:val="32"/>
          <w:szCs w:val="32"/>
          <w:lang w:bidi="ar"/>
        </w:rPr>
      </w:pPr>
    </w:p>
    <w:bookmarkStart w:id="0" w:name="_Toc30918_WPSOffice_Type1" w:displacedByCustomXml="next"/>
    <w:sdt>
      <w:sdtPr>
        <w:rPr>
          <w:rFonts w:ascii="方正小标宋_GBK" w:eastAsia="方正小标宋_GBK" w:hAnsi="方正小标宋_GBK" w:cs="方正小标宋_GBK" w:hint="eastAsia"/>
          <w:snapToGrid w:val="0"/>
          <w:color w:val="000000"/>
          <w:kern w:val="0"/>
          <w:sz w:val="40"/>
          <w:szCs w:val="40"/>
          <w:lang w:bidi="ar"/>
        </w:rPr>
        <w:id w:val="-1213342904"/>
        <w:docPartObj>
          <w:docPartGallery w:val="Table of Contents"/>
          <w:docPartUnique/>
        </w:docPartObj>
      </w:sdtPr>
      <w:sdtEndPr>
        <w:rPr>
          <w:rFonts w:ascii="Times New Roman" w:eastAsia="宋体" w:hAnsi="Times New Roman" w:cs="Times New Roman"/>
          <w:sz w:val="20"/>
          <w:szCs w:val="20"/>
        </w:rPr>
      </w:sdtEndPr>
      <w:sdtContent>
        <w:p w14:paraId="0A00CE0A" w14:textId="77777777" w:rsidR="00AE2C1E" w:rsidRDefault="0053362A">
          <w:pPr>
            <w:widowControl/>
            <w:kinsoku w:val="0"/>
            <w:autoSpaceDE w:val="0"/>
            <w:autoSpaceDN w:val="0"/>
            <w:adjustRightInd w:val="0"/>
            <w:snapToGrid w:val="0"/>
            <w:jc w:val="center"/>
            <w:textAlignment w:val="baseline"/>
            <w:rPr>
              <w:rFonts w:ascii="方正小标宋_GBK" w:eastAsia="方正小标宋_GBK" w:hAnsi="方正小标宋_GBK" w:cs="方正小标宋_GBK"/>
              <w:snapToGrid w:val="0"/>
              <w:color w:val="000000"/>
              <w:kern w:val="0"/>
              <w:sz w:val="40"/>
              <w:szCs w:val="40"/>
              <w:lang w:bidi="ar"/>
            </w:rPr>
          </w:pPr>
          <w:r>
            <w:rPr>
              <w:rFonts w:ascii="方正小标宋_GBK" w:eastAsia="方正小标宋_GBK" w:hAnsi="方正小标宋_GBK" w:cs="方正小标宋_GBK" w:hint="eastAsia"/>
              <w:snapToGrid w:val="0"/>
              <w:color w:val="000000"/>
              <w:kern w:val="0"/>
              <w:sz w:val="40"/>
              <w:szCs w:val="40"/>
              <w:lang w:bidi="ar"/>
            </w:rPr>
            <w:t>目  录</w:t>
          </w:r>
        </w:p>
        <w:p w14:paraId="5BED079C" w14:textId="77777777" w:rsidR="00AE2C1E" w:rsidRDefault="00AE2C1E" w:rsidP="0053362A">
          <w:pPr>
            <w:pStyle w:val="a0"/>
            <w:ind w:firstLine="480"/>
          </w:pPr>
        </w:p>
        <w:p w14:paraId="2F49CB6E" w14:textId="77777777" w:rsidR="00AE2C1E" w:rsidRDefault="006B7DDF">
          <w:pPr>
            <w:pStyle w:val="WPSOffice1"/>
            <w:tabs>
              <w:tab w:val="right" w:leader="dot" w:pos="9242"/>
            </w:tabs>
            <w:rPr>
              <w:rFonts w:ascii="仿宋_GB2312" w:eastAsia="仿宋_GB2312" w:hAnsi="仿宋_GB2312" w:cstheme="minorBidi"/>
              <w:b/>
              <w:kern w:val="2"/>
              <w:sz w:val="32"/>
              <w:szCs w:val="22"/>
            </w:rPr>
          </w:pPr>
          <w:hyperlink w:anchor="_Toc7214_WPSOffice_Level1" w:history="1">
            <w:sdt>
              <w:sdtPr>
                <w:rPr>
                  <w:rFonts w:ascii="仿宋_GB2312" w:eastAsia="仿宋_GB2312" w:hAnsi="仿宋_GB2312" w:cstheme="minorBidi"/>
                  <w:b/>
                  <w:kern w:val="2"/>
                  <w:sz w:val="32"/>
                  <w:szCs w:val="22"/>
                </w:rPr>
                <w:id w:val="147457590"/>
                <w:placeholder>
                  <w:docPart w:val="{fde647bd-e24b-4929-b326-8021d6d92101}"/>
                </w:placeholder>
              </w:sdtPr>
              <w:sdtEndPr/>
              <w:sdtContent>
                <w:r w:rsidR="0053362A">
                  <w:rPr>
                    <w:rFonts w:ascii="仿宋_GB2312" w:eastAsia="仿宋_GB2312" w:hAnsi="仿宋_GB2312" w:cstheme="minorBidi" w:hint="eastAsia"/>
                    <w:b/>
                    <w:kern w:val="2"/>
                    <w:sz w:val="32"/>
                    <w:szCs w:val="22"/>
                  </w:rPr>
                  <w:t>一、模块1：上机答题考试</w:t>
                </w:r>
              </w:sdtContent>
            </w:sdt>
            <w:r w:rsidR="0053362A">
              <w:rPr>
                <w:rFonts w:ascii="仿宋_GB2312" w:eastAsia="仿宋_GB2312" w:hAnsi="仿宋_GB2312" w:cstheme="minorBidi"/>
                <w:b/>
                <w:kern w:val="2"/>
                <w:sz w:val="32"/>
                <w:szCs w:val="22"/>
              </w:rPr>
              <w:tab/>
            </w:r>
            <w:bookmarkStart w:id="1" w:name="_Toc7214_WPSOffice_Level1Page"/>
            <w:r w:rsidR="0053362A">
              <w:rPr>
                <w:rFonts w:ascii="仿宋_GB2312" w:eastAsia="仿宋_GB2312" w:hAnsi="仿宋_GB2312" w:cstheme="minorBidi"/>
                <w:b/>
                <w:kern w:val="2"/>
                <w:sz w:val="32"/>
                <w:szCs w:val="22"/>
              </w:rPr>
              <w:t>3</w:t>
            </w:r>
            <w:bookmarkEnd w:id="1"/>
          </w:hyperlink>
        </w:p>
        <w:p w14:paraId="3D0E1A0C" w14:textId="77777777" w:rsidR="00AE2C1E" w:rsidRDefault="006B7DDF">
          <w:pPr>
            <w:pStyle w:val="WPSOffice1"/>
            <w:tabs>
              <w:tab w:val="right" w:leader="dot" w:pos="9242"/>
            </w:tabs>
            <w:rPr>
              <w:rFonts w:ascii="仿宋_GB2312" w:eastAsia="仿宋_GB2312" w:hAnsi="仿宋_GB2312" w:cstheme="minorBidi"/>
              <w:b/>
              <w:kern w:val="2"/>
              <w:sz w:val="32"/>
              <w:szCs w:val="22"/>
            </w:rPr>
          </w:pPr>
          <w:hyperlink w:anchor="_Toc30918_WPSOffice_Level1" w:history="1">
            <w:sdt>
              <w:sdtPr>
                <w:rPr>
                  <w:rFonts w:ascii="仿宋_GB2312" w:eastAsia="仿宋_GB2312" w:hAnsi="仿宋_GB2312" w:cstheme="minorBidi"/>
                  <w:b/>
                  <w:kern w:val="2"/>
                  <w:sz w:val="32"/>
                  <w:szCs w:val="22"/>
                </w:rPr>
                <w:id w:val="820234289"/>
                <w:placeholder>
                  <w:docPart w:val="{f25b683b-3695-416d-8ff7-1f7dfa7cb17f}"/>
                </w:placeholder>
              </w:sdtPr>
              <w:sdtEndPr/>
              <w:sdtContent>
                <w:r w:rsidR="0053362A">
                  <w:rPr>
                    <w:rFonts w:ascii="仿宋_GB2312" w:eastAsia="仿宋_GB2312" w:hAnsi="仿宋_GB2312" w:cstheme="minorBidi" w:hint="eastAsia"/>
                    <w:b/>
                    <w:kern w:val="2"/>
                    <w:sz w:val="32"/>
                    <w:szCs w:val="22"/>
                  </w:rPr>
                  <w:t>二、模块2：110kV交联电缆（630mm2）终端预处理操作</w:t>
                </w:r>
              </w:sdtContent>
            </w:sdt>
            <w:r w:rsidR="0053362A">
              <w:rPr>
                <w:rFonts w:ascii="仿宋_GB2312" w:eastAsia="仿宋_GB2312" w:hAnsi="仿宋_GB2312" w:cstheme="minorBidi"/>
                <w:b/>
                <w:kern w:val="2"/>
                <w:sz w:val="32"/>
                <w:szCs w:val="22"/>
              </w:rPr>
              <w:tab/>
            </w:r>
            <w:bookmarkStart w:id="2" w:name="_Toc30918_WPSOffice_Level1Page"/>
            <w:r w:rsidR="0053362A">
              <w:rPr>
                <w:rFonts w:ascii="仿宋_GB2312" w:eastAsia="仿宋_GB2312" w:hAnsi="仿宋_GB2312" w:cstheme="minorBidi"/>
                <w:b/>
                <w:kern w:val="2"/>
                <w:sz w:val="32"/>
                <w:szCs w:val="22"/>
              </w:rPr>
              <w:t>5</w:t>
            </w:r>
            <w:bookmarkEnd w:id="2"/>
          </w:hyperlink>
        </w:p>
        <w:p w14:paraId="610A0517" w14:textId="77777777" w:rsidR="00AE2C1E" w:rsidRDefault="006B7DDF">
          <w:pPr>
            <w:pStyle w:val="WPSOffice1"/>
            <w:tabs>
              <w:tab w:val="right" w:leader="dot" w:pos="9242"/>
            </w:tabs>
            <w:rPr>
              <w:rFonts w:ascii="仿宋_GB2312" w:eastAsia="仿宋_GB2312" w:hAnsi="仿宋_GB2312" w:cstheme="minorBidi"/>
              <w:b/>
              <w:kern w:val="2"/>
              <w:sz w:val="32"/>
              <w:szCs w:val="22"/>
            </w:rPr>
          </w:pPr>
          <w:hyperlink w:anchor="_Toc6453_WPSOffice_Level1" w:history="1">
            <w:sdt>
              <w:sdtPr>
                <w:rPr>
                  <w:rFonts w:ascii="仿宋_GB2312" w:eastAsia="仿宋_GB2312" w:hAnsi="仿宋_GB2312" w:cstheme="minorBidi"/>
                  <w:b/>
                  <w:kern w:val="2"/>
                  <w:sz w:val="32"/>
                  <w:szCs w:val="22"/>
                </w:rPr>
                <w:id w:val="1888836674"/>
              </w:sdtPr>
              <w:sdtEndPr/>
              <w:sdtContent>
                <w:r w:rsidR="0053362A">
                  <w:rPr>
                    <w:rFonts w:ascii="仿宋_GB2312" w:eastAsia="仿宋_GB2312" w:hAnsi="仿宋_GB2312" w:cstheme="minorBidi" w:hint="eastAsia"/>
                    <w:b/>
                    <w:kern w:val="2"/>
                    <w:sz w:val="32"/>
                    <w:szCs w:val="22"/>
                  </w:rPr>
                  <w:t>三、模块3：电缆故障</w:t>
                </w:r>
                <w:proofErr w:type="gramStart"/>
                <w:r w:rsidR="0053362A">
                  <w:rPr>
                    <w:rFonts w:ascii="仿宋_GB2312" w:eastAsia="仿宋_GB2312" w:hAnsi="仿宋_GB2312" w:cstheme="minorBidi" w:hint="eastAsia"/>
                    <w:b/>
                    <w:kern w:val="2"/>
                    <w:sz w:val="32"/>
                    <w:szCs w:val="22"/>
                  </w:rPr>
                  <w:t>测寻操作</w:t>
                </w:r>
                <w:proofErr w:type="gramEnd"/>
              </w:sdtContent>
            </w:sdt>
            <w:r w:rsidR="0053362A">
              <w:rPr>
                <w:rFonts w:ascii="仿宋_GB2312" w:eastAsia="仿宋_GB2312" w:hAnsi="仿宋_GB2312" w:cstheme="minorBidi"/>
                <w:b/>
                <w:kern w:val="2"/>
                <w:sz w:val="32"/>
                <w:szCs w:val="22"/>
              </w:rPr>
              <w:tab/>
            </w:r>
            <w:bookmarkStart w:id="3" w:name="_Toc6453_WPSOffice_Level1Page"/>
            <w:r w:rsidR="0053362A">
              <w:rPr>
                <w:rFonts w:ascii="仿宋_GB2312" w:eastAsia="仿宋_GB2312" w:hAnsi="仿宋_GB2312" w:cstheme="minorBidi"/>
                <w:b/>
                <w:kern w:val="2"/>
                <w:sz w:val="32"/>
                <w:szCs w:val="22"/>
              </w:rPr>
              <w:t>8</w:t>
            </w:r>
            <w:bookmarkEnd w:id="3"/>
          </w:hyperlink>
        </w:p>
        <w:p w14:paraId="58722F2D" w14:textId="77777777" w:rsidR="00AE2C1E" w:rsidRDefault="006B7DDF">
          <w:pPr>
            <w:pStyle w:val="WPSOffice1"/>
            <w:tabs>
              <w:tab w:val="right" w:leader="dot" w:pos="9242"/>
            </w:tabs>
          </w:pPr>
        </w:p>
        <w:bookmarkEnd w:id="0" w:displacedByCustomXml="next"/>
      </w:sdtContent>
    </w:sdt>
    <w:p w14:paraId="2F88B9CD" w14:textId="77777777" w:rsidR="00AE2C1E" w:rsidRDefault="0053362A">
      <w:r>
        <w:rPr>
          <w:rFonts w:ascii="方正小标宋_GBK" w:eastAsia="方正小标宋_GBK" w:hAnsi="方正小标宋_GBK" w:cs="方正小标宋_GBK" w:hint="eastAsia"/>
          <w:color w:val="000000"/>
          <w:kern w:val="0"/>
          <w:sz w:val="32"/>
          <w:szCs w:val="32"/>
          <w:lang w:bidi="ar"/>
        </w:rPr>
        <w:br w:type="page"/>
      </w:r>
    </w:p>
    <w:p w14:paraId="2B4CA8E4" w14:textId="77777777" w:rsidR="00AE2C1E" w:rsidRDefault="0053362A">
      <w:pPr>
        <w:widowControl/>
        <w:kinsoku w:val="0"/>
        <w:autoSpaceDE w:val="0"/>
        <w:autoSpaceDN w:val="0"/>
        <w:adjustRightInd w:val="0"/>
        <w:snapToGrid w:val="0"/>
        <w:ind w:firstLineChars="200" w:firstLine="660"/>
        <w:jc w:val="left"/>
        <w:textAlignment w:val="baseline"/>
        <w:outlineLvl w:val="0"/>
        <w:rPr>
          <w:rFonts w:ascii="黑体" w:eastAsia="黑体" w:hAnsi="黑体" w:cs="黑体"/>
          <w:snapToGrid w:val="0"/>
          <w:color w:val="000000"/>
          <w:spacing w:val="5"/>
          <w:kern w:val="0"/>
          <w:sz w:val="32"/>
          <w:szCs w:val="32"/>
        </w:rPr>
      </w:pPr>
      <w:bookmarkStart w:id="4" w:name="_Toc7214_WPSOffice_Level1"/>
      <w:r>
        <w:rPr>
          <w:rFonts w:ascii="黑体" w:eastAsia="黑体" w:hAnsi="黑体" w:cs="黑体" w:hint="eastAsia"/>
          <w:snapToGrid w:val="0"/>
          <w:color w:val="000000"/>
          <w:spacing w:val="5"/>
          <w:kern w:val="0"/>
          <w:sz w:val="32"/>
          <w:szCs w:val="32"/>
        </w:rPr>
        <w:lastRenderedPageBreak/>
        <w:t>一、模块1：上机答题考试</w:t>
      </w:r>
      <w:bookmarkEnd w:id="4"/>
    </w:p>
    <w:p w14:paraId="36F80E3E" w14:textId="77777777" w:rsidR="00AE2C1E" w:rsidRDefault="0053362A">
      <w:pPr>
        <w:spacing w:line="560" w:lineRule="exact"/>
        <w:ind w:firstLineChars="200" w:firstLine="640"/>
        <w:rPr>
          <w:rFonts w:ascii="仿宋_GB2312" w:eastAsia="仿宋_GB2312" w:hAnsi="仿宋_GB2312" w:cstheme="minorBidi"/>
          <w:sz w:val="32"/>
          <w:szCs w:val="22"/>
          <w:lang w:bidi="ar"/>
        </w:rPr>
      </w:pPr>
      <w:r>
        <w:rPr>
          <w:rFonts w:ascii="仿宋_GB2312" w:eastAsia="仿宋_GB2312" w:hAnsi="仿宋_GB2312" w:cstheme="minorBidi" w:hint="eastAsia"/>
          <w:sz w:val="32"/>
          <w:szCs w:val="22"/>
          <w:lang w:bidi="ar"/>
        </w:rPr>
        <w:t>试题范围：</w:t>
      </w:r>
    </w:p>
    <w:tbl>
      <w:tblPr>
        <w:tblStyle w:val="TableNormal"/>
        <w:tblW w:w="8823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97"/>
        <w:gridCol w:w="5392"/>
        <w:gridCol w:w="1434"/>
      </w:tblGrid>
      <w:tr w:rsidR="00AE2C1E" w14:paraId="4C011E20" w14:textId="77777777">
        <w:trPr>
          <w:trHeight w:val="690"/>
          <w:jc w:val="center"/>
        </w:trPr>
        <w:tc>
          <w:tcPr>
            <w:tcW w:w="1997" w:type="dxa"/>
            <w:vAlign w:val="center"/>
          </w:tcPr>
          <w:p w14:paraId="65472B13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标准编号</w:t>
            </w:r>
          </w:p>
        </w:tc>
        <w:tc>
          <w:tcPr>
            <w:tcW w:w="5392" w:type="dxa"/>
            <w:vAlign w:val="center"/>
          </w:tcPr>
          <w:p w14:paraId="764C6DD6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关联标准、书籍名称</w:t>
            </w:r>
          </w:p>
        </w:tc>
        <w:tc>
          <w:tcPr>
            <w:tcW w:w="1434" w:type="dxa"/>
            <w:vAlign w:val="center"/>
          </w:tcPr>
          <w:p w14:paraId="6D1EA732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标准级别</w:t>
            </w:r>
          </w:p>
        </w:tc>
      </w:tr>
      <w:tr w:rsidR="00AE2C1E" w14:paraId="2B6CCC4E" w14:textId="77777777">
        <w:trPr>
          <w:trHeight w:val="837"/>
          <w:jc w:val="center"/>
        </w:trPr>
        <w:tc>
          <w:tcPr>
            <w:tcW w:w="1997" w:type="dxa"/>
            <w:vAlign w:val="center"/>
          </w:tcPr>
          <w:p w14:paraId="61EDA04B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GB/T</w:t>
            </w:r>
          </w:p>
          <w:p w14:paraId="742B41F2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2900.10-2013</w:t>
            </w:r>
          </w:p>
        </w:tc>
        <w:tc>
          <w:tcPr>
            <w:tcW w:w="5392" w:type="dxa"/>
            <w:vAlign w:val="center"/>
          </w:tcPr>
          <w:p w14:paraId="3A8DE5EA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电工术语  电缆</w:t>
            </w:r>
          </w:p>
        </w:tc>
        <w:tc>
          <w:tcPr>
            <w:tcW w:w="1434" w:type="dxa"/>
            <w:vAlign w:val="center"/>
          </w:tcPr>
          <w:p w14:paraId="70BA055E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国标</w:t>
            </w:r>
          </w:p>
        </w:tc>
      </w:tr>
      <w:tr w:rsidR="00AE2C1E" w14:paraId="1B5B5160" w14:textId="77777777">
        <w:trPr>
          <w:trHeight w:val="1205"/>
          <w:jc w:val="center"/>
        </w:trPr>
        <w:tc>
          <w:tcPr>
            <w:tcW w:w="1997" w:type="dxa"/>
            <w:vAlign w:val="center"/>
          </w:tcPr>
          <w:p w14:paraId="07E68835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6-29-02-11</w:t>
            </w:r>
          </w:p>
        </w:tc>
        <w:tc>
          <w:tcPr>
            <w:tcW w:w="5392" w:type="dxa"/>
            <w:vAlign w:val="center"/>
          </w:tcPr>
          <w:p w14:paraId="320411C0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《国家职业技能标准（电力电缆安装运维工）》（中华人民共和国人力资源和社会保障部）</w:t>
            </w:r>
          </w:p>
        </w:tc>
        <w:tc>
          <w:tcPr>
            <w:tcW w:w="1434" w:type="dxa"/>
            <w:vAlign w:val="center"/>
          </w:tcPr>
          <w:p w14:paraId="6129CAF0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国标</w:t>
            </w:r>
          </w:p>
        </w:tc>
      </w:tr>
      <w:tr w:rsidR="00AE2C1E" w14:paraId="29CD2F98" w14:textId="77777777">
        <w:trPr>
          <w:trHeight w:val="806"/>
          <w:jc w:val="center"/>
        </w:trPr>
        <w:tc>
          <w:tcPr>
            <w:tcW w:w="1997" w:type="dxa"/>
            <w:vAlign w:val="center"/>
          </w:tcPr>
          <w:p w14:paraId="194D90D7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GB/T</w:t>
            </w:r>
          </w:p>
          <w:p w14:paraId="4FBA4E16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11017.2-2014</w:t>
            </w:r>
          </w:p>
        </w:tc>
        <w:tc>
          <w:tcPr>
            <w:tcW w:w="5392" w:type="dxa"/>
            <w:vAlign w:val="center"/>
          </w:tcPr>
          <w:p w14:paraId="395294DC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额定电压110kV（Um=126kV）  交联聚乙烯 绝缘电力电缆及其附件  第 2 部分:电缆</w:t>
            </w:r>
          </w:p>
        </w:tc>
        <w:tc>
          <w:tcPr>
            <w:tcW w:w="1434" w:type="dxa"/>
            <w:vAlign w:val="center"/>
          </w:tcPr>
          <w:p w14:paraId="302580DB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国标</w:t>
            </w:r>
          </w:p>
        </w:tc>
      </w:tr>
      <w:tr w:rsidR="00AE2C1E" w14:paraId="77DEAD31" w14:textId="77777777">
        <w:trPr>
          <w:trHeight w:val="805"/>
          <w:jc w:val="center"/>
        </w:trPr>
        <w:tc>
          <w:tcPr>
            <w:tcW w:w="1997" w:type="dxa"/>
            <w:vAlign w:val="center"/>
          </w:tcPr>
          <w:p w14:paraId="3FA7B27C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GB/T</w:t>
            </w:r>
          </w:p>
          <w:p w14:paraId="1F7717D7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18890.2-2015</w:t>
            </w:r>
          </w:p>
        </w:tc>
        <w:tc>
          <w:tcPr>
            <w:tcW w:w="5392" w:type="dxa"/>
            <w:vAlign w:val="center"/>
          </w:tcPr>
          <w:p w14:paraId="36DA4FF3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额定电压220kV（Um=252 kV）交联聚乙烯 绝缘电力电缆及其附件  第 2 部分：电缆</w:t>
            </w:r>
          </w:p>
        </w:tc>
        <w:tc>
          <w:tcPr>
            <w:tcW w:w="1434" w:type="dxa"/>
            <w:vAlign w:val="center"/>
          </w:tcPr>
          <w:p w14:paraId="7039E3A2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国标</w:t>
            </w:r>
          </w:p>
        </w:tc>
      </w:tr>
      <w:tr w:rsidR="00AE2C1E" w14:paraId="14556109" w14:textId="77777777">
        <w:trPr>
          <w:trHeight w:val="1205"/>
          <w:jc w:val="center"/>
        </w:trPr>
        <w:tc>
          <w:tcPr>
            <w:tcW w:w="1997" w:type="dxa"/>
            <w:vAlign w:val="center"/>
          </w:tcPr>
          <w:p w14:paraId="34A72E02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GB/T</w:t>
            </w:r>
          </w:p>
          <w:p w14:paraId="0C9CCA49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11017.3-2014</w:t>
            </w:r>
          </w:p>
        </w:tc>
        <w:tc>
          <w:tcPr>
            <w:tcW w:w="5392" w:type="dxa"/>
            <w:vAlign w:val="center"/>
          </w:tcPr>
          <w:p w14:paraId="760917E6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额定电压110kV（Um=126kV）交联聚乙烯  绝缘电力电缆及其附件  第 3 部分：电缆附件</w:t>
            </w:r>
          </w:p>
        </w:tc>
        <w:tc>
          <w:tcPr>
            <w:tcW w:w="1434" w:type="dxa"/>
            <w:vAlign w:val="center"/>
          </w:tcPr>
          <w:p w14:paraId="55E6DA66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国标</w:t>
            </w:r>
          </w:p>
        </w:tc>
      </w:tr>
      <w:tr w:rsidR="00AE2C1E" w14:paraId="04100FDB" w14:textId="77777777">
        <w:trPr>
          <w:trHeight w:val="1205"/>
          <w:jc w:val="center"/>
        </w:trPr>
        <w:tc>
          <w:tcPr>
            <w:tcW w:w="1997" w:type="dxa"/>
            <w:vAlign w:val="center"/>
          </w:tcPr>
          <w:p w14:paraId="2A7851EA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GB/T</w:t>
            </w:r>
          </w:p>
          <w:p w14:paraId="64EB47F6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18890.3-2015</w:t>
            </w:r>
          </w:p>
        </w:tc>
        <w:tc>
          <w:tcPr>
            <w:tcW w:w="5392" w:type="dxa"/>
            <w:vAlign w:val="center"/>
          </w:tcPr>
          <w:p w14:paraId="31348CEC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额定电压220kV（Um=252kV）交联聚乙烯绝缘电力电缆及其附件  第 3 部分：电缆附件</w:t>
            </w:r>
          </w:p>
        </w:tc>
        <w:tc>
          <w:tcPr>
            <w:tcW w:w="1434" w:type="dxa"/>
            <w:vAlign w:val="center"/>
          </w:tcPr>
          <w:p w14:paraId="480F0A6F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国标</w:t>
            </w:r>
          </w:p>
        </w:tc>
      </w:tr>
      <w:tr w:rsidR="00AE2C1E" w14:paraId="793E8268" w14:textId="77777777">
        <w:trPr>
          <w:trHeight w:val="1205"/>
          <w:jc w:val="center"/>
        </w:trPr>
        <w:tc>
          <w:tcPr>
            <w:tcW w:w="1997" w:type="dxa"/>
            <w:vAlign w:val="center"/>
          </w:tcPr>
          <w:p w14:paraId="773CFBA1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GB/T</w:t>
            </w:r>
          </w:p>
          <w:p w14:paraId="798E3CBB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11017.1-2014</w:t>
            </w:r>
          </w:p>
        </w:tc>
        <w:tc>
          <w:tcPr>
            <w:tcW w:w="5392" w:type="dxa"/>
            <w:vAlign w:val="center"/>
          </w:tcPr>
          <w:p w14:paraId="60BCCBD7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额定电压110kV（Um=126kV）交联聚乙烯绝缘电力电缆及其附件  第 1 部分：试验方法和要求</w:t>
            </w:r>
          </w:p>
        </w:tc>
        <w:tc>
          <w:tcPr>
            <w:tcW w:w="1434" w:type="dxa"/>
            <w:vAlign w:val="center"/>
          </w:tcPr>
          <w:p w14:paraId="45E4E553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国标</w:t>
            </w:r>
          </w:p>
        </w:tc>
      </w:tr>
      <w:tr w:rsidR="00AE2C1E" w14:paraId="0648F3FD" w14:textId="77777777">
        <w:trPr>
          <w:trHeight w:val="1205"/>
          <w:jc w:val="center"/>
        </w:trPr>
        <w:tc>
          <w:tcPr>
            <w:tcW w:w="1997" w:type="dxa"/>
            <w:vAlign w:val="center"/>
          </w:tcPr>
          <w:p w14:paraId="6E1DC724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GB/T</w:t>
            </w:r>
          </w:p>
          <w:p w14:paraId="076D978F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18890.1-2015</w:t>
            </w:r>
          </w:p>
        </w:tc>
        <w:tc>
          <w:tcPr>
            <w:tcW w:w="5392" w:type="dxa"/>
            <w:vAlign w:val="center"/>
          </w:tcPr>
          <w:p w14:paraId="125BF695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额定电压220kV（Um=252kV）交联聚乙烯绝缘电力电缆及其附件  第 1 部</w:t>
            </w:r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lastRenderedPageBreak/>
              <w:t>分：试验方法和要求</w:t>
            </w:r>
          </w:p>
        </w:tc>
        <w:tc>
          <w:tcPr>
            <w:tcW w:w="1434" w:type="dxa"/>
            <w:vAlign w:val="center"/>
          </w:tcPr>
          <w:p w14:paraId="6D0F7D5B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lastRenderedPageBreak/>
              <w:t>国标</w:t>
            </w:r>
          </w:p>
        </w:tc>
      </w:tr>
      <w:tr w:rsidR="00AE2C1E" w14:paraId="3782030C" w14:textId="77777777">
        <w:trPr>
          <w:trHeight w:val="612"/>
          <w:jc w:val="center"/>
        </w:trPr>
        <w:tc>
          <w:tcPr>
            <w:tcW w:w="1997" w:type="dxa"/>
            <w:vAlign w:val="center"/>
          </w:tcPr>
          <w:p w14:paraId="37C4E1FD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GB 50217-2018</w:t>
            </w:r>
          </w:p>
        </w:tc>
        <w:tc>
          <w:tcPr>
            <w:tcW w:w="5392" w:type="dxa"/>
            <w:vAlign w:val="center"/>
          </w:tcPr>
          <w:p w14:paraId="171E7FC7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电力工程电缆设计标准</w:t>
            </w:r>
          </w:p>
        </w:tc>
        <w:tc>
          <w:tcPr>
            <w:tcW w:w="1434" w:type="dxa"/>
            <w:vAlign w:val="center"/>
          </w:tcPr>
          <w:p w14:paraId="0818B91B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国标</w:t>
            </w:r>
          </w:p>
        </w:tc>
      </w:tr>
      <w:tr w:rsidR="00AE2C1E" w14:paraId="5A1BD8FD" w14:textId="77777777">
        <w:trPr>
          <w:trHeight w:val="806"/>
          <w:jc w:val="center"/>
        </w:trPr>
        <w:tc>
          <w:tcPr>
            <w:tcW w:w="1997" w:type="dxa"/>
            <w:vAlign w:val="center"/>
          </w:tcPr>
          <w:p w14:paraId="11BBACB8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GB 50168-2018</w:t>
            </w:r>
          </w:p>
        </w:tc>
        <w:tc>
          <w:tcPr>
            <w:tcW w:w="5392" w:type="dxa"/>
            <w:vAlign w:val="center"/>
          </w:tcPr>
          <w:p w14:paraId="67DDBBA6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电气装置安装工程电缆线路施工及验收标准</w:t>
            </w:r>
          </w:p>
        </w:tc>
        <w:tc>
          <w:tcPr>
            <w:tcW w:w="1434" w:type="dxa"/>
            <w:vAlign w:val="center"/>
          </w:tcPr>
          <w:p w14:paraId="4074C0F9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国标</w:t>
            </w:r>
          </w:p>
        </w:tc>
      </w:tr>
      <w:tr w:rsidR="00AE2C1E" w14:paraId="5D3501A0" w14:textId="77777777">
        <w:trPr>
          <w:trHeight w:val="807"/>
          <w:jc w:val="center"/>
        </w:trPr>
        <w:tc>
          <w:tcPr>
            <w:tcW w:w="1997" w:type="dxa"/>
            <w:vAlign w:val="center"/>
          </w:tcPr>
          <w:p w14:paraId="79603527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DL/T</w:t>
            </w:r>
          </w:p>
          <w:p w14:paraId="7AE411CD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5221-2016</w:t>
            </w:r>
          </w:p>
        </w:tc>
        <w:tc>
          <w:tcPr>
            <w:tcW w:w="5392" w:type="dxa"/>
            <w:vAlign w:val="center"/>
          </w:tcPr>
          <w:p w14:paraId="1A8BD066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城市电力电缆线路设计技术规定</w:t>
            </w:r>
          </w:p>
        </w:tc>
        <w:tc>
          <w:tcPr>
            <w:tcW w:w="1434" w:type="dxa"/>
            <w:vAlign w:val="center"/>
          </w:tcPr>
          <w:p w14:paraId="00C69454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proofErr w:type="gramStart"/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行标</w:t>
            </w:r>
            <w:proofErr w:type="gramEnd"/>
          </w:p>
        </w:tc>
      </w:tr>
      <w:tr w:rsidR="00AE2C1E" w14:paraId="42706674" w14:textId="77777777">
        <w:trPr>
          <w:trHeight w:val="589"/>
          <w:jc w:val="center"/>
        </w:trPr>
        <w:tc>
          <w:tcPr>
            <w:tcW w:w="1997" w:type="dxa"/>
            <w:vAlign w:val="center"/>
          </w:tcPr>
          <w:p w14:paraId="558C5049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DL/T 401-2017</w:t>
            </w:r>
          </w:p>
        </w:tc>
        <w:tc>
          <w:tcPr>
            <w:tcW w:w="5392" w:type="dxa"/>
            <w:vAlign w:val="center"/>
          </w:tcPr>
          <w:p w14:paraId="02F0DAD0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高压电缆选用导则</w:t>
            </w:r>
          </w:p>
        </w:tc>
        <w:tc>
          <w:tcPr>
            <w:tcW w:w="1434" w:type="dxa"/>
            <w:vAlign w:val="center"/>
          </w:tcPr>
          <w:p w14:paraId="6D070C51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proofErr w:type="gramStart"/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行标</w:t>
            </w:r>
            <w:proofErr w:type="gramEnd"/>
          </w:p>
        </w:tc>
      </w:tr>
      <w:tr w:rsidR="00AE2C1E" w14:paraId="3F8FCA68" w14:textId="77777777">
        <w:trPr>
          <w:trHeight w:val="805"/>
          <w:jc w:val="center"/>
        </w:trPr>
        <w:tc>
          <w:tcPr>
            <w:tcW w:w="1997" w:type="dxa"/>
            <w:vAlign w:val="center"/>
          </w:tcPr>
          <w:p w14:paraId="6D17579D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DL/T 342-2010</w:t>
            </w:r>
          </w:p>
        </w:tc>
        <w:tc>
          <w:tcPr>
            <w:tcW w:w="5392" w:type="dxa"/>
            <w:vAlign w:val="center"/>
          </w:tcPr>
          <w:p w14:paraId="33891C52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额定电压66kV～220kV交联聚乙烯绝缘电力电缆接头安装规程</w:t>
            </w:r>
          </w:p>
        </w:tc>
        <w:tc>
          <w:tcPr>
            <w:tcW w:w="1434" w:type="dxa"/>
            <w:vAlign w:val="center"/>
          </w:tcPr>
          <w:p w14:paraId="2E103A0D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proofErr w:type="gramStart"/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行标</w:t>
            </w:r>
            <w:proofErr w:type="gramEnd"/>
          </w:p>
        </w:tc>
      </w:tr>
      <w:tr w:rsidR="00AE2C1E" w14:paraId="0A52A414" w14:textId="77777777">
        <w:trPr>
          <w:trHeight w:val="805"/>
          <w:jc w:val="center"/>
        </w:trPr>
        <w:tc>
          <w:tcPr>
            <w:tcW w:w="1997" w:type="dxa"/>
            <w:vAlign w:val="center"/>
          </w:tcPr>
          <w:p w14:paraId="0A54CEC7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DL/T 343-2010</w:t>
            </w:r>
          </w:p>
        </w:tc>
        <w:tc>
          <w:tcPr>
            <w:tcW w:w="5392" w:type="dxa"/>
            <w:vAlign w:val="center"/>
          </w:tcPr>
          <w:p w14:paraId="728D5758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额定电压66kV～220kV交联聚乙烯绝缘电力电缆GIS终端安装规程</w:t>
            </w:r>
          </w:p>
        </w:tc>
        <w:tc>
          <w:tcPr>
            <w:tcW w:w="1434" w:type="dxa"/>
            <w:vAlign w:val="center"/>
          </w:tcPr>
          <w:p w14:paraId="335CCDDF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proofErr w:type="gramStart"/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行标</w:t>
            </w:r>
            <w:proofErr w:type="gramEnd"/>
          </w:p>
        </w:tc>
      </w:tr>
      <w:tr w:rsidR="00AE2C1E" w14:paraId="08629CBE" w14:textId="77777777">
        <w:trPr>
          <w:trHeight w:val="805"/>
          <w:jc w:val="center"/>
        </w:trPr>
        <w:tc>
          <w:tcPr>
            <w:tcW w:w="1997" w:type="dxa"/>
            <w:vAlign w:val="center"/>
          </w:tcPr>
          <w:p w14:paraId="1F6D525C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DL/T 344-2010</w:t>
            </w:r>
          </w:p>
        </w:tc>
        <w:tc>
          <w:tcPr>
            <w:tcW w:w="5392" w:type="dxa"/>
            <w:vAlign w:val="center"/>
          </w:tcPr>
          <w:p w14:paraId="3FFD44A6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额定电压66kV～220kV交联聚乙烯绝缘电力电缆户外终端安装规程</w:t>
            </w:r>
          </w:p>
        </w:tc>
        <w:tc>
          <w:tcPr>
            <w:tcW w:w="1434" w:type="dxa"/>
            <w:vAlign w:val="center"/>
          </w:tcPr>
          <w:p w14:paraId="723F7B1B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proofErr w:type="gramStart"/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行标</w:t>
            </w:r>
            <w:proofErr w:type="gramEnd"/>
          </w:p>
        </w:tc>
      </w:tr>
      <w:tr w:rsidR="00AE2C1E" w14:paraId="46628BF3" w14:textId="77777777">
        <w:trPr>
          <w:trHeight w:val="806"/>
          <w:jc w:val="center"/>
        </w:trPr>
        <w:tc>
          <w:tcPr>
            <w:tcW w:w="1997" w:type="dxa"/>
            <w:vAlign w:val="center"/>
          </w:tcPr>
          <w:p w14:paraId="4A23E815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DL/T</w:t>
            </w:r>
          </w:p>
          <w:p w14:paraId="5E8B5D45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5744.1-2016</w:t>
            </w:r>
          </w:p>
        </w:tc>
        <w:tc>
          <w:tcPr>
            <w:tcW w:w="5392" w:type="dxa"/>
            <w:vAlign w:val="center"/>
          </w:tcPr>
          <w:p w14:paraId="238612A2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额定电压66kV～220kV交联聚乙烯绝缘电力电缆敷设规程  第 1 部分：直埋敷设</w:t>
            </w:r>
          </w:p>
        </w:tc>
        <w:tc>
          <w:tcPr>
            <w:tcW w:w="1434" w:type="dxa"/>
            <w:vAlign w:val="center"/>
          </w:tcPr>
          <w:p w14:paraId="6985A046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proofErr w:type="gramStart"/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行标</w:t>
            </w:r>
            <w:proofErr w:type="gramEnd"/>
          </w:p>
        </w:tc>
      </w:tr>
      <w:tr w:rsidR="00AE2C1E" w14:paraId="7A412E0F" w14:textId="77777777">
        <w:trPr>
          <w:trHeight w:val="805"/>
          <w:jc w:val="center"/>
        </w:trPr>
        <w:tc>
          <w:tcPr>
            <w:tcW w:w="1997" w:type="dxa"/>
            <w:vAlign w:val="center"/>
          </w:tcPr>
          <w:p w14:paraId="4D9FC00B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DL/T</w:t>
            </w:r>
          </w:p>
          <w:p w14:paraId="04974CE0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5744.2-2016</w:t>
            </w:r>
          </w:p>
        </w:tc>
        <w:tc>
          <w:tcPr>
            <w:tcW w:w="5392" w:type="dxa"/>
            <w:vAlign w:val="center"/>
          </w:tcPr>
          <w:p w14:paraId="3B6CEFE9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额定电压66kV～220kV交联聚乙烯绝缘电力电缆敷设规程  第 2 部分：排管敷设</w:t>
            </w:r>
          </w:p>
        </w:tc>
        <w:tc>
          <w:tcPr>
            <w:tcW w:w="1434" w:type="dxa"/>
            <w:vAlign w:val="center"/>
          </w:tcPr>
          <w:p w14:paraId="5D3CA2DF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proofErr w:type="gramStart"/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行标</w:t>
            </w:r>
            <w:proofErr w:type="gramEnd"/>
          </w:p>
        </w:tc>
      </w:tr>
      <w:tr w:rsidR="00AE2C1E" w14:paraId="1CDCFB0A" w14:textId="77777777">
        <w:trPr>
          <w:trHeight w:val="805"/>
          <w:jc w:val="center"/>
        </w:trPr>
        <w:tc>
          <w:tcPr>
            <w:tcW w:w="1997" w:type="dxa"/>
            <w:vAlign w:val="center"/>
          </w:tcPr>
          <w:p w14:paraId="3190E89D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DL/T</w:t>
            </w:r>
          </w:p>
          <w:p w14:paraId="1F38AFEB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5744.3-2016</w:t>
            </w:r>
          </w:p>
        </w:tc>
        <w:tc>
          <w:tcPr>
            <w:tcW w:w="5392" w:type="dxa"/>
            <w:vAlign w:val="center"/>
          </w:tcPr>
          <w:p w14:paraId="5CC19EE4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额定电压66kV～220kV交联聚乙烯绝缘电力电缆敷设规程  第 3 部分：隧道敷设</w:t>
            </w:r>
          </w:p>
        </w:tc>
        <w:tc>
          <w:tcPr>
            <w:tcW w:w="1434" w:type="dxa"/>
            <w:vAlign w:val="center"/>
          </w:tcPr>
          <w:p w14:paraId="0AF9667A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proofErr w:type="gramStart"/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行标</w:t>
            </w:r>
            <w:proofErr w:type="gramEnd"/>
          </w:p>
        </w:tc>
      </w:tr>
      <w:tr w:rsidR="00AE2C1E" w14:paraId="27265A4C" w14:textId="77777777">
        <w:trPr>
          <w:trHeight w:val="805"/>
          <w:jc w:val="center"/>
        </w:trPr>
        <w:tc>
          <w:tcPr>
            <w:tcW w:w="1997" w:type="dxa"/>
            <w:vAlign w:val="center"/>
          </w:tcPr>
          <w:p w14:paraId="64976242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lastRenderedPageBreak/>
              <w:t>DL/T</w:t>
            </w:r>
          </w:p>
          <w:p w14:paraId="1EA15D96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1253-2013</w:t>
            </w:r>
          </w:p>
        </w:tc>
        <w:tc>
          <w:tcPr>
            <w:tcW w:w="5392" w:type="dxa"/>
            <w:vAlign w:val="center"/>
          </w:tcPr>
          <w:p w14:paraId="2F9014A4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电力电缆线路运行规程</w:t>
            </w:r>
          </w:p>
        </w:tc>
        <w:tc>
          <w:tcPr>
            <w:tcW w:w="1434" w:type="dxa"/>
            <w:vAlign w:val="center"/>
          </w:tcPr>
          <w:p w14:paraId="4574A68D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proofErr w:type="gramStart"/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行标</w:t>
            </w:r>
            <w:proofErr w:type="gramEnd"/>
          </w:p>
        </w:tc>
      </w:tr>
      <w:tr w:rsidR="00AE2C1E" w14:paraId="1C7CE3A2" w14:textId="77777777">
        <w:trPr>
          <w:trHeight w:val="806"/>
          <w:jc w:val="center"/>
        </w:trPr>
        <w:tc>
          <w:tcPr>
            <w:tcW w:w="1997" w:type="dxa"/>
            <w:vAlign w:val="center"/>
          </w:tcPr>
          <w:p w14:paraId="0562DEBE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DL/T 596-2021</w:t>
            </w:r>
          </w:p>
        </w:tc>
        <w:tc>
          <w:tcPr>
            <w:tcW w:w="5392" w:type="dxa"/>
            <w:vAlign w:val="center"/>
          </w:tcPr>
          <w:p w14:paraId="3D07DD4A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电力设备预防性试验规程（电力电缆线路 部分）</w:t>
            </w:r>
          </w:p>
        </w:tc>
        <w:tc>
          <w:tcPr>
            <w:tcW w:w="1434" w:type="dxa"/>
            <w:vAlign w:val="center"/>
          </w:tcPr>
          <w:p w14:paraId="71C1378C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proofErr w:type="gramStart"/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行标</w:t>
            </w:r>
            <w:proofErr w:type="gramEnd"/>
          </w:p>
        </w:tc>
      </w:tr>
      <w:tr w:rsidR="00AE2C1E" w14:paraId="1816FD31" w14:textId="77777777">
        <w:trPr>
          <w:trHeight w:val="589"/>
          <w:jc w:val="center"/>
        </w:trPr>
        <w:tc>
          <w:tcPr>
            <w:tcW w:w="1997" w:type="dxa"/>
            <w:vAlign w:val="center"/>
          </w:tcPr>
          <w:p w14:paraId="7E35755F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DL/T 664-2016</w:t>
            </w:r>
          </w:p>
        </w:tc>
        <w:tc>
          <w:tcPr>
            <w:tcW w:w="5392" w:type="dxa"/>
            <w:vAlign w:val="center"/>
          </w:tcPr>
          <w:p w14:paraId="63E4AE34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带电设备红外诊断应用规范</w:t>
            </w:r>
          </w:p>
        </w:tc>
        <w:tc>
          <w:tcPr>
            <w:tcW w:w="1434" w:type="dxa"/>
            <w:vAlign w:val="center"/>
          </w:tcPr>
          <w:p w14:paraId="56FBE1EC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proofErr w:type="gramStart"/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行标</w:t>
            </w:r>
            <w:proofErr w:type="gramEnd"/>
          </w:p>
        </w:tc>
      </w:tr>
      <w:tr w:rsidR="00AE2C1E" w14:paraId="1B126356" w14:textId="77777777">
        <w:trPr>
          <w:trHeight w:val="805"/>
          <w:jc w:val="center"/>
        </w:trPr>
        <w:tc>
          <w:tcPr>
            <w:tcW w:w="1997" w:type="dxa"/>
            <w:vAlign w:val="center"/>
          </w:tcPr>
          <w:p w14:paraId="44FC0E34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DL/T</w:t>
            </w:r>
          </w:p>
          <w:p w14:paraId="14B9ACB9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2456-2021</w:t>
            </w:r>
          </w:p>
        </w:tc>
        <w:tc>
          <w:tcPr>
            <w:tcW w:w="5392" w:type="dxa"/>
            <w:vAlign w:val="center"/>
          </w:tcPr>
          <w:p w14:paraId="3223E1CA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输电电缆</w:t>
            </w:r>
            <w:proofErr w:type="gramStart"/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故障测寻技术</w:t>
            </w:r>
            <w:proofErr w:type="gramEnd"/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规范</w:t>
            </w:r>
          </w:p>
        </w:tc>
        <w:tc>
          <w:tcPr>
            <w:tcW w:w="1434" w:type="dxa"/>
            <w:vAlign w:val="center"/>
          </w:tcPr>
          <w:p w14:paraId="2599DF25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proofErr w:type="gramStart"/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行标</w:t>
            </w:r>
            <w:proofErr w:type="gramEnd"/>
          </w:p>
        </w:tc>
      </w:tr>
      <w:tr w:rsidR="00AE2C1E" w14:paraId="7093DF93" w14:textId="77777777">
        <w:trPr>
          <w:trHeight w:val="805"/>
          <w:jc w:val="center"/>
        </w:trPr>
        <w:tc>
          <w:tcPr>
            <w:tcW w:w="1997" w:type="dxa"/>
            <w:vAlign w:val="center"/>
          </w:tcPr>
          <w:p w14:paraId="2B79AC5D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T/CEC</w:t>
            </w:r>
          </w:p>
          <w:p w14:paraId="75D6489E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194-2018</w:t>
            </w:r>
          </w:p>
        </w:tc>
        <w:tc>
          <w:tcPr>
            <w:tcW w:w="5392" w:type="dxa"/>
            <w:vAlign w:val="center"/>
          </w:tcPr>
          <w:p w14:paraId="38ACD7A0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电力行业电缆附件安装人员培训考核规范</w:t>
            </w:r>
          </w:p>
        </w:tc>
        <w:tc>
          <w:tcPr>
            <w:tcW w:w="1434" w:type="dxa"/>
            <w:vAlign w:val="center"/>
          </w:tcPr>
          <w:p w14:paraId="59D8E346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proofErr w:type="gramStart"/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团标</w:t>
            </w:r>
            <w:proofErr w:type="gramEnd"/>
          </w:p>
        </w:tc>
      </w:tr>
      <w:tr w:rsidR="00AE2C1E" w14:paraId="4D891807" w14:textId="77777777">
        <w:trPr>
          <w:trHeight w:val="810"/>
          <w:jc w:val="center"/>
        </w:trPr>
        <w:tc>
          <w:tcPr>
            <w:tcW w:w="1997" w:type="dxa"/>
            <w:vAlign w:val="center"/>
          </w:tcPr>
          <w:p w14:paraId="73F500DC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11-048</w:t>
            </w:r>
          </w:p>
        </w:tc>
        <w:tc>
          <w:tcPr>
            <w:tcW w:w="5392" w:type="dxa"/>
            <w:vAlign w:val="center"/>
          </w:tcPr>
          <w:p w14:paraId="192EFEDF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《职业技能鉴定指导书： 电力电缆》（中 国电力出版社）</w:t>
            </w:r>
          </w:p>
        </w:tc>
        <w:tc>
          <w:tcPr>
            <w:tcW w:w="1434" w:type="dxa"/>
            <w:vAlign w:val="center"/>
          </w:tcPr>
          <w:p w14:paraId="3AF469BC" w14:textId="77777777" w:rsidR="00AE2C1E" w:rsidRDefault="0053362A">
            <w:pPr>
              <w:spacing w:line="560" w:lineRule="exact"/>
              <w:jc w:val="center"/>
              <w:rPr>
                <w:rFonts w:ascii="仿宋_GB2312" w:eastAsia="仿宋_GB2312" w:hAnsi="仿宋_GB2312" w:cstheme="minorBidi"/>
                <w:sz w:val="32"/>
                <w:szCs w:val="22"/>
                <w:lang w:bidi="ar"/>
              </w:rPr>
            </w:pPr>
            <w:r>
              <w:rPr>
                <w:rFonts w:ascii="仿宋_GB2312" w:eastAsia="仿宋_GB2312" w:hAnsi="仿宋_GB2312" w:cstheme="minorBidi" w:hint="eastAsia"/>
                <w:sz w:val="32"/>
                <w:szCs w:val="22"/>
                <w:lang w:bidi="ar"/>
              </w:rPr>
              <w:t>书籍</w:t>
            </w:r>
          </w:p>
        </w:tc>
      </w:tr>
    </w:tbl>
    <w:p w14:paraId="1F6BB05E" w14:textId="77777777" w:rsidR="0053362A" w:rsidRDefault="0053362A">
      <w:pPr>
        <w:pStyle w:val="1"/>
        <w:spacing w:line="560" w:lineRule="exact"/>
        <w:ind w:firstLineChars="200" w:firstLine="640"/>
        <w:rPr>
          <w:rFonts w:ascii="仿宋_GB2312" w:hAnsi="仿宋_GB2312" w:cstheme="minorBidi"/>
          <w:sz w:val="32"/>
          <w:lang w:bidi="ar"/>
        </w:rPr>
      </w:pPr>
      <w:bookmarkStart w:id="5" w:name="_Toc30918_WPSOffice_Level1"/>
    </w:p>
    <w:p w14:paraId="0159C83D" w14:textId="77777777" w:rsidR="00AE2C1E" w:rsidRDefault="0053362A">
      <w:pPr>
        <w:pStyle w:val="1"/>
        <w:spacing w:line="560" w:lineRule="exact"/>
        <w:ind w:firstLineChars="200" w:firstLine="640"/>
        <w:rPr>
          <w:rFonts w:ascii="仿宋_GB2312" w:hAnsi="仿宋_GB2312" w:cstheme="minorBidi"/>
          <w:sz w:val="32"/>
          <w:lang w:bidi="ar"/>
        </w:rPr>
      </w:pPr>
      <w:r>
        <w:rPr>
          <w:rFonts w:ascii="仿宋_GB2312" w:hAnsi="仿宋_GB2312" w:cstheme="minorBidi" w:hint="eastAsia"/>
          <w:sz w:val="32"/>
          <w:lang w:bidi="ar"/>
        </w:rPr>
        <w:t>二、模块</w:t>
      </w:r>
      <w:r>
        <w:rPr>
          <w:rFonts w:ascii="仿宋_GB2312" w:hAnsi="仿宋_GB2312" w:cstheme="minorBidi" w:hint="eastAsia"/>
          <w:sz w:val="32"/>
          <w:lang w:bidi="ar"/>
        </w:rPr>
        <w:t>2</w:t>
      </w:r>
      <w:r>
        <w:rPr>
          <w:rFonts w:ascii="仿宋_GB2312" w:hAnsi="仿宋_GB2312" w:cstheme="minorBidi" w:hint="eastAsia"/>
          <w:sz w:val="32"/>
          <w:lang w:bidi="ar"/>
        </w:rPr>
        <w:t>：</w:t>
      </w:r>
      <w:r>
        <w:rPr>
          <w:rFonts w:ascii="仿宋_GB2312" w:hAnsi="仿宋_GB2312" w:cstheme="minorBidi" w:hint="eastAsia"/>
          <w:sz w:val="32"/>
          <w:lang w:bidi="ar"/>
        </w:rPr>
        <w:t>110kV</w:t>
      </w:r>
      <w:r>
        <w:rPr>
          <w:rFonts w:ascii="仿宋_GB2312" w:hAnsi="仿宋_GB2312" w:cstheme="minorBidi" w:hint="eastAsia"/>
          <w:sz w:val="32"/>
          <w:lang w:bidi="ar"/>
        </w:rPr>
        <w:t>交联电缆（</w:t>
      </w:r>
      <w:r>
        <w:rPr>
          <w:rFonts w:ascii="仿宋_GB2312" w:hAnsi="仿宋_GB2312" w:cstheme="minorBidi" w:hint="eastAsia"/>
          <w:sz w:val="32"/>
          <w:lang w:bidi="ar"/>
        </w:rPr>
        <w:t>630mm2</w:t>
      </w:r>
      <w:r>
        <w:rPr>
          <w:rFonts w:ascii="仿宋_GB2312" w:hAnsi="仿宋_GB2312" w:cstheme="minorBidi" w:hint="eastAsia"/>
          <w:sz w:val="32"/>
          <w:lang w:bidi="ar"/>
        </w:rPr>
        <w:t>）终端预处理操作</w:t>
      </w:r>
      <w:bookmarkEnd w:id="5"/>
    </w:p>
    <w:p w14:paraId="6C638793" w14:textId="77777777" w:rsidR="00AE2C1E" w:rsidRDefault="0053362A">
      <w:pPr>
        <w:autoSpaceDE w:val="0"/>
        <w:autoSpaceDN w:val="0"/>
        <w:adjustRightInd w:val="0"/>
        <w:ind w:firstLineChars="200" w:firstLine="640"/>
        <w:jc w:val="left"/>
        <w:rPr>
          <w:rFonts w:asciiTheme="majorHAnsi" w:eastAsia="楷体_GB2312" w:hAnsiTheme="majorHAnsi" w:cstheme="majorBidi"/>
          <w:bCs/>
          <w:sz w:val="32"/>
          <w:szCs w:val="32"/>
          <w:lang w:bidi="ar"/>
        </w:rPr>
      </w:pPr>
      <w:r>
        <w:rPr>
          <w:rFonts w:asciiTheme="majorHAnsi" w:eastAsia="楷体_GB2312" w:hAnsiTheme="majorHAnsi" w:cstheme="majorBidi" w:hint="eastAsia"/>
          <w:bCs/>
          <w:sz w:val="32"/>
          <w:szCs w:val="32"/>
          <w:lang w:bidi="ar"/>
        </w:rPr>
        <w:t>（一）电缆剥切</w:t>
      </w:r>
    </w:p>
    <w:p w14:paraId="4155142E" w14:textId="77777777" w:rsidR="00AE2C1E" w:rsidRPr="0053362A" w:rsidRDefault="0053362A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仿宋_GB2312" w:cstheme="minorBidi"/>
          <w:sz w:val="32"/>
          <w:szCs w:val="22"/>
          <w:lang w:bidi="ar"/>
        </w:rPr>
      </w:pPr>
      <w:r w:rsidRPr="0053362A">
        <w:rPr>
          <w:rFonts w:ascii="仿宋_GB2312" w:eastAsia="仿宋_GB2312" w:hAnsi="仿宋_GB2312" w:cstheme="minorBidi" w:hint="eastAsia"/>
          <w:sz w:val="32"/>
          <w:szCs w:val="22"/>
          <w:lang w:bidi="ar"/>
        </w:rPr>
        <w:t>按图一所示去除电缆外护套、切除多余电缆、刮除电缆外护套导电层。在去除护套处，用喷枪加热达到规定温度，注意火焰方向，用硬脂酸及清洁布去除沥青。注：本次技能竞赛在去除外护套及开断金属护套时，不允许使用月牙刀，只可使用普通刀及手锯进行开断。</w:t>
      </w:r>
    </w:p>
    <w:p w14:paraId="77F3FECD" w14:textId="77777777" w:rsidR="00AE2C1E" w:rsidRDefault="006B7DDF">
      <w:pPr>
        <w:autoSpaceDE w:val="0"/>
        <w:autoSpaceDN w:val="0"/>
        <w:adjustRightInd w:val="0"/>
        <w:ind w:firstLineChars="700" w:firstLine="1687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b/>
          <w:bCs/>
          <w:sz w:val="24"/>
        </w:rPr>
      </w:r>
      <w:r>
        <w:rPr>
          <w:rFonts w:ascii="仿宋_GB2312" w:eastAsia="仿宋_GB2312"/>
          <w:b/>
          <w:bCs/>
          <w:sz w:val="24"/>
        </w:rPr>
        <w:pict w14:anchorId="7687BC13">
          <v:group id="_x0000_s3114" style="width:338.25pt;height:318.05pt;mso-position-horizontal-relative:char;mso-position-vertical-relative:line" coordorigin="3296,5095" coordsize="6953,57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3115" type="#_x0000_t75" style="position:absolute;left:4986;top:5095;width:2355;height:5748" o:gfxdata="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C+vu74A&#10;AADbAAAADwAAAAAAAAABACAAAAAiAAAAZHJzL2Rvd25yZXYueG1sUEsBAhQAFAAAAAgAh07iQDMv&#10;BZ47AAAAOQAAABAAAAAAAAAAAQAgAAAADQEAAGRycy9zaGFwZXhtbC54bWxQSwUGAAAAAAYABgBb&#10;AQAAtwMAAAAA&#10;">
              <v:imagedata r:id="rId8" o:title=""/>
            </v:shape>
            <v:rect id="矩形 11" o:spid="_x0000_s3116" style="position:absolute;left:5766;top:9312;width:901;height:209" o:gfxdata="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GZ9+bgAAADbAAAA&#10;DwAAAAAAAAABACAAAAAiAAAAZHJzL2Rvd25yZXYueG1sUEsBAhQAFAAAAAgAh07iQDMvBZ47AAAA&#10;OQAAABAAAAAAAAAAAQAgAAAABwEAAGRycy9zaGFwZXhtbC54bWxQSwUGAAAAAAYABgBbAQAAsQMA&#10;AAAA&#10;" fillcolor="#a5a5a5"/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2" o:spid="_x0000_s3117" type="#_x0000_t202" style="position:absolute;left:6835;top:9117;width:2071;height:524" o:gfxdata="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wtvRq5AAAA2wAA&#10;AA8AAAAAAAAAAQAgAAAAIgAAAGRycy9kb3ducmV2LnhtbFBLAQIUABQAAAAIAIdO4kAzLwWeOwAA&#10;ADkAAAAQAAAAAAAAAAEAIAAAAAgBAABkcnMvc2hhcGV4bWwueG1sUEsFBgAAAAAGAAYAWwEAALID&#10;AAAAAA==&#10;" filled="f" stroked="f">
              <v:textbox>
                <w:txbxContent>
                  <w:p w14:paraId="35B5AE6B" w14:textId="77777777" w:rsidR="00AE2C1E" w:rsidRDefault="0053362A">
                    <w:r>
                      <w:rPr>
                        <w:rFonts w:hint="eastAsia"/>
                      </w:rPr>
                      <w:t>电缆夹具</w:t>
                    </w:r>
                  </w:p>
                </w:txbxContent>
              </v:textbox>
            </v:shape>
            <v:shape id="文本框 13" o:spid="_x0000_s3118" type="#_x0000_t202" style="position:absolute;left:6939;top:7841;width:2071;height:518" o:gfxdata="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2EYgbgAAADbAAAA&#10;DwAAAAAAAAABACAAAAAiAAAAZHJzL2Rvd25yZXYueG1sUEsBAhQAFAAAAAgAh07iQDMvBZ47AAAA&#10;OQAAABAAAAAAAAAAAQAgAAAABwEAAGRycy9zaGFwZXhtbC54bWxQSwUGAAAAAAYABgBbAQAAsQMA&#10;AAAA&#10;" filled="f" stroked="f">
              <v:textbox>
                <w:txbxContent>
                  <w:p w14:paraId="5C147DE2" w14:textId="77777777" w:rsidR="00AE2C1E" w:rsidRDefault="0053362A">
                    <w:r>
                      <w:rPr>
                        <w:rFonts w:hint="eastAsia"/>
                      </w:rPr>
                      <w:t>金属护套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17" o:spid="_x0000_s3119" type="#_x0000_t32" style="position:absolute;left:6455;top:8443;width:721;height:1;flip:x" o:gfxdata="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QUJCC8AAAA&#10;2wAAAA8AAAAAAAAAAQAgAAAAIgAAAGRycy9kb3ducmV2LnhtbFBLAQIUABQAAAAIAIdO4kAzLwWe&#10;OwAAADkAAAAQAAAAAAAAAAEAIAAAAAsBAABkcnMvc2hhcGV4bWwueG1sUEsFBgAAAAAGAAYAWwEA&#10;ALUDAAAAAA==&#10;">
              <v:stroke endarrow="block"/>
            </v:shape>
            <v:shape id="直接箭头连接符 19" o:spid="_x0000_s3120" type="#_x0000_t32" style="position:absolute;left:6297;top:8013;width:721;height:1;flip:x" o:gfxdata="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ZF26bsAAADb&#10;AAAADwAAAAAAAAABACAAAAAiAAAAZHJzL2Rvd25yZXYueG1sUEsBAhQAFAAAAAgAh07iQDMvBZ47&#10;AAAAOQAAABAAAAAAAAAAAQAgAAAACgEAAGRycy9zaGFwZXhtbC54bWxQSwUGAAAAAAYABgBbAQAA&#10;tAMAAAAA&#10;">
              <v:stroke endarrow="block"/>
            </v:shape>
            <v:shape id="文本框 20" o:spid="_x0000_s3121" type="#_x0000_t202" style="position:absolute;left:7112;top:8222;width:2249;height:536" o:gfxdata="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k+nQvQAA&#10;ANsAAAAPAAAAAAAAAAEAIAAAACIAAABkcnMvZG93bnJldi54bWxQSwECFAAUAAAACACHTuJAMy8F&#10;njsAAAA5AAAAEAAAAAAAAAABACAAAAAMAQAAZHJzL3NoYXBleG1sLnhtbFBLBQYAAAAABgAGAFsB&#10;AAC2AwAAAAA=&#10;" filled="f" stroked="f">
              <v:textbox>
                <w:txbxContent>
                  <w:p w14:paraId="1DB4C10E" w14:textId="77777777" w:rsidR="00AE2C1E" w:rsidRDefault="0053362A">
                    <w:r>
                      <w:rPr>
                        <w:rFonts w:hint="eastAsia"/>
                      </w:rPr>
                      <w:t>外护套断口</w:t>
                    </w:r>
                  </w:p>
                </w:txbxContent>
              </v:textbox>
            </v:shape>
            <v:shape id="文本框 21" o:spid="_x0000_s3122" type="#_x0000_t202" style="position:absolute;left:7101;top:5353;width:3148;height:496" o:gfxdata="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kF3p7sAAADb&#10;AAAADwAAAAAAAAABACAAAAAiAAAAZHJzL2Rvd25yZXYueG1sUEsBAhQAFAAAAAgAh07iQDMvBZ47&#10;AAAAOQAAABAAAAAAAAAAAQAgAAAACgEAAGRycy9zaGFwZXhtbC54bWxQSwUGAAAAAAYABgBbAQAA&#10;tAMAAAAA&#10;" filled="f" stroked="f">
              <v:textbox>
                <w:txbxContent>
                  <w:p w14:paraId="69DF00B1" w14:textId="77777777" w:rsidR="00AE2C1E" w:rsidRDefault="0053362A">
                    <w:r>
                      <w:rPr>
                        <w:rFonts w:hint="eastAsia"/>
                      </w:rPr>
                      <w:t>电缆最终</w:t>
                    </w:r>
                    <w:proofErr w:type="gramStart"/>
                    <w:r>
                      <w:rPr>
                        <w:rFonts w:hint="eastAsia"/>
                      </w:rPr>
                      <w:t>锯</w:t>
                    </w:r>
                    <w:proofErr w:type="gramEnd"/>
                    <w:r>
                      <w:rPr>
                        <w:rFonts w:hint="eastAsia"/>
                      </w:rPr>
                      <w:t>断点</w:t>
                    </w:r>
                  </w:p>
                </w:txbxContent>
              </v:textbox>
            </v:shape>
            <v:shape id="直接箭头连接符 22" o:spid="_x0000_s3123" type="#_x0000_t32" style="position:absolute;left:6455;top:5539;width:721;height:1;flip:x" o:gfxdata="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Q+ievQAA&#10;ANsAAAAPAAAAAAAAAAEAIAAAACIAAABkcnMvZG93bnJldi54bWxQSwECFAAUAAAACACHTuJAMy8F&#10;njsAAAA5AAAAEAAAAAAAAAABACAAAAAMAQAAZHJzL3NoYXBleG1sLnhtbFBLBQYAAAAABgAGAFsB&#10;AAC2AwAAAAA=&#10;">
              <v:stroke endarrow="block"/>
            </v:shape>
            <v:shape id="文本框 23" o:spid="_x0000_s3124" type="#_x0000_t202" style="position:absolute;left:5034;top:7918;width:1637;height:374" o:gfxdata="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5EpIvQAA&#10;ANsAAAAPAAAAAAAAAAEAIAAAACIAAABkcnMvZG93bnJldi54bWxQSwECFAAUAAAACACHTuJAMy8F&#10;njsAAAA5AAAAEAAAAAAAAAABACAAAAAMAQAAZHJzL3NoYXBleG1sLnhtbFBLBQYAAAAABgAGAFsB&#10;AAC2AwAAAAA=&#10;" filled="f" stroked="f">
              <v:textbox>
                <w:txbxContent>
                  <w:p w14:paraId="18AABDB8" w14:textId="77777777" w:rsidR="00AE2C1E" w:rsidRDefault="0053362A">
                    <w:pPr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200</w:t>
                    </w:r>
                    <w:r>
                      <w:rPr>
                        <w:rFonts w:hint="eastAsia"/>
                        <w:sz w:val="20"/>
                      </w:rPr>
                      <w:t>±</w:t>
                    </w:r>
                    <w:r>
                      <w:rPr>
                        <w:rFonts w:hint="eastAsia"/>
                        <w:sz w:val="20"/>
                      </w:rPr>
                      <w:t>5</w:t>
                    </w:r>
                  </w:p>
                </w:txbxContent>
              </v:textbox>
            </v:shape>
            <v:shape id="直接箭头连接符 24" o:spid="_x0000_s3125" type="#_x0000_t32" style="position:absolute;left:5194;top:8455;width:799;height:1" o:gfxdata="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U79FvQAA&#10;ANsAAAAPAAAAAAAAAAEAIAAAACIAAABkcnMvZG93bnJldi54bWxQSwECFAAUAAAACACHTuJAMy8F&#10;njsAAAA5AAAAEAAAAAAAAAABACAAAAAMAQAAZHJzL3NoYXBleG1sLnhtbFBLBQYAAAAABgAGAFsB&#10;AAC2AwAAAAA=&#10;"/>
            <v:shape id="直接箭头连接符 25" o:spid="_x0000_s3126" type="#_x0000_t32" style="position:absolute;left:4200;top:5528;width:1793;height:1;flip:y" o:gfxdata="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qOHu7sAAADb&#10;AAAADwAAAAAAAAABACAAAAAiAAAAZHJzL2Rvd25yZXYueG1sUEsBAhQAFAAAAAgAh07iQDMvBZ47&#10;AAAAOQAAABAAAAAAAAAAAQAgAAAACgEAAGRycy9zaGFwZXhtbC54bWxQSwUGAAAAAAYABgBbAQAA&#10;tAMAAAAA&#10;"/>
            <v:shape id="直接箭头连接符 26" o:spid="_x0000_s3127" type="#_x0000_t32" style="position:absolute;left:4649;top:5541;width:1;height:2922;flip:x" o:gfxdata="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Ig9274A&#10;AADbAAAADwAAAAAAAAABACAAAAAiAAAAZHJzL2Rvd25yZXYueG1sUEsBAhQAFAAAAAgAh07iQDMv&#10;BZ47AAAAOQAAABAAAAAAAAAAAQAgAAAADQEAAGRycy9zaGFwZXhtbC54bWxQSwUGAAAAAAYABgBb&#10;AQAAtwMAAAAA&#10;">
              <v:stroke startarrow="classic" endarrow="classic"/>
            </v:shape>
            <v:shape id="直接箭头连接符 27" o:spid="_x0000_s3128" type="#_x0000_t32" style="position:absolute;left:5894;top:8463;width:1;height:425" o:gfxdata="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YkdbKtwAAANsAAAAP&#10;AAAAAAAAAAEAIAAAACIAAABkcnMvZG93bnJldi54bWxQSwECFAAUAAAACACHTuJAMy8FnjsAAAA5&#10;AAAAEAAAAAAAAAABACAAAAAGAQAAZHJzL3NoYXBleG1sLnhtbFBLBQYAAAAABgAGAFsBAACwAwAA&#10;AAA=&#10;">
              <v:stroke startarrow="open" startarrowwidth="narrow" startarrowlength="short" endarrow="open" endarrowwidth="narrow" endarrowlength="short"/>
            </v:shape>
            <v:shape id="_x0000_s3129" type="#_x0000_t202" style="position:absolute;left:3956;top:6628;width:1573;height:374" o:gfxdata="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TVqZbgAAADbAAAA&#10;DwAAAAAAAAABACAAAAAiAAAAZHJzL2Rvd25yZXYueG1sUEsBAhQAFAAAAAgAh07iQDMvBZ47AAAA&#10;OQAAABAAAAAAAAAAAQAgAAAABwEAAGRycy9zaGFwZXhtbC54bWxQSwUGAAAAAAYABgBbAQAAsQMA&#10;AAAA&#10;" stroked="f">
              <v:textbox>
                <w:txbxContent>
                  <w:p w14:paraId="653F65B9" w14:textId="77777777" w:rsidR="00AE2C1E" w:rsidRDefault="0053362A">
                    <w:pPr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850</w:t>
                    </w:r>
                    <w:r>
                      <w:rPr>
                        <w:rFonts w:hint="eastAsia"/>
                        <w:sz w:val="20"/>
                      </w:rPr>
                      <w:t>±</w:t>
                    </w:r>
                    <w:r>
                      <w:rPr>
                        <w:rFonts w:hint="eastAsia"/>
                        <w:sz w:val="20"/>
                      </w:rPr>
                      <w:t>2</w:t>
                    </w:r>
                  </w:p>
                </w:txbxContent>
              </v:textbox>
            </v:shape>
            <v:shape id="直接箭头连接符 33" o:spid="_x0000_s3130" type="#_x0000_t32" style="position:absolute;left:4251;top:8448;width:1793;height:1;flip:y" o:gfxdata="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TkKoq8AAAA&#10;2wAAAA8AAAAAAAAAAQAgAAAAIgAAAGRycy9kb3ducmV2LnhtbFBLAQIUABQAAAAIAIdO4kAzLwWe&#10;OwAAADkAAAAQAAAAAAAAAAEAIAAAAAsBAABkcnMvc2hhcGV4bWwueG1sUEsFBgAAAAAGAAYAWwEA&#10;ALUDAAAAAA==&#10;"/>
            <v:shape id="文本框 34" o:spid="_x0000_s3131" type="#_x0000_t202" style="position:absolute;left:5122;top:8454;width:1637;height:672" o:gfxdata="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cXkOvQAA&#10;ANsAAAAPAAAAAAAAAAEAIAAAACIAAABkcnMvZG93bnJldi54bWxQSwECFAAUAAAACACHTuJAMy8F&#10;njsAAAA5AAAAEAAAAAAAAAABACAAAAAMAQAAZHJzL3NoYXBleG1sLnhtbFBLBQYAAAAABgAGAFsB&#10;AAC2AwAAAAA=&#10;" filled="f" stroked="f">
              <v:textbox>
                <w:txbxContent>
                  <w:p w14:paraId="26D2A813" w14:textId="77777777" w:rsidR="00AE2C1E" w:rsidRDefault="0053362A">
                    <w:r>
                      <w:rPr>
                        <w:rFonts w:hint="eastAsia"/>
                      </w:rPr>
                      <w:t>100</w:t>
                    </w:r>
                  </w:p>
                </w:txbxContent>
              </v:textbox>
            </v:shape>
            <v:shape id="直接箭头连接符 35" o:spid="_x0000_s3132" type="#_x0000_t32" style="position:absolute;left:5211;top:8888;width:794;height:1;flip:y" o:gfxdata="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ehFmvQAA&#10;ANsAAAAPAAAAAAAAAAEAIAAAACIAAABkcnMvZG93bnJldi54bWxQSwECFAAUAAAACACHTuJAMy8F&#10;njsAAAA5AAAAEAAAAAAAAAABACAAAAAMAQAAZHJzL3NoYXBleG1sLnhtbFBLBQYAAAAABgAGAFsB&#10;AAC2AwAAAAA=&#10;"/>
            <v:shape id="文本框 36" o:spid="_x0000_s3133" type="#_x0000_t202" style="position:absolute;left:3296;top:8514;width:1993;height:536" o:gfxdata="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fvQuK8AAAA&#10;2wAAAA8AAAAAAAAAAQAgAAAAIgAAAGRycy9kb3ducmV2LnhtbFBLAQIUABQAAAAIAIdO4kAzLwWe&#10;OwAAADkAAAAQAAAAAAAAAAEAIAAAAAsBAABkcnMvc2hhcGV4bWwueG1sUEsFBgAAAAAGAAYAWwEA&#10;ALUDAAAAAA==&#10;" filled="f" stroked="f">
              <v:textbox>
                <w:txbxContent>
                  <w:p w14:paraId="1C160F73" w14:textId="77777777" w:rsidR="00AE2C1E" w:rsidRDefault="0053362A">
                    <w:r>
                      <w:rPr>
                        <w:rFonts w:hint="eastAsia"/>
                      </w:rPr>
                      <w:t>去除石墨层</w:t>
                    </w:r>
                  </w:p>
                </w:txbxContent>
              </v:textbox>
            </v:shape>
            <w10:anchorlock/>
          </v:group>
        </w:pict>
      </w:r>
    </w:p>
    <w:p w14:paraId="6682F35C" w14:textId="77777777" w:rsidR="00AE2C1E" w:rsidRDefault="0053362A">
      <w:pPr>
        <w:autoSpaceDE w:val="0"/>
        <w:autoSpaceDN w:val="0"/>
        <w:adjustRightInd w:val="0"/>
        <w:ind w:firstLineChars="200" w:firstLine="640"/>
        <w:jc w:val="center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图一 电缆剥切（单位mm）</w:t>
      </w:r>
    </w:p>
    <w:p w14:paraId="48BEF80C" w14:textId="77777777" w:rsidR="00AE2C1E" w:rsidRDefault="0053362A">
      <w:pPr>
        <w:autoSpaceDE w:val="0"/>
        <w:autoSpaceDN w:val="0"/>
        <w:adjustRightInd w:val="0"/>
        <w:ind w:firstLineChars="200" w:firstLine="640"/>
        <w:jc w:val="left"/>
        <w:rPr>
          <w:rFonts w:asciiTheme="majorHAnsi" w:eastAsia="楷体_GB2312" w:hAnsiTheme="majorHAnsi" w:cstheme="majorBidi"/>
          <w:bCs/>
          <w:sz w:val="32"/>
          <w:szCs w:val="32"/>
          <w:lang w:bidi="ar"/>
        </w:rPr>
      </w:pPr>
      <w:r>
        <w:rPr>
          <w:rFonts w:asciiTheme="majorHAnsi" w:eastAsia="楷体_GB2312" w:hAnsiTheme="majorHAnsi" w:cstheme="majorBidi" w:hint="eastAsia"/>
          <w:bCs/>
          <w:sz w:val="32"/>
          <w:szCs w:val="32"/>
          <w:lang w:bidi="ar"/>
        </w:rPr>
        <w:t>（二）去除金属护套</w:t>
      </w:r>
    </w:p>
    <w:p w14:paraId="613EC637" w14:textId="77777777" w:rsidR="00AE2C1E" w:rsidRPr="0053362A" w:rsidRDefault="0053362A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仿宋_GB2312" w:cstheme="minorBidi"/>
          <w:sz w:val="32"/>
          <w:szCs w:val="22"/>
          <w:lang w:bidi="ar"/>
        </w:rPr>
      </w:pPr>
      <w:r w:rsidRPr="0053362A">
        <w:rPr>
          <w:rFonts w:ascii="仿宋_GB2312" w:eastAsia="仿宋_GB2312" w:hAnsi="仿宋_GB2312" w:cstheme="minorBidi" w:hint="eastAsia"/>
          <w:sz w:val="32"/>
          <w:szCs w:val="22"/>
          <w:lang w:bidi="ar"/>
        </w:rPr>
        <w:t>按图二所示尺寸保留电缆金属护套外，其余电缆金属护套全部切除，去除后胀喇叭口。</w:t>
      </w:r>
    </w:p>
    <w:p w14:paraId="40470E5D" w14:textId="77777777" w:rsidR="00AE2C1E" w:rsidRDefault="006B7DDF">
      <w:pPr>
        <w:autoSpaceDE w:val="0"/>
        <w:autoSpaceDN w:val="0"/>
        <w:adjustRightInd w:val="0"/>
        <w:jc w:val="left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/>
          <w:b/>
          <w:bCs/>
          <w:sz w:val="28"/>
          <w:szCs w:val="28"/>
        </w:rPr>
        <w:pict w14:anchorId="50471658">
          <v:group id="_x0000_s3134" editas="canvas" style="position:absolute;margin-left:34.6pt;margin-top:3.2pt;width:402.7pt;height:239.9pt;z-index:-251663360" coordorigin="2084,4980" coordsize="8054,4798">
            <v:shape id="_x0000_s1091" type="#_x0000_t75" style="position:absolute;left:2084;top:4980;width:8054;height:4798">
              <o:lock v:ext="edit" text="t"/>
            </v:shape>
          </v:group>
        </w:pict>
      </w:r>
    </w:p>
    <w:p w14:paraId="00FECC39" w14:textId="77777777" w:rsidR="00AE2C1E" w:rsidRDefault="006B7DDF">
      <w:pPr>
        <w:autoSpaceDE w:val="0"/>
        <w:autoSpaceDN w:val="0"/>
        <w:adjustRightInd w:val="0"/>
        <w:jc w:val="center"/>
        <w:rPr>
          <w:rFonts w:ascii="仿宋_GB2312" w:eastAsia="仿宋_GB2312"/>
          <w:sz w:val="28"/>
          <w:szCs w:val="28"/>
        </w:rPr>
      </w:pPr>
      <w:r>
        <w:rPr>
          <w:sz w:val="28"/>
        </w:rPr>
        <w:lastRenderedPageBreak/>
        <w:pict w14:anchorId="5231081B">
          <v:shape id="文本框 29" o:spid="_x0000_s3135" type="#_x0000_t202" style="position:absolute;left:0;text-align:left;margin-left:135.55pt;margin-top:160.2pt;width:50.45pt;height:18.8pt;z-index:251657216;mso-width-relative:page;mso-height-relative:page" o:gfxdata="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kZ5xq1gAAAAsBAAAPAAAAAAAAAAEAIAAAACIAAABk&#10;cnMvZG93bnJldi54bWxQSwECFAAUAAAACACHTuJA5uudWEECAABOBAAADgAAAAAAAAABACAAAAAl&#10;AQAAZHJzL2Uyb0RvYy54bWxQSwUGAAAAAAYABgBZAQAA2AUAAAAA&#10;" stroked="f" strokeweight=".5pt">
            <v:textbox>
              <w:txbxContent>
                <w:p w14:paraId="7116C3C7" w14:textId="77777777" w:rsidR="00AE2C1E" w:rsidRDefault="0053362A">
                  <w:r>
                    <w:rPr>
                      <w:rFonts w:hint="eastAsia"/>
                    </w:rPr>
                    <w:t>200</w:t>
                  </w:r>
                  <w:r>
                    <w:rPr>
                      <w:rFonts w:hint="eastAsia"/>
                      <w:sz w:val="20"/>
                    </w:rPr>
                    <w:t>±</w:t>
                  </w:r>
                  <w:r>
                    <w:rPr>
                      <w:rFonts w:hint="eastAsia"/>
                      <w:sz w:val="20"/>
                    </w:rPr>
                    <w:t>5</w:t>
                  </w:r>
                </w:p>
              </w:txbxContent>
            </v:textbox>
          </v:shape>
        </w:pict>
      </w:r>
      <w:r w:rsidR="0053362A">
        <w:rPr>
          <w:rFonts w:ascii="仿宋_GB2312" w:eastAsia="仿宋_GB2312"/>
          <w:noProof/>
          <w:sz w:val="28"/>
          <w:szCs w:val="28"/>
        </w:rPr>
        <w:drawing>
          <wp:inline distT="0" distB="0" distL="0" distR="0" wp14:anchorId="3E10E15B" wp14:editId="28A228F7">
            <wp:extent cx="2464435" cy="3934460"/>
            <wp:effectExtent l="0" t="0" r="1206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4435" cy="393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ED504B" w14:textId="77777777" w:rsidR="00AE2C1E" w:rsidRDefault="006B7DDF">
      <w:pPr>
        <w:autoSpaceDE w:val="0"/>
        <w:autoSpaceDN w:val="0"/>
        <w:adjustRightInd w:val="0"/>
        <w:ind w:firstLineChars="200" w:firstLine="640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pict w14:anchorId="700A5B74">
          <v:rect id="_x0000_s3136" style="position:absolute;left:0;text-align:left;margin-left:286.05pt;margin-top:3pt;width:7.15pt;height:13.5pt;z-index:251654144;mso-width-relative:page;mso-height-relative:page" filled="f" stroked="f"/>
        </w:pict>
      </w:r>
      <w:r w:rsidR="0053362A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图二 去除金属护套（单位mm ）</w:t>
      </w:r>
    </w:p>
    <w:p w14:paraId="302E1FD2" w14:textId="77777777" w:rsidR="00AE2C1E" w:rsidRDefault="0053362A">
      <w:pPr>
        <w:autoSpaceDE w:val="0"/>
        <w:autoSpaceDN w:val="0"/>
        <w:adjustRightInd w:val="0"/>
        <w:ind w:firstLineChars="200" w:firstLine="640"/>
        <w:jc w:val="left"/>
        <w:rPr>
          <w:rFonts w:asciiTheme="majorHAnsi" w:eastAsia="楷体_GB2312" w:hAnsiTheme="majorHAnsi" w:cstheme="majorBidi"/>
          <w:bCs/>
          <w:sz w:val="32"/>
          <w:szCs w:val="32"/>
          <w:lang w:bidi="ar"/>
        </w:rPr>
      </w:pPr>
      <w:r>
        <w:rPr>
          <w:rFonts w:asciiTheme="majorHAnsi" w:eastAsia="楷体_GB2312" w:hAnsiTheme="majorHAnsi" w:cstheme="majorBidi" w:hint="eastAsia"/>
          <w:bCs/>
          <w:sz w:val="32"/>
          <w:szCs w:val="32"/>
          <w:lang w:bidi="ar"/>
        </w:rPr>
        <w:t>（三）去除线芯绝缘</w:t>
      </w:r>
    </w:p>
    <w:p w14:paraId="748780AB" w14:textId="77777777" w:rsidR="00AE2C1E" w:rsidRPr="0053362A" w:rsidRDefault="0053362A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仿宋_GB2312" w:cstheme="minorBidi"/>
          <w:sz w:val="32"/>
          <w:szCs w:val="22"/>
          <w:lang w:bidi="ar"/>
        </w:rPr>
      </w:pPr>
      <w:r w:rsidRPr="0053362A">
        <w:rPr>
          <w:rFonts w:ascii="仿宋_GB2312" w:eastAsia="仿宋_GB2312" w:hAnsi="仿宋_GB2312" w:cstheme="minorBidi" w:hint="eastAsia"/>
          <w:sz w:val="32"/>
          <w:szCs w:val="22"/>
          <w:lang w:bidi="ar"/>
        </w:rPr>
        <w:t>按照图三尺寸，保留电缆</w:t>
      </w:r>
      <w:proofErr w:type="gramStart"/>
      <w:r w:rsidRPr="0053362A">
        <w:rPr>
          <w:rFonts w:ascii="仿宋_GB2312" w:eastAsia="仿宋_GB2312" w:hAnsi="仿宋_GB2312" w:cstheme="minorBidi" w:hint="eastAsia"/>
          <w:sz w:val="32"/>
          <w:szCs w:val="22"/>
          <w:lang w:bidi="ar"/>
        </w:rPr>
        <w:t>阻</w:t>
      </w:r>
      <w:proofErr w:type="gramEnd"/>
      <w:r w:rsidRPr="0053362A">
        <w:rPr>
          <w:rFonts w:ascii="仿宋_GB2312" w:eastAsia="仿宋_GB2312" w:hAnsi="仿宋_GB2312" w:cstheme="minorBidi" w:hint="eastAsia"/>
          <w:sz w:val="32"/>
          <w:szCs w:val="22"/>
          <w:lang w:bidi="ar"/>
        </w:rPr>
        <w:t>水层20mm，其余切除；按图三所示，使用专用刀具剥除电缆线芯绝缘，露出导体长度，并达到允许公差范围内。在剩余电缆绝缘的端部剥削成65mm的铅笔头。</w:t>
      </w:r>
    </w:p>
    <w:p w14:paraId="0D6027F8" w14:textId="77777777" w:rsidR="00AE2C1E" w:rsidRDefault="006B7DDF">
      <w:pPr>
        <w:autoSpaceDE w:val="0"/>
        <w:autoSpaceDN w:val="0"/>
        <w:adjustRightInd w:val="0"/>
        <w:ind w:left="360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sz w:val="28"/>
        </w:rPr>
        <w:lastRenderedPageBreak/>
        <w:pict w14:anchorId="5863552B">
          <v:shape id="文本框 45" o:spid="_x0000_s3137" type="#_x0000_t202" style="position:absolute;left:0;text-align:left;margin-left:177.5pt;margin-top:145.8pt;width:46.95pt;height:18.8pt;z-index:251659264;mso-width-relative:page;mso-height-relative:page" o:gfxdata="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EziE33WAAAACwEAAA8AAAAAAAAAAQAgAAAAIgAAAGRy&#10;cy9kb3ducmV2LnhtbFBLAQIUABQAAAAIAIdO4kCpehHUQAIAAE4EAAAOAAAAAAAAAAEAIAAAACUB&#10;AABkcnMvZTJvRG9jLnhtbFBLBQYAAAAABgAGAFkBAADXBQAAAAA=&#10;" stroked="f" strokeweight=".5pt">
            <v:textbox>
              <w:txbxContent>
                <w:p w14:paraId="69BEC9BF" w14:textId="77777777" w:rsidR="00AE2C1E" w:rsidRDefault="0053362A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200</w:t>
                  </w:r>
                  <w:r>
                    <w:rPr>
                      <w:rFonts w:hint="eastAsia"/>
                      <w:sz w:val="18"/>
                    </w:rPr>
                    <w:t>±</w:t>
                  </w:r>
                  <w:r>
                    <w:rPr>
                      <w:rFonts w:hint="eastAsia"/>
                      <w:sz w:val="18"/>
                    </w:rPr>
                    <w:t>5</w:t>
                  </w:r>
                </w:p>
              </w:txbxContent>
            </v:textbox>
          </v:shape>
        </w:pict>
      </w:r>
      <w:r>
        <w:rPr>
          <w:sz w:val="28"/>
        </w:rPr>
        <w:pict w14:anchorId="75C73F57">
          <v:shape id="文本框 19" o:spid="_x0000_s3138" type="#_x0000_t202" style="position:absolute;left:0;text-align:left;margin-left:161.85pt;margin-top:97.4pt;width:45.4pt;height:20.35pt;z-index:251658240;mso-width-relative:page;mso-height-relative:page" o:gfxdata="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3uFKXVAAAACwEAAA8AAAAAAAAAAQAgAAAAIgAAAGRycy9k&#10;b3ducmV2LnhtbFBLAQIUABQAAAAIAIdO4kBHo0ZuPgIAAE4EAAAOAAAAAAAAAAEAIAAAACQBAABk&#10;cnMvZTJvRG9jLnhtbFBLBQYAAAAABgAGAFkBAADUBQAAAAA=&#10;" stroked="f" strokeweight=".5pt">
            <v:textbox>
              <w:txbxContent>
                <w:p w14:paraId="7A69DBF0" w14:textId="77777777" w:rsidR="00AE2C1E" w:rsidRDefault="0053362A">
                  <w:r>
                    <w:rPr>
                      <w:rFonts w:hint="eastAsia"/>
                    </w:rPr>
                    <w:t>850</w:t>
                  </w:r>
                  <w:r>
                    <w:rPr>
                      <w:rFonts w:hint="eastAsia"/>
                      <w:sz w:val="20"/>
                    </w:rPr>
                    <w:t>±</w:t>
                  </w:r>
                  <w:r>
                    <w:rPr>
                      <w:rFonts w:hint="eastAsia"/>
                      <w:sz w:val="20"/>
                    </w:rPr>
                    <w:t>2</w:t>
                  </w:r>
                </w:p>
              </w:txbxContent>
            </v:textbox>
          </v:shape>
        </w:pict>
      </w:r>
      <w:r w:rsidR="0053362A">
        <w:rPr>
          <w:rFonts w:ascii="仿宋_GB2312" w:eastAsia="仿宋_GB2312" w:hint="eastAsia"/>
          <w:b/>
          <w:bCs/>
          <w:noProof/>
          <w:sz w:val="28"/>
          <w:szCs w:val="28"/>
        </w:rPr>
        <w:drawing>
          <wp:inline distT="0" distB="0" distL="114300" distR="114300" wp14:anchorId="77D5DBF2" wp14:editId="6263D01E">
            <wp:extent cx="2181860" cy="3576955"/>
            <wp:effectExtent l="0" t="0" r="8890" b="4445"/>
            <wp:docPr id="3" name="图片 3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81860" cy="357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A14B5" w14:textId="77777777" w:rsidR="00AE2C1E" w:rsidRDefault="006B7DDF">
      <w:pPr>
        <w:autoSpaceDE w:val="0"/>
        <w:autoSpaceDN w:val="0"/>
        <w:adjustRightInd w:val="0"/>
        <w:ind w:firstLineChars="200" w:firstLine="640"/>
        <w:jc w:val="center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pict w14:anchorId="2A33FCD2">
          <v:rect id="_x0000_s3139" style="position:absolute;left:0;text-align:left;margin-left:286.05pt;margin-top:3pt;width:7.15pt;height:13.5pt;z-index:251656192;mso-width-relative:page;mso-height-relative:page" filled="f" stroked="f"/>
        </w:pict>
      </w:r>
      <w:r w:rsidR="0053362A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图三 去除线芯绝缘（单位mm）</w:t>
      </w:r>
    </w:p>
    <w:p w14:paraId="7B2945C2" w14:textId="77777777" w:rsidR="00AE2C1E" w:rsidRDefault="0053362A">
      <w:pPr>
        <w:autoSpaceDE w:val="0"/>
        <w:autoSpaceDN w:val="0"/>
        <w:adjustRightInd w:val="0"/>
        <w:ind w:firstLineChars="200" w:firstLine="640"/>
        <w:jc w:val="left"/>
        <w:rPr>
          <w:rFonts w:asciiTheme="majorHAnsi" w:eastAsia="楷体_GB2312" w:hAnsiTheme="majorHAnsi" w:cstheme="majorBidi"/>
          <w:bCs/>
          <w:sz w:val="32"/>
          <w:szCs w:val="32"/>
          <w:lang w:bidi="ar"/>
        </w:rPr>
      </w:pPr>
      <w:r>
        <w:rPr>
          <w:rFonts w:asciiTheme="majorHAnsi" w:eastAsia="楷体_GB2312" w:hAnsiTheme="majorHAnsi" w:cstheme="majorBidi" w:hint="eastAsia"/>
          <w:bCs/>
          <w:sz w:val="32"/>
          <w:szCs w:val="32"/>
          <w:lang w:bidi="ar"/>
        </w:rPr>
        <w:t>（四）去除半导电层</w:t>
      </w:r>
    </w:p>
    <w:p w14:paraId="796613CA" w14:textId="77777777" w:rsidR="00AE2C1E" w:rsidRPr="0053362A" w:rsidRDefault="0053362A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仿宋_GB2312" w:cstheme="minorBidi"/>
          <w:sz w:val="32"/>
          <w:szCs w:val="22"/>
          <w:lang w:bidi="ar"/>
        </w:rPr>
      </w:pPr>
      <w:r w:rsidRPr="0053362A">
        <w:rPr>
          <w:rFonts w:ascii="仿宋_GB2312" w:eastAsia="仿宋_GB2312" w:hAnsi="仿宋_GB2312" w:cstheme="minorBidi" w:hint="eastAsia"/>
          <w:sz w:val="32"/>
          <w:szCs w:val="22"/>
          <w:lang w:bidi="ar"/>
        </w:rPr>
        <w:t>按照图四所示，以导体上平面为基准确定绝缘屏蔽断口尺寸，剥除电缆绝缘屏蔽。在绝缘屏蔽切断处应光滑，无明显毛刺，并将屏蔽切断处向后40mm内的绝缘屏蔽做均匀过渡的锥面，表面应光滑无毛刺。注：本次技能竞赛在剥除电缆绝缘屏蔽时，不允许使用专用刀具，只可使用</w:t>
      </w:r>
      <w:proofErr w:type="gramStart"/>
      <w:r w:rsidRPr="0053362A">
        <w:rPr>
          <w:rFonts w:ascii="仿宋_GB2312" w:eastAsia="仿宋_GB2312" w:hAnsi="仿宋_GB2312" w:cstheme="minorBidi" w:hint="eastAsia"/>
          <w:sz w:val="32"/>
          <w:szCs w:val="22"/>
          <w:lang w:bidi="ar"/>
        </w:rPr>
        <w:t>玻璃片削切</w:t>
      </w:r>
      <w:proofErr w:type="gramEnd"/>
      <w:r w:rsidRPr="0053362A">
        <w:rPr>
          <w:rFonts w:ascii="仿宋_GB2312" w:eastAsia="仿宋_GB2312" w:hAnsi="仿宋_GB2312" w:cstheme="minorBidi" w:hint="eastAsia"/>
          <w:sz w:val="32"/>
          <w:szCs w:val="22"/>
          <w:lang w:bidi="ar"/>
        </w:rPr>
        <w:t>。</w:t>
      </w:r>
    </w:p>
    <w:p w14:paraId="5C123760" w14:textId="77777777" w:rsidR="00AE2C1E" w:rsidRDefault="006B7DDF">
      <w:pPr>
        <w:adjustRightInd w:val="0"/>
        <w:snapToGrid w:val="0"/>
        <w:ind w:left="360"/>
        <w:jc w:val="center"/>
        <w:rPr>
          <w:rFonts w:ascii="仿宋_GB2312" w:eastAsia="仿宋_GB2312"/>
          <w:sz w:val="24"/>
        </w:rPr>
      </w:pPr>
      <w:r>
        <w:rPr>
          <w:sz w:val="28"/>
        </w:rPr>
        <w:lastRenderedPageBreak/>
        <w:pict w14:anchorId="2776C9AD">
          <v:shape id="文本框 31" o:spid="_x0000_s3140" type="#_x0000_t202" style="position:absolute;left:0;text-align:left;margin-left:170.65pt;margin-top:130.75pt;width:50.45pt;height:18.8pt;z-index:251661312;mso-width-relative:page;mso-height-relative:page" o:gfxdata="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zd1cT1QAAAAsBAAAPAAAAAAAAAAEAIAAAACIAAABk&#10;cnMvZG93bnJldi54bWxQSwECFAAUAAAACACHTuJAmvB/BEICAABOBAAADgAAAAAAAAABACAAAAAk&#10;AQAAZHJzL2Uyb0RvYy54bWxQSwUGAAAAAAYABgBZAQAA2AUAAAAA&#10;" stroked="f" strokeweight=".5pt">
            <v:textbox>
              <w:txbxContent>
                <w:p w14:paraId="65A406CE" w14:textId="77777777" w:rsidR="00AE2C1E" w:rsidRDefault="0053362A">
                  <w:r>
                    <w:rPr>
                      <w:rFonts w:hint="eastAsia"/>
                    </w:rPr>
                    <w:t>200</w:t>
                  </w:r>
                  <w:r>
                    <w:rPr>
                      <w:rFonts w:hint="eastAsia"/>
                      <w:sz w:val="20"/>
                    </w:rPr>
                    <w:t>±</w:t>
                  </w:r>
                  <w:r>
                    <w:rPr>
                      <w:rFonts w:hint="eastAsia"/>
                      <w:sz w:val="20"/>
                    </w:rPr>
                    <w:t>5</w:t>
                  </w:r>
                </w:p>
              </w:txbxContent>
            </v:textbox>
          </v:shape>
        </w:pict>
      </w:r>
      <w:r>
        <w:rPr>
          <w:sz w:val="28"/>
        </w:rPr>
        <w:pict w14:anchorId="1323ACF8">
          <v:shape id="文本框 32" o:spid="_x0000_s3141" type="#_x0000_t202" style="position:absolute;left:0;text-align:left;margin-left:170.35pt;margin-top:36.2pt;width:50.45pt;height:18.8pt;z-index:251660288;mso-width-relative:page;mso-height-relative:page" o:gfxdata="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HSquY1QAAAAoBAAAPAAAAAAAAAAEAIAAAACIAAABk&#10;cnMvZG93bnJldi54bWxQSwECFAAUAAAACACHTuJAgYCXxEICAABOBAAADgAAAAAAAAABACAAAAAk&#10;AQAAZHJzL2Uyb0RvYy54bWxQSwUGAAAAAAYABgBZAQAA2AUAAAAA&#10;" stroked="f" strokeweight=".5pt">
            <v:textbox>
              <w:txbxContent>
                <w:p w14:paraId="5AB14870" w14:textId="77777777" w:rsidR="00AE2C1E" w:rsidRDefault="0053362A">
                  <w:r>
                    <w:rPr>
                      <w:rFonts w:hint="eastAsia"/>
                    </w:rPr>
                    <w:t>500</w:t>
                  </w:r>
                  <w:r>
                    <w:rPr>
                      <w:rFonts w:hint="eastAsia"/>
                      <w:sz w:val="20"/>
                    </w:rPr>
                    <w:t>±</w:t>
                  </w:r>
                  <w:r>
                    <w:rPr>
                      <w:rFonts w:hint="eastAsia"/>
                      <w:sz w:val="20"/>
                    </w:rPr>
                    <w:t>2</w:t>
                  </w:r>
                </w:p>
              </w:txbxContent>
            </v:textbox>
          </v:shape>
        </w:pict>
      </w:r>
      <w:r w:rsidR="0053362A">
        <w:rPr>
          <w:rFonts w:ascii="仿宋_GB2312" w:eastAsia="仿宋_GB2312" w:hint="eastAsia"/>
          <w:noProof/>
          <w:sz w:val="24"/>
        </w:rPr>
        <w:drawing>
          <wp:inline distT="0" distB="0" distL="114300" distR="114300" wp14:anchorId="5AAF65A2" wp14:editId="15DAD2E4">
            <wp:extent cx="2057400" cy="3390265"/>
            <wp:effectExtent l="0" t="0" r="0" b="635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339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3359E" w14:textId="77777777" w:rsidR="00AE2C1E" w:rsidRDefault="006B7DDF">
      <w:pPr>
        <w:autoSpaceDE w:val="0"/>
        <w:autoSpaceDN w:val="0"/>
        <w:adjustRightInd w:val="0"/>
        <w:ind w:firstLineChars="200" w:firstLine="640"/>
        <w:jc w:val="center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pict w14:anchorId="06D942E8">
          <v:rect id="_x0000_s3142" style="position:absolute;left:0;text-align:left;margin-left:286.05pt;margin-top:3pt;width:7.15pt;height:13.5pt;z-index:251655168;mso-width-relative:page;mso-height-relative:page" filled="f" stroked="f"/>
        </w:pict>
      </w:r>
      <w:r w:rsidR="0053362A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图四 去除半导电层（单位mm）</w:t>
      </w:r>
    </w:p>
    <w:p w14:paraId="448CBCC6" w14:textId="77777777" w:rsidR="00AE2C1E" w:rsidRDefault="0053362A">
      <w:pPr>
        <w:autoSpaceDE w:val="0"/>
        <w:autoSpaceDN w:val="0"/>
        <w:adjustRightInd w:val="0"/>
        <w:ind w:firstLineChars="200" w:firstLine="640"/>
        <w:jc w:val="left"/>
        <w:rPr>
          <w:rFonts w:asciiTheme="majorHAnsi" w:eastAsia="楷体_GB2312" w:hAnsiTheme="majorHAnsi" w:cstheme="majorBidi"/>
          <w:bCs/>
          <w:sz w:val="32"/>
          <w:szCs w:val="32"/>
          <w:lang w:bidi="ar"/>
        </w:rPr>
      </w:pPr>
      <w:r>
        <w:rPr>
          <w:rFonts w:asciiTheme="majorHAnsi" w:eastAsia="楷体_GB2312" w:hAnsiTheme="majorHAnsi" w:cstheme="majorBidi" w:hint="eastAsia"/>
          <w:bCs/>
          <w:sz w:val="32"/>
          <w:szCs w:val="32"/>
          <w:lang w:bidi="ar"/>
        </w:rPr>
        <w:t>（五）绝缘打磨</w:t>
      </w:r>
    </w:p>
    <w:p w14:paraId="6632D19E" w14:textId="77777777" w:rsidR="00AE2C1E" w:rsidRPr="0053362A" w:rsidRDefault="0053362A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仿宋_GB2312" w:cstheme="minorBidi"/>
          <w:sz w:val="32"/>
          <w:szCs w:val="22"/>
          <w:lang w:bidi="ar"/>
        </w:rPr>
      </w:pPr>
      <w:r w:rsidRPr="0053362A">
        <w:rPr>
          <w:rFonts w:ascii="仿宋_GB2312" w:eastAsia="仿宋_GB2312" w:hAnsi="仿宋_GB2312" w:cstheme="minorBidi" w:hint="eastAsia"/>
          <w:sz w:val="32"/>
          <w:szCs w:val="22"/>
          <w:lang w:bidi="ar"/>
        </w:rPr>
        <w:t>使用绝缘打磨机或手工打磨绝缘表面，绝缘打磨</w:t>
      </w:r>
      <w:proofErr w:type="gramStart"/>
      <w:r w:rsidRPr="0053362A">
        <w:rPr>
          <w:rFonts w:ascii="仿宋_GB2312" w:eastAsia="仿宋_GB2312" w:hAnsi="仿宋_GB2312" w:cstheme="minorBidi" w:hint="eastAsia"/>
          <w:sz w:val="32"/>
          <w:szCs w:val="22"/>
          <w:lang w:bidi="ar"/>
        </w:rPr>
        <w:t>机环砂型号最高</w:t>
      </w:r>
      <w:proofErr w:type="gramEnd"/>
      <w:r w:rsidRPr="0053362A">
        <w:rPr>
          <w:rFonts w:ascii="仿宋_GB2312" w:eastAsia="仿宋_GB2312" w:hAnsi="仿宋_GB2312" w:cstheme="minorBidi" w:hint="eastAsia"/>
          <w:sz w:val="32"/>
          <w:szCs w:val="22"/>
          <w:lang w:bidi="ar"/>
        </w:rPr>
        <w:t>不超过600#，手工打磨砂纸型号最高不超过1000#，将电缆绝缘表面</w:t>
      </w:r>
      <w:proofErr w:type="gramStart"/>
      <w:r w:rsidRPr="0053362A">
        <w:rPr>
          <w:rFonts w:ascii="仿宋_GB2312" w:eastAsia="仿宋_GB2312" w:hAnsi="仿宋_GB2312" w:cstheme="minorBidi" w:hint="eastAsia"/>
          <w:sz w:val="32"/>
          <w:szCs w:val="22"/>
          <w:lang w:bidi="ar"/>
        </w:rPr>
        <w:t>及外半导电</w:t>
      </w:r>
      <w:proofErr w:type="gramEnd"/>
      <w:r w:rsidRPr="0053362A">
        <w:rPr>
          <w:rFonts w:ascii="仿宋_GB2312" w:eastAsia="仿宋_GB2312" w:hAnsi="仿宋_GB2312" w:cstheme="minorBidi" w:hint="eastAsia"/>
          <w:sz w:val="32"/>
          <w:szCs w:val="22"/>
          <w:lang w:bidi="ar"/>
        </w:rPr>
        <w:t>屏蔽层切断口处打磨光滑、圆整，打磨后的绝缘外径Фd应满足68.5±0.4mm（根据630电缆绝缘实际直径确定）。</w:t>
      </w:r>
    </w:p>
    <w:p w14:paraId="46A0847F" w14:textId="77777777" w:rsidR="00AE2C1E" w:rsidRDefault="0053362A">
      <w:pPr>
        <w:autoSpaceDE w:val="0"/>
        <w:autoSpaceDN w:val="0"/>
        <w:adjustRightInd w:val="0"/>
        <w:ind w:firstLineChars="200" w:firstLine="640"/>
        <w:jc w:val="left"/>
        <w:rPr>
          <w:rFonts w:asciiTheme="majorHAnsi" w:eastAsia="楷体_GB2312" w:hAnsiTheme="majorHAnsi" w:cstheme="majorBidi"/>
          <w:bCs/>
          <w:sz w:val="32"/>
          <w:szCs w:val="32"/>
          <w:lang w:bidi="ar"/>
        </w:rPr>
      </w:pPr>
      <w:r>
        <w:rPr>
          <w:rFonts w:asciiTheme="majorHAnsi" w:eastAsia="楷体_GB2312" w:hAnsiTheme="majorHAnsi" w:cstheme="majorBidi" w:hint="eastAsia"/>
          <w:bCs/>
          <w:sz w:val="32"/>
          <w:szCs w:val="32"/>
          <w:lang w:bidi="ar"/>
        </w:rPr>
        <w:t>（六）收尾</w:t>
      </w:r>
    </w:p>
    <w:p w14:paraId="1707DDC5" w14:textId="77777777" w:rsidR="00AE2C1E" w:rsidRPr="0053362A" w:rsidRDefault="0053362A">
      <w:pPr>
        <w:autoSpaceDE w:val="0"/>
        <w:autoSpaceDN w:val="0"/>
        <w:adjustRightInd w:val="0"/>
        <w:ind w:left="210" w:firstLineChars="200" w:firstLine="640"/>
        <w:jc w:val="left"/>
        <w:rPr>
          <w:rFonts w:ascii="仿宋_GB2312" w:eastAsia="仿宋_GB2312" w:hAnsi="仿宋_GB2312" w:cstheme="minorBidi"/>
          <w:sz w:val="32"/>
          <w:szCs w:val="22"/>
          <w:lang w:bidi="ar"/>
        </w:rPr>
      </w:pPr>
      <w:r w:rsidRPr="0053362A">
        <w:rPr>
          <w:rFonts w:ascii="仿宋_GB2312" w:eastAsia="仿宋_GB2312" w:hAnsi="仿宋_GB2312" w:cstheme="minorBidi" w:hint="eastAsia"/>
          <w:sz w:val="32"/>
          <w:szCs w:val="22"/>
          <w:lang w:bidi="ar"/>
        </w:rPr>
        <w:t>按照要求，用无水乙醇和无尘纸清洗电缆绝缘表面</w:t>
      </w:r>
      <w:proofErr w:type="gramStart"/>
      <w:r w:rsidRPr="0053362A">
        <w:rPr>
          <w:rFonts w:ascii="仿宋_GB2312" w:eastAsia="仿宋_GB2312" w:hAnsi="仿宋_GB2312" w:cstheme="minorBidi" w:hint="eastAsia"/>
          <w:sz w:val="32"/>
          <w:szCs w:val="22"/>
          <w:lang w:bidi="ar"/>
        </w:rPr>
        <w:t>及外半导电</w:t>
      </w:r>
      <w:proofErr w:type="gramEnd"/>
      <w:r w:rsidRPr="0053362A">
        <w:rPr>
          <w:rFonts w:ascii="仿宋_GB2312" w:eastAsia="仿宋_GB2312" w:hAnsi="仿宋_GB2312" w:cstheme="minorBidi" w:hint="eastAsia"/>
          <w:sz w:val="32"/>
          <w:szCs w:val="22"/>
          <w:lang w:bidi="ar"/>
        </w:rPr>
        <w:t>屏蔽。使用保鲜膜将成品完全包覆。整理工具及清理现场。</w:t>
      </w:r>
    </w:p>
    <w:p w14:paraId="23D39C0B" w14:textId="77777777" w:rsidR="00AE2C1E" w:rsidRDefault="0053362A">
      <w:pPr>
        <w:pStyle w:val="1"/>
        <w:spacing w:line="560" w:lineRule="exact"/>
        <w:ind w:firstLineChars="200" w:firstLine="640"/>
        <w:rPr>
          <w:rFonts w:ascii="仿宋_GB2312" w:hAnsi="仿宋_GB2312" w:cstheme="minorBidi"/>
          <w:sz w:val="32"/>
          <w:lang w:bidi="ar"/>
        </w:rPr>
      </w:pPr>
      <w:bookmarkStart w:id="6" w:name="_Toc6453_WPSOffice_Level1"/>
      <w:r>
        <w:rPr>
          <w:rFonts w:ascii="仿宋_GB2312" w:hAnsi="仿宋_GB2312" w:cstheme="minorBidi" w:hint="eastAsia"/>
          <w:sz w:val="32"/>
          <w:lang w:bidi="ar"/>
        </w:rPr>
        <w:t>三、模块</w:t>
      </w:r>
      <w:r>
        <w:rPr>
          <w:rFonts w:ascii="仿宋_GB2312" w:hAnsi="仿宋_GB2312" w:cstheme="minorBidi" w:hint="eastAsia"/>
          <w:sz w:val="32"/>
          <w:lang w:bidi="ar"/>
        </w:rPr>
        <w:t>3</w:t>
      </w:r>
      <w:r>
        <w:rPr>
          <w:rFonts w:ascii="仿宋_GB2312" w:hAnsi="仿宋_GB2312" w:cstheme="minorBidi" w:hint="eastAsia"/>
          <w:sz w:val="32"/>
          <w:lang w:bidi="ar"/>
        </w:rPr>
        <w:t>：电缆</w:t>
      </w:r>
      <w:proofErr w:type="gramStart"/>
      <w:r>
        <w:rPr>
          <w:rFonts w:ascii="仿宋_GB2312" w:hAnsi="仿宋_GB2312" w:cstheme="minorBidi" w:hint="eastAsia"/>
          <w:sz w:val="32"/>
          <w:lang w:bidi="ar"/>
        </w:rPr>
        <w:t>故障测寻操作</w:t>
      </w:r>
      <w:bookmarkEnd w:id="6"/>
      <w:proofErr w:type="gramEnd"/>
    </w:p>
    <w:p w14:paraId="081624CC" w14:textId="77777777" w:rsidR="00AE2C1E" w:rsidRDefault="0053362A">
      <w:pPr>
        <w:pStyle w:val="2"/>
        <w:keepNext w:val="0"/>
        <w:spacing w:before="0" w:after="0" w:line="560" w:lineRule="exact"/>
        <w:ind w:left="0" w:firstLineChars="200" w:firstLine="640"/>
        <w:rPr>
          <w:rFonts w:asciiTheme="majorHAnsi" w:eastAsia="楷体_GB2312" w:hAnsiTheme="majorHAnsi" w:cstheme="majorBidi"/>
          <w:b w:val="0"/>
          <w:bCs/>
          <w:szCs w:val="32"/>
          <w:lang w:bidi="ar"/>
        </w:rPr>
      </w:pPr>
      <w:r>
        <w:rPr>
          <w:rFonts w:asciiTheme="majorHAnsi" w:eastAsia="楷体_GB2312" w:hAnsiTheme="majorHAnsi" w:cstheme="majorBidi" w:hint="eastAsia"/>
          <w:b w:val="0"/>
          <w:bCs/>
          <w:szCs w:val="32"/>
          <w:lang w:bidi="ar"/>
        </w:rPr>
        <w:t>（一）任务描述</w:t>
      </w:r>
    </w:p>
    <w:p w14:paraId="548E4E92" w14:textId="77777777" w:rsidR="00AE2C1E" w:rsidRPr="0053362A" w:rsidRDefault="0053362A" w:rsidP="0053362A">
      <w:pPr>
        <w:autoSpaceDE w:val="0"/>
        <w:autoSpaceDN w:val="0"/>
        <w:adjustRightInd w:val="0"/>
        <w:ind w:left="210" w:firstLineChars="200" w:firstLine="640"/>
        <w:jc w:val="left"/>
        <w:rPr>
          <w:rFonts w:ascii="仿宋_GB2312" w:eastAsia="仿宋_GB2312" w:hAnsi="仿宋_GB2312" w:cstheme="minorBidi"/>
          <w:sz w:val="32"/>
          <w:szCs w:val="22"/>
          <w:lang w:bidi="ar"/>
        </w:rPr>
      </w:pPr>
      <w:r w:rsidRPr="0053362A">
        <w:rPr>
          <w:rFonts w:ascii="仿宋_GB2312" w:eastAsia="仿宋_GB2312" w:hAnsi="仿宋_GB2312" w:cstheme="minorBidi" w:hint="eastAsia"/>
          <w:sz w:val="32"/>
          <w:szCs w:val="22"/>
          <w:lang w:bidi="ar"/>
        </w:rPr>
        <w:t>通过给定的电缆故障模拟装置及配套设施，在规定时间60分钟内，采用正确的测试方法，对某回110kV电力电缆线路进行故障测寻，确定故障性质，并填写电力电缆</w:t>
      </w:r>
      <w:proofErr w:type="gramStart"/>
      <w:r w:rsidRPr="0053362A">
        <w:rPr>
          <w:rFonts w:ascii="仿宋_GB2312" w:eastAsia="仿宋_GB2312" w:hAnsi="仿宋_GB2312" w:cstheme="minorBidi" w:hint="eastAsia"/>
          <w:sz w:val="32"/>
          <w:szCs w:val="22"/>
          <w:lang w:bidi="ar"/>
        </w:rPr>
        <w:t>故障测寻报告</w:t>
      </w:r>
      <w:proofErr w:type="gramEnd"/>
      <w:r w:rsidRPr="0053362A">
        <w:rPr>
          <w:rFonts w:ascii="仿宋_GB2312" w:eastAsia="仿宋_GB2312" w:hAnsi="仿宋_GB2312" w:cstheme="minorBidi" w:hint="eastAsia"/>
          <w:sz w:val="32"/>
          <w:szCs w:val="22"/>
          <w:lang w:bidi="ar"/>
        </w:rPr>
        <w:t>。</w:t>
      </w:r>
    </w:p>
    <w:p w14:paraId="7269142C" w14:textId="77777777" w:rsidR="00AE2C1E" w:rsidRPr="0053362A" w:rsidRDefault="0053362A" w:rsidP="0053362A">
      <w:pPr>
        <w:autoSpaceDE w:val="0"/>
        <w:autoSpaceDN w:val="0"/>
        <w:adjustRightInd w:val="0"/>
        <w:ind w:left="210" w:firstLineChars="200" w:firstLine="640"/>
        <w:jc w:val="left"/>
        <w:rPr>
          <w:rFonts w:ascii="仿宋_GB2312" w:eastAsia="仿宋_GB2312" w:hAnsi="仿宋_GB2312" w:cstheme="minorBidi"/>
          <w:sz w:val="32"/>
          <w:szCs w:val="22"/>
          <w:lang w:bidi="ar"/>
        </w:rPr>
      </w:pPr>
      <w:r w:rsidRPr="0053362A">
        <w:rPr>
          <w:rFonts w:ascii="仿宋_GB2312" w:eastAsia="仿宋_GB2312" w:hAnsi="仿宋_GB2312" w:cstheme="minorBidi" w:hint="eastAsia"/>
          <w:sz w:val="32"/>
          <w:szCs w:val="22"/>
          <w:lang w:bidi="ar"/>
        </w:rPr>
        <w:lastRenderedPageBreak/>
        <w:t>具体内容主要包括操作前准备（现场勘察，查验设备、仪器，分析任务等）、故障测试操作、编写测试报告和工作收尾等。</w:t>
      </w:r>
    </w:p>
    <w:p w14:paraId="4437D3B8" w14:textId="77777777" w:rsidR="00AE2C1E" w:rsidRDefault="0053362A">
      <w:pPr>
        <w:pStyle w:val="2"/>
        <w:keepNext w:val="0"/>
        <w:spacing w:before="0" w:after="0" w:line="560" w:lineRule="exact"/>
        <w:ind w:left="0" w:firstLineChars="200" w:firstLine="640"/>
        <w:rPr>
          <w:rFonts w:asciiTheme="majorHAnsi" w:eastAsia="楷体_GB2312" w:hAnsiTheme="majorHAnsi" w:cstheme="majorBidi"/>
          <w:b w:val="0"/>
          <w:bCs/>
          <w:szCs w:val="32"/>
          <w:lang w:bidi="ar"/>
        </w:rPr>
      </w:pPr>
      <w:bookmarkStart w:id="7" w:name="_Toc7948_WPSOffice_Level1"/>
      <w:r>
        <w:rPr>
          <w:rFonts w:asciiTheme="majorHAnsi" w:eastAsia="楷体_GB2312" w:hAnsiTheme="majorHAnsi" w:cstheme="majorBidi" w:hint="eastAsia"/>
          <w:b w:val="0"/>
          <w:bCs/>
          <w:szCs w:val="32"/>
          <w:lang w:bidi="ar"/>
        </w:rPr>
        <w:t>（二）工作规范及要求</w:t>
      </w:r>
      <w:bookmarkEnd w:id="7"/>
    </w:p>
    <w:p w14:paraId="2CC21DE0" w14:textId="77777777" w:rsidR="00AE2C1E" w:rsidRPr="0053362A" w:rsidRDefault="0053362A" w:rsidP="0053362A">
      <w:pPr>
        <w:autoSpaceDE w:val="0"/>
        <w:autoSpaceDN w:val="0"/>
        <w:adjustRightInd w:val="0"/>
        <w:ind w:left="210" w:firstLineChars="200" w:firstLine="640"/>
        <w:jc w:val="left"/>
        <w:rPr>
          <w:rFonts w:ascii="仿宋_GB2312" w:eastAsia="仿宋_GB2312" w:hAnsi="仿宋_GB2312" w:cstheme="minorBidi"/>
          <w:sz w:val="32"/>
          <w:szCs w:val="22"/>
          <w:lang w:bidi="ar"/>
        </w:rPr>
      </w:pPr>
      <w:r w:rsidRPr="0053362A">
        <w:rPr>
          <w:rFonts w:ascii="仿宋_GB2312" w:eastAsia="仿宋_GB2312" w:hAnsi="仿宋_GB2312" w:cstheme="minorBidi" w:hint="eastAsia"/>
          <w:sz w:val="32"/>
          <w:szCs w:val="22"/>
          <w:lang w:bidi="ar"/>
        </w:rPr>
        <w:t>1.本工作设主操作人员1人、辅助操作人员1人。</w:t>
      </w:r>
    </w:p>
    <w:p w14:paraId="2E00E0A9" w14:textId="77777777" w:rsidR="00AE2C1E" w:rsidRPr="0053362A" w:rsidRDefault="0053362A" w:rsidP="0053362A">
      <w:pPr>
        <w:autoSpaceDE w:val="0"/>
        <w:autoSpaceDN w:val="0"/>
        <w:adjustRightInd w:val="0"/>
        <w:ind w:left="210" w:firstLineChars="200" w:firstLine="640"/>
        <w:jc w:val="left"/>
        <w:rPr>
          <w:rFonts w:ascii="仿宋_GB2312" w:eastAsia="仿宋_GB2312" w:hAnsi="仿宋_GB2312" w:cstheme="minorBidi"/>
          <w:sz w:val="32"/>
          <w:szCs w:val="22"/>
          <w:lang w:bidi="ar"/>
        </w:rPr>
      </w:pPr>
      <w:r w:rsidRPr="0053362A">
        <w:rPr>
          <w:rFonts w:ascii="仿宋_GB2312" w:eastAsia="仿宋_GB2312" w:hAnsi="仿宋_GB2312" w:cstheme="minorBidi" w:hint="eastAsia"/>
          <w:sz w:val="32"/>
          <w:szCs w:val="22"/>
          <w:lang w:bidi="ar"/>
        </w:rPr>
        <w:t>2.工作现场安全措施已经设置完备，需办理工作许可手续，工作开始和工作终结时应口头提出申请。</w:t>
      </w:r>
    </w:p>
    <w:p w14:paraId="72B77567" w14:textId="77777777" w:rsidR="00AE2C1E" w:rsidRPr="0053362A" w:rsidRDefault="0053362A" w:rsidP="0053362A">
      <w:pPr>
        <w:autoSpaceDE w:val="0"/>
        <w:autoSpaceDN w:val="0"/>
        <w:adjustRightInd w:val="0"/>
        <w:ind w:left="210" w:firstLineChars="200" w:firstLine="640"/>
        <w:jc w:val="left"/>
        <w:rPr>
          <w:rFonts w:ascii="仿宋_GB2312" w:eastAsia="仿宋_GB2312" w:hAnsi="仿宋_GB2312" w:cstheme="minorBidi"/>
          <w:sz w:val="32"/>
          <w:szCs w:val="22"/>
          <w:lang w:bidi="ar"/>
        </w:rPr>
      </w:pPr>
      <w:r w:rsidRPr="0053362A">
        <w:rPr>
          <w:rFonts w:ascii="仿宋_GB2312" w:eastAsia="仿宋_GB2312" w:hAnsi="仿宋_GB2312" w:cstheme="minorBidi" w:hint="eastAsia"/>
          <w:sz w:val="32"/>
          <w:szCs w:val="22"/>
          <w:lang w:bidi="ar"/>
        </w:rPr>
        <w:t>3.操作前认真检查工器具、仪表、材料应齐全完备。</w:t>
      </w:r>
    </w:p>
    <w:p w14:paraId="031FF199" w14:textId="77777777" w:rsidR="00AE2C1E" w:rsidRPr="0053362A" w:rsidRDefault="0053362A" w:rsidP="0053362A">
      <w:pPr>
        <w:autoSpaceDE w:val="0"/>
        <w:autoSpaceDN w:val="0"/>
        <w:adjustRightInd w:val="0"/>
        <w:ind w:left="210" w:firstLineChars="200" w:firstLine="640"/>
        <w:jc w:val="left"/>
        <w:rPr>
          <w:rFonts w:ascii="仿宋_GB2312" w:eastAsia="仿宋_GB2312" w:hAnsi="仿宋_GB2312" w:cstheme="minorBidi"/>
          <w:sz w:val="32"/>
          <w:szCs w:val="22"/>
          <w:lang w:bidi="ar"/>
        </w:rPr>
      </w:pPr>
      <w:r w:rsidRPr="0053362A">
        <w:rPr>
          <w:rFonts w:ascii="仿宋_GB2312" w:eastAsia="仿宋_GB2312" w:hAnsi="仿宋_GB2312" w:cstheme="minorBidi" w:hint="eastAsia"/>
          <w:sz w:val="32"/>
          <w:szCs w:val="22"/>
          <w:lang w:bidi="ar"/>
        </w:rPr>
        <w:t>4.必须按工作程序进行操作，工序错误扣除应</w:t>
      </w:r>
      <w:proofErr w:type="gramStart"/>
      <w:r w:rsidRPr="0053362A">
        <w:rPr>
          <w:rFonts w:ascii="仿宋_GB2312" w:eastAsia="仿宋_GB2312" w:hAnsi="仿宋_GB2312" w:cstheme="minorBidi" w:hint="eastAsia"/>
          <w:sz w:val="32"/>
          <w:szCs w:val="22"/>
          <w:lang w:bidi="ar"/>
        </w:rPr>
        <w:t>做项目</w:t>
      </w:r>
      <w:proofErr w:type="gramEnd"/>
      <w:r w:rsidRPr="0053362A">
        <w:rPr>
          <w:rFonts w:ascii="仿宋_GB2312" w:eastAsia="仿宋_GB2312" w:hAnsi="仿宋_GB2312" w:cstheme="minorBidi" w:hint="eastAsia"/>
          <w:sz w:val="32"/>
          <w:szCs w:val="22"/>
          <w:lang w:bidi="ar"/>
        </w:rPr>
        <w:t>分值(无严格先后顺序工序除外)。</w:t>
      </w:r>
    </w:p>
    <w:p w14:paraId="7B8433C0" w14:textId="77777777" w:rsidR="00AE2C1E" w:rsidRPr="0053362A" w:rsidRDefault="0053362A" w:rsidP="0053362A">
      <w:pPr>
        <w:autoSpaceDE w:val="0"/>
        <w:autoSpaceDN w:val="0"/>
        <w:adjustRightInd w:val="0"/>
        <w:ind w:left="210" w:firstLineChars="200" w:firstLine="640"/>
        <w:jc w:val="left"/>
        <w:rPr>
          <w:rFonts w:ascii="仿宋_GB2312" w:eastAsia="仿宋_GB2312" w:hAnsi="仿宋_GB2312" w:cstheme="minorBidi"/>
          <w:sz w:val="32"/>
          <w:szCs w:val="22"/>
          <w:lang w:bidi="ar"/>
        </w:rPr>
      </w:pPr>
      <w:r w:rsidRPr="0053362A">
        <w:rPr>
          <w:rFonts w:ascii="仿宋_GB2312" w:eastAsia="仿宋_GB2312" w:hAnsi="仿宋_GB2312" w:cstheme="minorBidi" w:hint="eastAsia"/>
          <w:sz w:val="32"/>
          <w:szCs w:val="22"/>
          <w:lang w:bidi="ar"/>
        </w:rPr>
        <w:t>6.正确穿戴劳动防护用品，作业规范、注意安全文明操作。</w:t>
      </w:r>
    </w:p>
    <w:p w14:paraId="19C23D4C" w14:textId="77777777" w:rsidR="00AE2C1E" w:rsidRPr="0053362A" w:rsidRDefault="0053362A" w:rsidP="0053362A">
      <w:pPr>
        <w:autoSpaceDE w:val="0"/>
        <w:autoSpaceDN w:val="0"/>
        <w:adjustRightInd w:val="0"/>
        <w:ind w:left="210" w:firstLineChars="200" w:firstLine="640"/>
        <w:jc w:val="left"/>
        <w:rPr>
          <w:rFonts w:ascii="仿宋_GB2312" w:eastAsia="仿宋_GB2312" w:hAnsi="仿宋_GB2312" w:cstheme="minorBidi"/>
          <w:sz w:val="32"/>
          <w:szCs w:val="22"/>
          <w:lang w:bidi="ar"/>
        </w:rPr>
      </w:pPr>
      <w:r w:rsidRPr="0053362A">
        <w:rPr>
          <w:rFonts w:ascii="仿宋_GB2312" w:eastAsia="仿宋_GB2312" w:hAnsi="仿宋_GB2312" w:cstheme="minorBidi" w:hint="eastAsia"/>
          <w:sz w:val="32"/>
          <w:szCs w:val="22"/>
          <w:lang w:bidi="ar"/>
        </w:rPr>
        <w:t>7.操作中如涉及人身设备安全情况发生，裁判提出警告并扣10分，发生危及人身安全情况发生，裁判有权终止比赛。</w:t>
      </w:r>
    </w:p>
    <w:p w14:paraId="4BB6506B" w14:textId="77777777" w:rsidR="00AE2C1E" w:rsidRDefault="0053362A">
      <w:pPr>
        <w:pStyle w:val="2"/>
        <w:keepNext w:val="0"/>
        <w:spacing w:before="0" w:after="0" w:line="560" w:lineRule="exact"/>
        <w:ind w:left="0" w:firstLineChars="200" w:firstLine="640"/>
        <w:rPr>
          <w:rFonts w:asciiTheme="majorHAnsi" w:eastAsia="楷体_GB2312" w:hAnsiTheme="majorHAnsi" w:cstheme="majorBidi"/>
          <w:b w:val="0"/>
          <w:bCs/>
          <w:szCs w:val="32"/>
          <w:lang w:val="zh-CN" w:bidi="ar"/>
        </w:rPr>
      </w:pPr>
      <w:bookmarkStart w:id="8" w:name="_Toc23349_WPSOffice_Level1"/>
      <w:r>
        <w:rPr>
          <w:rFonts w:asciiTheme="majorHAnsi" w:eastAsia="楷体_GB2312" w:hAnsiTheme="majorHAnsi" w:cstheme="majorBidi" w:hint="eastAsia"/>
          <w:b w:val="0"/>
          <w:bCs/>
          <w:szCs w:val="32"/>
          <w:lang w:bidi="ar"/>
        </w:rPr>
        <w:t>（三）考核情景准备</w:t>
      </w:r>
      <w:bookmarkEnd w:id="8"/>
    </w:p>
    <w:p w14:paraId="2C380179" w14:textId="77777777" w:rsidR="00AE2C1E" w:rsidRPr="0053362A" w:rsidRDefault="0053362A" w:rsidP="0053362A">
      <w:pPr>
        <w:autoSpaceDE w:val="0"/>
        <w:autoSpaceDN w:val="0"/>
        <w:adjustRightInd w:val="0"/>
        <w:ind w:left="210" w:firstLineChars="200" w:firstLine="640"/>
        <w:jc w:val="left"/>
        <w:rPr>
          <w:rFonts w:ascii="仿宋_GB2312" w:eastAsia="仿宋_GB2312" w:hAnsi="仿宋_GB2312" w:cstheme="minorBidi"/>
          <w:sz w:val="32"/>
          <w:szCs w:val="22"/>
          <w:lang w:bidi="ar"/>
        </w:rPr>
      </w:pPr>
      <w:r w:rsidRPr="0053362A">
        <w:rPr>
          <w:rFonts w:ascii="仿宋_GB2312" w:eastAsia="仿宋_GB2312" w:hAnsi="仿宋_GB2312" w:cstheme="minorBidi" w:hint="eastAsia"/>
          <w:sz w:val="32"/>
          <w:szCs w:val="22"/>
          <w:lang w:bidi="ar"/>
        </w:rPr>
        <w:t>1.组委会提供用于该项目竞赛用的电缆故障模拟装置、比赛用故障测距设备（高压信号发生器、故障测距仪、二次脉冲耦合器等一套）、故障测距设备一套、220V电源、万用表、绝缘电阻表、接地线及试验测试连接线、绝缘手套、放电棒、验电器（含工频信号发生器）、测试报告模板等。</w:t>
      </w:r>
    </w:p>
    <w:p w14:paraId="7B9D484F" w14:textId="77777777" w:rsidR="00AE2C1E" w:rsidRDefault="0053362A">
      <w:pPr>
        <w:pStyle w:val="2"/>
        <w:keepNext w:val="0"/>
        <w:spacing w:before="0" w:after="0" w:line="560" w:lineRule="exact"/>
        <w:ind w:left="0" w:firstLineChars="200" w:firstLine="640"/>
        <w:rPr>
          <w:rFonts w:asciiTheme="majorHAnsi" w:eastAsia="楷体_GB2312" w:hAnsiTheme="majorHAnsi" w:cstheme="majorBidi"/>
          <w:b w:val="0"/>
          <w:bCs/>
          <w:szCs w:val="32"/>
          <w:lang w:val="zh-CN" w:bidi="ar"/>
        </w:rPr>
      </w:pPr>
      <w:bookmarkStart w:id="9" w:name="_Toc18791_WPSOffice_Level1"/>
      <w:r>
        <w:rPr>
          <w:rFonts w:asciiTheme="majorHAnsi" w:eastAsia="楷体_GB2312" w:hAnsiTheme="majorHAnsi" w:cstheme="majorBidi" w:hint="eastAsia"/>
          <w:b w:val="0"/>
          <w:bCs/>
          <w:szCs w:val="32"/>
          <w:lang w:bidi="ar"/>
        </w:rPr>
        <w:t>（四）操作任务及步骤</w:t>
      </w:r>
      <w:bookmarkEnd w:id="9"/>
    </w:p>
    <w:p w14:paraId="5BEBF83B" w14:textId="77777777" w:rsidR="00AE2C1E" w:rsidRPr="0053362A" w:rsidRDefault="0053362A" w:rsidP="0053362A">
      <w:pPr>
        <w:autoSpaceDE w:val="0"/>
        <w:autoSpaceDN w:val="0"/>
        <w:adjustRightInd w:val="0"/>
        <w:ind w:left="210" w:firstLineChars="200" w:firstLine="640"/>
        <w:jc w:val="left"/>
        <w:rPr>
          <w:rFonts w:ascii="仿宋_GB2312" w:eastAsia="仿宋_GB2312" w:hAnsi="仿宋_GB2312" w:cstheme="minorBidi"/>
          <w:sz w:val="32"/>
          <w:szCs w:val="22"/>
          <w:lang w:bidi="ar"/>
        </w:rPr>
      </w:pPr>
      <w:r w:rsidRPr="0053362A">
        <w:rPr>
          <w:rFonts w:ascii="仿宋_GB2312" w:eastAsia="仿宋_GB2312" w:hAnsi="仿宋_GB2312" w:cstheme="minorBidi" w:hint="eastAsia"/>
          <w:sz w:val="32"/>
          <w:szCs w:val="22"/>
          <w:lang w:bidi="ar"/>
        </w:rPr>
        <w:t>1.完成测试前的准备工作，检查测试前应检验</w:t>
      </w:r>
      <w:proofErr w:type="gramStart"/>
      <w:r w:rsidRPr="0053362A">
        <w:rPr>
          <w:rFonts w:ascii="仿宋_GB2312" w:eastAsia="仿宋_GB2312" w:hAnsi="仿宋_GB2312" w:cstheme="minorBidi" w:hint="eastAsia"/>
          <w:sz w:val="32"/>
          <w:szCs w:val="22"/>
          <w:lang w:bidi="ar"/>
        </w:rPr>
        <w:t>仪器工</w:t>
      </w:r>
      <w:proofErr w:type="gramEnd"/>
      <w:r w:rsidRPr="0053362A">
        <w:rPr>
          <w:rFonts w:ascii="仿宋_GB2312" w:eastAsia="仿宋_GB2312" w:hAnsi="仿宋_GB2312" w:cstheme="minorBidi" w:hint="eastAsia"/>
          <w:sz w:val="32"/>
          <w:szCs w:val="22"/>
          <w:lang w:bidi="ar"/>
        </w:rPr>
        <w:t>器具是否齐备，检验合格证在有效期内，外观无损坏功能正常,对电缆故障测试端及对</w:t>
      </w:r>
      <w:proofErr w:type="gramStart"/>
      <w:r w:rsidRPr="0053362A">
        <w:rPr>
          <w:rFonts w:ascii="仿宋_GB2312" w:eastAsia="仿宋_GB2312" w:hAnsi="仿宋_GB2312" w:cstheme="minorBidi" w:hint="eastAsia"/>
          <w:sz w:val="32"/>
          <w:szCs w:val="22"/>
          <w:lang w:bidi="ar"/>
        </w:rPr>
        <w:t>端现场</w:t>
      </w:r>
      <w:proofErr w:type="gramEnd"/>
      <w:r w:rsidRPr="0053362A">
        <w:rPr>
          <w:rFonts w:ascii="仿宋_GB2312" w:eastAsia="仿宋_GB2312" w:hAnsi="仿宋_GB2312" w:cstheme="minorBidi" w:hint="eastAsia"/>
          <w:sz w:val="32"/>
          <w:szCs w:val="22"/>
          <w:lang w:bidi="ar"/>
        </w:rPr>
        <w:t>布置安全措施；</w:t>
      </w:r>
    </w:p>
    <w:p w14:paraId="069EE141" w14:textId="77777777" w:rsidR="00AE2C1E" w:rsidRPr="0053362A" w:rsidRDefault="0053362A" w:rsidP="0053362A">
      <w:pPr>
        <w:autoSpaceDE w:val="0"/>
        <w:autoSpaceDN w:val="0"/>
        <w:adjustRightInd w:val="0"/>
        <w:ind w:left="210" w:firstLineChars="200" w:firstLine="640"/>
        <w:jc w:val="left"/>
        <w:rPr>
          <w:rFonts w:ascii="仿宋_GB2312" w:eastAsia="仿宋_GB2312" w:hAnsi="仿宋_GB2312" w:cstheme="minorBidi"/>
          <w:sz w:val="32"/>
          <w:szCs w:val="22"/>
          <w:lang w:bidi="ar"/>
        </w:rPr>
      </w:pPr>
      <w:r w:rsidRPr="0053362A">
        <w:rPr>
          <w:rFonts w:ascii="仿宋_GB2312" w:eastAsia="仿宋_GB2312" w:hAnsi="仿宋_GB2312" w:cstheme="minorBidi" w:hint="eastAsia"/>
          <w:sz w:val="32"/>
          <w:szCs w:val="22"/>
          <w:lang w:bidi="ar"/>
        </w:rPr>
        <w:lastRenderedPageBreak/>
        <w:t>2.记录电缆线路和设备铭牌参数；</w:t>
      </w:r>
    </w:p>
    <w:p w14:paraId="18342AB8" w14:textId="77777777" w:rsidR="00AE2C1E" w:rsidRPr="0053362A" w:rsidRDefault="0053362A" w:rsidP="0053362A">
      <w:pPr>
        <w:autoSpaceDE w:val="0"/>
        <w:autoSpaceDN w:val="0"/>
        <w:adjustRightInd w:val="0"/>
        <w:ind w:left="210" w:firstLineChars="200" w:firstLine="640"/>
        <w:jc w:val="left"/>
        <w:rPr>
          <w:rFonts w:ascii="仿宋_GB2312" w:eastAsia="仿宋_GB2312" w:hAnsi="仿宋_GB2312" w:cstheme="minorBidi"/>
          <w:sz w:val="32"/>
          <w:szCs w:val="22"/>
          <w:lang w:bidi="ar"/>
        </w:rPr>
      </w:pPr>
      <w:r w:rsidRPr="0053362A">
        <w:rPr>
          <w:rFonts w:ascii="仿宋_GB2312" w:eastAsia="仿宋_GB2312" w:hAnsi="仿宋_GB2312" w:cstheme="minorBidi" w:hint="eastAsia"/>
          <w:sz w:val="32"/>
          <w:szCs w:val="22"/>
          <w:lang w:bidi="ar"/>
        </w:rPr>
        <w:t>3.按现场工作标准化流程完成故障性质诊断、电缆全长及故障位置初测工作；</w:t>
      </w:r>
    </w:p>
    <w:p w14:paraId="24579FD9" w14:textId="77777777" w:rsidR="00AE2C1E" w:rsidRPr="0053362A" w:rsidRDefault="0053362A" w:rsidP="0053362A">
      <w:pPr>
        <w:autoSpaceDE w:val="0"/>
        <w:autoSpaceDN w:val="0"/>
        <w:adjustRightInd w:val="0"/>
        <w:ind w:left="210" w:firstLineChars="200" w:firstLine="640"/>
        <w:jc w:val="left"/>
        <w:rPr>
          <w:rFonts w:ascii="仿宋_GB2312" w:eastAsia="仿宋_GB2312" w:hAnsi="仿宋_GB2312" w:cstheme="minorBidi"/>
          <w:sz w:val="32"/>
          <w:szCs w:val="22"/>
          <w:lang w:bidi="ar"/>
        </w:rPr>
      </w:pPr>
      <w:r w:rsidRPr="0053362A">
        <w:rPr>
          <w:rFonts w:ascii="仿宋_GB2312" w:eastAsia="仿宋_GB2312" w:hAnsi="仿宋_GB2312" w:cstheme="minorBidi" w:hint="eastAsia"/>
          <w:sz w:val="32"/>
          <w:szCs w:val="22"/>
          <w:lang w:bidi="ar"/>
        </w:rPr>
        <w:t>4.准确记录测试数据和波形；</w:t>
      </w:r>
    </w:p>
    <w:p w14:paraId="509C1ADA" w14:textId="77777777" w:rsidR="00AE2C1E" w:rsidRPr="0053362A" w:rsidRDefault="0053362A" w:rsidP="0053362A">
      <w:pPr>
        <w:autoSpaceDE w:val="0"/>
        <w:autoSpaceDN w:val="0"/>
        <w:adjustRightInd w:val="0"/>
        <w:ind w:left="210" w:firstLineChars="200" w:firstLine="640"/>
        <w:jc w:val="left"/>
        <w:rPr>
          <w:rFonts w:ascii="仿宋_GB2312" w:eastAsia="仿宋_GB2312" w:hAnsi="仿宋_GB2312" w:cstheme="minorBidi"/>
          <w:sz w:val="32"/>
          <w:szCs w:val="22"/>
          <w:lang w:bidi="ar"/>
        </w:rPr>
      </w:pPr>
      <w:r w:rsidRPr="0053362A">
        <w:rPr>
          <w:rFonts w:ascii="仿宋_GB2312" w:eastAsia="仿宋_GB2312" w:hAnsi="仿宋_GB2312" w:cstheme="minorBidi" w:hint="eastAsia"/>
          <w:sz w:val="32"/>
          <w:szCs w:val="22"/>
          <w:lang w:bidi="ar"/>
        </w:rPr>
        <w:t>5.判断测试结果，填写规范性记录和报告，书写清楚，规范、整洁</w:t>
      </w:r>
    </w:p>
    <w:p w14:paraId="0FBF00EE" w14:textId="77777777" w:rsidR="00AE2C1E" w:rsidRDefault="0053362A">
      <w:pPr>
        <w:pStyle w:val="2"/>
        <w:keepNext w:val="0"/>
        <w:spacing w:before="0" w:after="0" w:line="560" w:lineRule="exact"/>
        <w:ind w:left="0" w:firstLineChars="200" w:firstLine="640"/>
        <w:rPr>
          <w:rFonts w:asciiTheme="majorHAnsi" w:eastAsia="楷体_GB2312" w:hAnsiTheme="majorHAnsi" w:cstheme="majorBidi"/>
          <w:b w:val="0"/>
          <w:bCs/>
          <w:szCs w:val="32"/>
          <w:lang w:bidi="ar"/>
        </w:rPr>
      </w:pPr>
      <w:bookmarkStart w:id="10" w:name="_Toc11451_WPSOffice_Level1"/>
      <w:r>
        <w:rPr>
          <w:rFonts w:asciiTheme="majorHAnsi" w:eastAsia="楷体_GB2312" w:hAnsiTheme="majorHAnsi" w:cstheme="majorBidi" w:hint="eastAsia"/>
          <w:b w:val="0"/>
          <w:bCs/>
          <w:szCs w:val="32"/>
          <w:lang w:bidi="ar"/>
        </w:rPr>
        <w:t>（五）危险点和安全措施</w:t>
      </w:r>
      <w:bookmarkEnd w:id="10"/>
    </w:p>
    <w:p w14:paraId="2D9354DF" w14:textId="77777777" w:rsidR="00AE2C1E" w:rsidRPr="0053362A" w:rsidRDefault="0053362A" w:rsidP="0053362A">
      <w:pPr>
        <w:autoSpaceDE w:val="0"/>
        <w:autoSpaceDN w:val="0"/>
        <w:adjustRightInd w:val="0"/>
        <w:ind w:left="210" w:firstLineChars="200" w:firstLine="640"/>
        <w:jc w:val="left"/>
        <w:rPr>
          <w:rFonts w:ascii="仿宋_GB2312" w:eastAsia="仿宋_GB2312" w:hAnsi="仿宋_GB2312" w:cstheme="minorBidi"/>
          <w:sz w:val="32"/>
          <w:szCs w:val="22"/>
          <w:lang w:bidi="ar"/>
        </w:rPr>
      </w:pPr>
      <w:r w:rsidRPr="0053362A">
        <w:rPr>
          <w:rFonts w:ascii="仿宋_GB2312" w:eastAsia="仿宋_GB2312" w:hAnsi="仿宋_GB2312" w:cstheme="minorBidi" w:hint="eastAsia"/>
          <w:sz w:val="32"/>
          <w:szCs w:val="22"/>
          <w:lang w:bidi="ar"/>
        </w:rPr>
        <w:t>危险点：工作中可能造成人身伤害。</w:t>
      </w:r>
    </w:p>
    <w:p w14:paraId="082BC183" w14:textId="77777777" w:rsidR="00AE2C1E" w:rsidRPr="0053362A" w:rsidRDefault="0053362A" w:rsidP="0053362A">
      <w:pPr>
        <w:autoSpaceDE w:val="0"/>
        <w:autoSpaceDN w:val="0"/>
        <w:adjustRightInd w:val="0"/>
        <w:ind w:left="210" w:firstLineChars="200" w:firstLine="640"/>
        <w:jc w:val="left"/>
        <w:rPr>
          <w:rFonts w:ascii="仿宋_GB2312" w:eastAsia="仿宋_GB2312" w:hAnsi="仿宋_GB2312" w:cstheme="minorBidi"/>
          <w:sz w:val="32"/>
          <w:szCs w:val="22"/>
          <w:lang w:bidi="ar"/>
        </w:rPr>
      </w:pPr>
      <w:r w:rsidRPr="0053362A">
        <w:rPr>
          <w:rFonts w:ascii="仿宋_GB2312" w:eastAsia="仿宋_GB2312" w:hAnsi="仿宋_GB2312" w:cstheme="minorBidi" w:hint="eastAsia"/>
          <w:sz w:val="32"/>
          <w:szCs w:val="22"/>
          <w:lang w:bidi="ar"/>
        </w:rPr>
        <w:t>安全措施:工作必须带安全帽，带手套等防护用品，做好防触电安全技术措施。</w:t>
      </w:r>
    </w:p>
    <w:p w14:paraId="11AB718B" w14:textId="77777777" w:rsidR="00AE2C1E" w:rsidRDefault="0053362A">
      <w:pPr>
        <w:pStyle w:val="2"/>
        <w:keepNext w:val="0"/>
        <w:spacing w:before="0" w:after="0" w:line="560" w:lineRule="exact"/>
        <w:ind w:left="0" w:firstLineChars="200" w:firstLine="640"/>
        <w:rPr>
          <w:rFonts w:asciiTheme="majorHAnsi" w:eastAsia="楷体_GB2312" w:hAnsiTheme="majorHAnsi" w:cstheme="majorBidi"/>
          <w:b w:val="0"/>
          <w:bCs/>
          <w:szCs w:val="32"/>
          <w:lang w:val="zh-CN" w:bidi="ar"/>
        </w:rPr>
      </w:pPr>
      <w:bookmarkStart w:id="11" w:name="_Toc30514_WPSOffice_Level1"/>
      <w:r>
        <w:rPr>
          <w:rFonts w:asciiTheme="majorHAnsi" w:eastAsia="楷体_GB2312" w:hAnsiTheme="majorHAnsi" w:cstheme="majorBidi" w:hint="eastAsia"/>
          <w:b w:val="0"/>
          <w:bCs/>
          <w:szCs w:val="32"/>
          <w:lang w:val="zh-CN" w:bidi="ar"/>
        </w:rPr>
        <w:t>（</w:t>
      </w:r>
      <w:r>
        <w:rPr>
          <w:rFonts w:asciiTheme="majorHAnsi" w:eastAsia="楷体_GB2312" w:hAnsiTheme="majorHAnsi" w:cstheme="majorBidi" w:hint="eastAsia"/>
          <w:b w:val="0"/>
          <w:bCs/>
          <w:szCs w:val="32"/>
          <w:lang w:bidi="ar"/>
        </w:rPr>
        <w:t>六</w:t>
      </w:r>
      <w:r>
        <w:rPr>
          <w:rFonts w:asciiTheme="majorHAnsi" w:eastAsia="楷体_GB2312" w:hAnsiTheme="majorHAnsi" w:cstheme="majorBidi" w:hint="eastAsia"/>
          <w:b w:val="0"/>
          <w:bCs/>
          <w:szCs w:val="32"/>
          <w:lang w:val="zh-CN" w:bidi="ar"/>
        </w:rPr>
        <w:t>）注意事项</w:t>
      </w:r>
      <w:bookmarkEnd w:id="11"/>
    </w:p>
    <w:p w14:paraId="792FA8C0" w14:textId="77777777" w:rsidR="00AE2C1E" w:rsidRPr="0053362A" w:rsidRDefault="0053362A" w:rsidP="0053362A">
      <w:pPr>
        <w:autoSpaceDE w:val="0"/>
        <w:autoSpaceDN w:val="0"/>
        <w:adjustRightInd w:val="0"/>
        <w:ind w:left="210" w:firstLineChars="200" w:firstLine="640"/>
        <w:jc w:val="left"/>
        <w:rPr>
          <w:rFonts w:ascii="仿宋_GB2312" w:eastAsia="仿宋_GB2312" w:hAnsi="仿宋_GB2312" w:cstheme="minorBidi"/>
          <w:sz w:val="32"/>
          <w:szCs w:val="22"/>
          <w:lang w:bidi="ar"/>
        </w:rPr>
      </w:pPr>
      <w:r w:rsidRPr="0053362A">
        <w:rPr>
          <w:rFonts w:ascii="仿宋_GB2312" w:eastAsia="仿宋_GB2312" w:hAnsi="仿宋_GB2312" w:cstheme="minorBidi" w:hint="eastAsia"/>
          <w:sz w:val="32"/>
          <w:szCs w:val="22"/>
          <w:lang w:bidi="ar"/>
        </w:rPr>
        <w:t>1.竞赛开始时间为裁判许可的时间，竞賽时间连续计算，竞赛过程</w:t>
      </w:r>
      <w:proofErr w:type="gramStart"/>
      <w:r w:rsidRPr="0053362A">
        <w:rPr>
          <w:rFonts w:ascii="仿宋_GB2312" w:eastAsia="仿宋_GB2312" w:hAnsi="仿宋_GB2312" w:cstheme="minorBidi" w:hint="eastAsia"/>
          <w:sz w:val="32"/>
          <w:szCs w:val="22"/>
          <w:lang w:bidi="ar"/>
        </w:rPr>
        <w:t>中选手</w:t>
      </w:r>
      <w:proofErr w:type="gramEnd"/>
      <w:r w:rsidRPr="0053362A">
        <w:rPr>
          <w:rFonts w:ascii="仿宋_GB2312" w:eastAsia="仿宋_GB2312" w:hAnsi="仿宋_GB2312" w:cstheme="minorBidi" w:hint="eastAsia"/>
          <w:sz w:val="32"/>
          <w:szCs w:val="22"/>
          <w:lang w:bidi="ar"/>
        </w:rPr>
        <w:t>若需休息、饮水或去洗手间，一律计算在操作时间内。</w:t>
      </w:r>
    </w:p>
    <w:p w14:paraId="3469C3FD" w14:textId="77777777" w:rsidR="00AE2C1E" w:rsidRPr="0053362A" w:rsidRDefault="0053362A" w:rsidP="0053362A">
      <w:pPr>
        <w:autoSpaceDE w:val="0"/>
        <w:autoSpaceDN w:val="0"/>
        <w:adjustRightInd w:val="0"/>
        <w:ind w:left="210" w:firstLineChars="200" w:firstLine="640"/>
        <w:jc w:val="left"/>
        <w:rPr>
          <w:rFonts w:ascii="仿宋_GB2312" w:eastAsia="仿宋_GB2312" w:hAnsi="仿宋_GB2312" w:cstheme="minorBidi"/>
          <w:sz w:val="32"/>
          <w:szCs w:val="22"/>
          <w:lang w:bidi="ar"/>
        </w:rPr>
      </w:pPr>
      <w:r w:rsidRPr="0053362A">
        <w:rPr>
          <w:rFonts w:ascii="仿宋_GB2312" w:eastAsia="仿宋_GB2312" w:hAnsi="仿宋_GB2312" w:cstheme="minorBidi" w:hint="eastAsia"/>
          <w:sz w:val="32"/>
          <w:szCs w:val="22"/>
          <w:lang w:bidi="ar"/>
        </w:rPr>
        <w:t>2.在规定的时间内完成制作，时间到即工作结束，未完成项目不得分。</w:t>
      </w:r>
    </w:p>
    <w:p w14:paraId="58908CA9" w14:textId="77777777" w:rsidR="00AE2C1E" w:rsidRPr="0053362A" w:rsidRDefault="0053362A" w:rsidP="0053362A">
      <w:pPr>
        <w:autoSpaceDE w:val="0"/>
        <w:autoSpaceDN w:val="0"/>
        <w:adjustRightInd w:val="0"/>
        <w:ind w:left="210" w:firstLineChars="200" w:firstLine="640"/>
        <w:jc w:val="left"/>
        <w:rPr>
          <w:rFonts w:ascii="仿宋_GB2312" w:eastAsia="仿宋_GB2312" w:hAnsi="仿宋_GB2312" w:cstheme="minorBidi"/>
          <w:sz w:val="32"/>
          <w:szCs w:val="22"/>
          <w:lang w:bidi="ar"/>
        </w:rPr>
      </w:pPr>
      <w:r w:rsidRPr="0053362A">
        <w:rPr>
          <w:rFonts w:ascii="仿宋_GB2312" w:eastAsia="仿宋_GB2312" w:hAnsi="仿宋_GB2312" w:cstheme="minorBidi" w:hint="eastAsia"/>
          <w:sz w:val="32"/>
          <w:szCs w:val="22"/>
          <w:lang w:bidi="ar"/>
        </w:rPr>
        <w:t>3.每项分扣完为止，不再重复扣分。</w:t>
      </w:r>
    </w:p>
    <w:p w14:paraId="3C7121BC" w14:textId="77777777" w:rsidR="00AE2C1E" w:rsidRPr="0053362A" w:rsidRDefault="0053362A" w:rsidP="0053362A">
      <w:pPr>
        <w:autoSpaceDE w:val="0"/>
        <w:autoSpaceDN w:val="0"/>
        <w:adjustRightInd w:val="0"/>
        <w:ind w:left="210" w:firstLineChars="200" w:firstLine="640"/>
        <w:jc w:val="left"/>
        <w:rPr>
          <w:rFonts w:ascii="仿宋_GB2312" w:eastAsia="仿宋_GB2312" w:hAnsi="仿宋_GB2312" w:cstheme="minorBidi"/>
          <w:sz w:val="32"/>
          <w:szCs w:val="22"/>
          <w:lang w:bidi="ar"/>
        </w:rPr>
        <w:sectPr w:rsidR="00AE2C1E" w:rsidRPr="0053362A">
          <w:footerReference w:type="default" r:id="rId12"/>
          <w:pgSz w:w="11906" w:h="16838"/>
          <w:pgMar w:top="1383" w:right="1247" w:bottom="1270" w:left="1417" w:header="851" w:footer="992" w:gutter="0"/>
          <w:cols w:space="0"/>
          <w:docGrid w:type="lines" w:linePitch="318"/>
        </w:sectPr>
      </w:pPr>
      <w:r w:rsidRPr="0053362A">
        <w:rPr>
          <w:rFonts w:ascii="仿宋_GB2312" w:eastAsia="仿宋_GB2312" w:hAnsi="仿宋_GB2312" w:cstheme="minorBidi" w:hint="eastAsia"/>
          <w:sz w:val="32"/>
          <w:szCs w:val="22"/>
          <w:lang w:bidi="ar"/>
        </w:rPr>
        <w:t>4.竞赛过程中有伤人伤己行为，报裁判组决定是否继续工作。</w:t>
      </w:r>
    </w:p>
    <w:p w14:paraId="5B280A2E" w14:textId="77777777" w:rsidR="00AE2C1E" w:rsidRDefault="00AE2C1E">
      <w:pPr>
        <w:pStyle w:val="a0"/>
        <w:ind w:firstLineChars="0" w:firstLine="0"/>
      </w:pPr>
    </w:p>
    <w:sectPr w:rsidR="00AE2C1E">
      <w:headerReference w:type="default" r:id="rId13"/>
      <w:headerReference w:type="first" r:id="rId14"/>
      <w:footerReference w:type="first" r:id="rId15"/>
      <w:pgSz w:w="11906" w:h="16838"/>
      <w:pgMar w:top="1134" w:right="1134" w:bottom="1134" w:left="1134" w:header="170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FCE75" w14:textId="77777777" w:rsidR="006B7DDF" w:rsidRDefault="006B7DDF">
      <w:r>
        <w:separator/>
      </w:r>
    </w:p>
  </w:endnote>
  <w:endnote w:type="continuationSeparator" w:id="0">
    <w:p w14:paraId="0AF2B08D" w14:textId="77777777" w:rsidR="006B7DDF" w:rsidRDefault="006B7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BDF89" w14:textId="77777777" w:rsidR="00AE2C1E" w:rsidRDefault="006B7DDF">
    <w:pPr>
      <w:pStyle w:val="a5"/>
      <w:tabs>
        <w:tab w:val="clear" w:pos="4153"/>
        <w:tab w:val="left" w:pos="3093"/>
      </w:tabs>
    </w:pPr>
    <w:r>
      <w:pict w14:anchorId="152B35A5"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position:absolute;margin-left:0;margin-top:0;width:2in;height:2in;z-index:251668480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 filled="f" stroked="f" strokeweight=".5pt">
          <v:textbox style="mso-fit-shape-to-text:t" inset="0,0,0,0">
            <w:txbxContent>
              <w:p w14:paraId="64FFF4E2" w14:textId="77777777" w:rsidR="00AE2C1E" w:rsidRDefault="0053362A">
                <w:pPr>
                  <w:pStyle w:val="a5"/>
                  <w:rPr>
                    <w:rFonts w:eastAsiaTheme="minor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noProof/>
                  </w:rPr>
                  <w:t>11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53362A"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EC67F" w14:textId="77777777" w:rsidR="00AE2C1E" w:rsidRDefault="00AE2C1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F2E68" w14:textId="77777777" w:rsidR="006B7DDF" w:rsidRDefault="006B7DDF">
      <w:r>
        <w:separator/>
      </w:r>
    </w:p>
  </w:footnote>
  <w:footnote w:type="continuationSeparator" w:id="0">
    <w:p w14:paraId="11DCABA5" w14:textId="77777777" w:rsidR="006B7DDF" w:rsidRDefault="006B7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31441" w14:textId="77777777" w:rsidR="00AE2C1E" w:rsidRDefault="0053362A">
    <w:pPr>
      <w:pStyle w:val="aa"/>
      <w:pBdr>
        <w:bottom w:val="none" w:sz="0" w:space="0" w:color="auto"/>
      </w:pBdr>
      <w:jc w:val="both"/>
      <w:rPr>
        <w:rFonts w:ascii="仿宋_GB2312" w:eastAsia="仿宋_GB2312"/>
        <w:b/>
        <w:sz w:val="36"/>
      </w:rPr>
    </w:pPr>
    <w:r>
      <w:rPr>
        <w:rFonts w:ascii="仿宋_GB2312" w:eastAsia="仿宋_GB2312" w:hint="eastAsia"/>
        <w:b/>
        <w:sz w:val="36"/>
      </w:rPr>
      <w:t xml:space="preserve"> </w:t>
    </w:r>
  </w:p>
  <w:p w14:paraId="61BCE02C" w14:textId="77777777" w:rsidR="00AE2C1E" w:rsidRDefault="00AE2C1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18E11" w14:textId="77777777" w:rsidR="00AE2C1E" w:rsidRDefault="0053362A">
    <w:pPr>
      <w:pStyle w:val="aa"/>
      <w:pBdr>
        <w:bottom w:val="none" w:sz="0" w:space="0" w:color="auto"/>
      </w:pBdr>
      <w:jc w:val="both"/>
      <w:rPr>
        <w:rFonts w:eastAsia="华文新魏"/>
        <w:sz w:val="36"/>
      </w:rPr>
    </w:pPr>
    <w:r>
      <w:rPr>
        <w:rFonts w:ascii="仿宋_GB2312" w:eastAsia="仿宋_GB2312" w:hint="eastAsia"/>
        <w:b/>
        <w:sz w:val="36"/>
      </w:rPr>
      <w:t xml:space="preserve"> </w:t>
    </w:r>
  </w:p>
  <w:p w14:paraId="6AB3E1A3" w14:textId="77777777" w:rsidR="00AE2C1E" w:rsidRDefault="00AE2C1E">
    <w:pPr>
      <w:pStyle w:val="aa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lvl w:ilvl="0">
      <w:start w:val="1"/>
      <w:numFmt w:val="decimal"/>
      <w:pStyle w:val="CNJI1"/>
      <w:lvlText w:val="SECTION %1"/>
      <w:lvlJc w:val="left"/>
      <w:pPr>
        <w:tabs>
          <w:tab w:val="left" w:pos="1701"/>
        </w:tabs>
        <w:ind w:left="1701" w:hanging="1701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CNJI2"/>
      <w:lvlText w:val="%1.%2"/>
      <w:lvlJc w:val="left"/>
      <w:pPr>
        <w:tabs>
          <w:tab w:val="left" w:pos="567"/>
        </w:tabs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CNJI3"/>
      <w:lvlText w:val="%1.%2.%3"/>
      <w:lvlJc w:val="left"/>
      <w:pPr>
        <w:tabs>
          <w:tab w:val="left" w:pos="1247"/>
        </w:tabs>
        <w:ind w:left="1247" w:hanging="68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2441"/>
        </w:tabs>
        <w:ind w:left="1361" w:firstLine="0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143" fillcolor="white" stroke="f">
      <v:fill color="white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4368"/>
    <w:rsid w:val="0001090A"/>
    <w:rsid w:val="00025322"/>
    <w:rsid w:val="00031413"/>
    <w:rsid w:val="00062BD8"/>
    <w:rsid w:val="000866BF"/>
    <w:rsid w:val="000B0C73"/>
    <w:rsid w:val="000B209D"/>
    <w:rsid w:val="000D087A"/>
    <w:rsid w:val="000E5C98"/>
    <w:rsid w:val="001179AB"/>
    <w:rsid w:val="00162968"/>
    <w:rsid w:val="00164575"/>
    <w:rsid w:val="0017022E"/>
    <w:rsid w:val="00172A27"/>
    <w:rsid w:val="001857B7"/>
    <w:rsid w:val="001B0F53"/>
    <w:rsid w:val="001C76F3"/>
    <w:rsid w:val="001D39D1"/>
    <w:rsid w:val="001E534E"/>
    <w:rsid w:val="002016F7"/>
    <w:rsid w:val="0021711C"/>
    <w:rsid w:val="00227EDA"/>
    <w:rsid w:val="0024693D"/>
    <w:rsid w:val="00250A00"/>
    <w:rsid w:val="00275D22"/>
    <w:rsid w:val="002B4A81"/>
    <w:rsid w:val="002D5458"/>
    <w:rsid w:val="00314EA2"/>
    <w:rsid w:val="003339C0"/>
    <w:rsid w:val="00345280"/>
    <w:rsid w:val="003465EC"/>
    <w:rsid w:val="0035061F"/>
    <w:rsid w:val="00351459"/>
    <w:rsid w:val="003A5B4E"/>
    <w:rsid w:val="003A5F50"/>
    <w:rsid w:val="003C32EF"/>
    <w:rsid w:val="003C4328"/>
    <w:rsid w:val="003F101A"/>
    <w:rsid w:val="004635B3"/>
    <w:rsid w:val="004827F3"/>
    <w:rsid w:val="004A772A"/>
    <w:rsid w:val="004B1C48"/>
    <w:rsid w:val="004F0A25"/>
    <w:rsid w:val="00501E20"/>
    <w:rsid w:val="00520374"/>
    <w:rsid w:val="00521D57"/>
    <w:rsid w:val="0053362A"/>
    <w:rsid w:val="00581009"/>
    <w:rsid w:val="005A6005"/>
    <w:rsid w:val="005C1A98"/>
    <w:rsid w:val="005E3973"/>
    <w:rsid w:val="0060483C"/>
    <w:rsid w:val="00624F2A"/>
    <w:rsid w:val="0064543D"/>
    <w:rsid w:val="006511BF"/>
    <w:rsid w:val="00657F2B"/>
    <w:rsid w:val="006742B4"/>
    <w:rsid w:val="00685268"/>
    <w:rsid w:val="006B02FA"/>
    <w:rsid w:val="006B2BD7"/>
    <w:rsid w:val="006B7DDF"/>
    <w:rsid w:val="006C314B"/>
    <w:rsid w:val="006D7EAF"/>
    <w:rsid w:val="006E1A87"/>
    <w:rsid w:val="006E329F"/>
    <w:rsid w:val="00700A9E"/>
    <w:rsid w:val="00701236"/>
    <w:rsid w:val="00761BC8"/>
    <w:rsid w:val="00774DFB"/>
    <w:rsid w:val="00784B02"/>
    <w:rsid w:val="007B658F"/>
    <w:rsid w:val="007D5B2B"/>
    <w:rsid w:val="007D6A77"/>
    <w:rsid w:val="007E07E7"/>
    <w:rsid w:val="007E2B03"/>
    <w:rsid w:val="007E3B39"/>
    <w:rsid w:val="00801FB2"/>
    <w:rsid w:val="008041E1"/>
    <w:rsid w:val="00852298"/>
    <w:rsid w:val="0086123B"/>
    <w:rsid w:val="00893B4E"/>
    <w:rsid w:val="008A5B1B"/>
    <w:rsid w:val="008F14E7"/>
    <w:rsid w:val="008F416D"/>
    <w:rsid w:val="00903FB9"/>
    <w:rsid w:val="009150E6"/>
    <w:rsid w:val="00920E62"/>
    <w:rsid w:val="00967097"/>
    <w:rsid w:val="0099338C"/>
    <w:rsid w:val="009B41E9"/>
    <w:rsid w:val="009D4A84"/>
    <w:rsid w:val="009E1745"/>
    <w:rsid w:val="009F19D9"/>
    <w:rsid w:val="00A158F6"/>
    <w:rsid w:val="00A47325"/>
    <w:rsid w:val="00A70E92"/>
    <w:rsid w:val="00A921B8"/>
    <w:rsid w:val="00AA3F16"/>
    <w:rsid w:val="00AD606F"/>
    <w:rsid w:val="00AE2C1E"/>
    <w:rsid w:val="00AE399E"/>
    <w:rsid w:val="00B061F9"/>
    <w:rsid w:val="00B41256"/>
    <w:rsid w:val="00B65E1D"/>
    <w:rsid w:val="00B9393E"/>
    <w:rsid w:val="00BA2765"/>
    <w:rsid w:val="00BC74E3"/>
    <w:rsid w:val="00BF78D6"/>
    <w:rsid w:val="00C0511D"/>
    <w:rsid w:val="00C26BE8"/>
    <w:rsid w:val="00C4100C"/>
    <w:rsid w:val="00C52B3D"/>
    <w:rsid w:val="00CB5E4A"/>
    <w:rsid w:val="00D42ED8"/>
    <w:rsid w:val="00D52E99"/>
    <w:rsid w:val="00D7026D"/>
    <w:rsid w:val="00D71EDD"/>
    <w:rsid w:val="00D7700D"/>
    <w:rsid w:val="00D87FDD"/>
    <w:rsid w:val="00DA0B39"/>
    <w:rsid w:val="00DA428E"/>
    <w:rsid w:val="00DB68D6"/>
    <w:rsid w:val="00DC4ABE"/>
    <w:rsid w:val="00DD0094"/>
    <w:rsid w:val="00DD34E4"/>
    <w:rsid w:val="00E17F5A"/>
    <w:rsid w:val="00E94E53"/>
    <w:rsid w:val="00E95B5D"/>
    <w:rsid w:val="00EB7F79"/>
    <w:rsid w:val="00EB7FBB"/>
    <w:rsid w:val="00EC260C"/>
    <w:rsid w:val="00EF4115"/>
    <w:rsid w:val="00EF77CB"/>
    <w:rsid w:val="00F146FD"/>
    <w:rsid w:val="00F22539"/>
    <w:rsid w:val="00F24534"/>
    <w:rsid w:val="00F3201D"/>
    <w:rsid w:val="00F36D47"/>
    <w:rsid w:val="00F452AC"/>
    <w:rsid w:val="00F45864"/>
    <w:rsid w:val="00F505E0"/>
    <w:rsid w:val="00F75213"/>
    <w:rsid w:val="00F9286B"/>
    <w:rsid w:val="00FD0447"/>
    <w:rsid w:val="00FE52B2"/>
    <w:rsid w:val="03FA7AC1"/>
    <w:rsid w:val="043D6017"/>
    <w:rsid w:val="049D2DEA"/>
    <w:rsid w:val="0D6B0BF9"/>
    <w:rsid w:val="10E300DA"/>
    <w:rsid w:val="113D5D61"/>
    <w:rsid w:val="12B53D66"/>
    <w:rsid w:val="14F93C31"/>
    <w:rsid w:val="158051B8"/>
    <w:rsid w:val="161E6FEE"/>
    <w:rsid w:val="16930843"/>
    <w:rsid w:val="1B422F21"/>
    <w:rsid w:val="1DD94445"/>
    <w:rsid w:val="1DFF52A0"/>
    <w:rsid w:val="1E0A7F29"/>
    <w:rsid w:val="20866535"/>
    <w:rsid w:val="22697E99"/>
    <w:rsid w:val="27F625BC"/>
    <w:rsid w:val="29433E68"/>
    <w:rsid w:val="2C646F5D"/>
    <w:rsid w:val="3EFB5472"/>
    <w:rsid w:val="402B71E6"/>
    <w:rsid w:val="43A10FC7"/>
    <w:rsid w:val="44845944"/>
    <w:rsid w:val="46FC228B"/>
    <w:rsid w:val="472851CF"/>
    <w:rsid w:val="4B3C4F47"/>
    <w:rsid w:val="4D164D28"/>
    <w:rsid w:val="5A2C5B7A"/>
    <w:rsid w:val="5E7E2471"/>
    <w:rsid w:val="60EF2B5D"/>
    <w:rsid w:val="63664B4F"/>
    <w:rsid w:val="69865AC2"/>
    <w:rsid w:val="6EFD2109"/>
    <w:rsid w:val="73D82EA4"/>
    <w:rsid w:val="766A442B"/>
    <w:rsid w:val="79CB3401"/>
    <w:rsid w:val="7E3A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43" fillcolor="white" stroke="f">
      <v:fill color="white"/>
      <v:stroke on="f"/>
    </o:shapedefaults>
    <o:shapelayout v:ext="edit">
      <o:idmap v:ext="edit" data="1,3"/>
      <o:rules v:ext="edit">
        <o:r id="V:Rule1" type="connector" idref="#直接箭头连接符 35"/>
        <o:r id="V:Rule2" type="connector" idref="#直接箭头连接符 17"/>
        <o:r id="V:Rule3" type="connector" idref="#直接箭头连接符 22"/>
        <o:r id="V:Rule4" type="connector" idref="#直接箭头连接符 27"/>
        <o:r id="V:Rule5" type="connector" idref="#直接箭头连接符 19"/>
        <o:r id="V:Rule6" type="connector" idref="#直接箭头连接符 33"/>
        <o:r id="V:Rule7" type="connector" idref="#直接箭头连接符 25"/>
        <o:r id="V:Rule8" type="connector" idref="#直接箭头连接符 26"/>
        <o:r id="V:Rule9" type="connector" idref="#直接箭头连接符 24"/>
      </o:rules>
    </o:shapelayout>
  </w:shapeDefaults>
  <w:decimalSymbol w:val="."/>
  <w:listSeparator w:val=","/>
  <w14:docId w14:val="636640D1"/>
  <w15:docId w15:val="{33163AFF-73D1-4D7C-9160-F4C2CEFF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9"/>
    <w:qFormat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ind w:left="1049" w:hanging="420"/>
      <w:outlineLvl w:val="1"/>
    </w:pPr>
    <w:rPr>
      <w:rFonts w:ascii="Cambria" w:hAnsi="Cambria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qFormat/>
    <w:pPr>
      <w:spacing w:line="560" w:lineRule="exact"/>
      <w:ind w:firstLineChars="200" w:firstLine="721"/>
    </w:pPr>
  </w:style>
  <w:style w:type="paragraph" w:styleId="a4">
    <w:name w:val="Body Text"/>
    <w:basedOn w:val="a"/>
    <w:next w:val="a5"/>
    <w:qFormat/>
    <w:pPr>
      <w:spacing w:line="500" w:lineRule="exact"/>
    </w:pPr>
    <w:rPr>
      <w:rFonts w:eastAsia="仿宋_GB2312"/>
      <w:sz w:val="24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Normal Indent"/>
    <w:basedOn w:val="a"/>
    <w:qFormat/>
    <w:pPr>
      <w:ind w:firstLineChars="200" w:firstLine="420"/>
    </w:pPr>
    <w:rPr>
      <w:rFonts w:hint="eastAsia"/>
    </w:rPr>
  </w:style>
  <w:style w:type="paragraph" w:styleId="a8">
    <w:name w:val="Balloon Text"/>
    <w:basedOn w:val="a"/>
    <w:link w:val="a9"/>
    <w:qFormat/>
    <w:rPr>
      <w:sz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TOC1">
    <w:name w:val="toc 1"/>
    <w:basedOn w:val="a"/>
    <w:next w:val="a"/>
    <w:uiPriority w:val="39"/>
    <w:unhideWhenUsed/>
    <w:qFormat/>
    <w:pPr>
      <w:spacing w:line="600" w:lineRule="auto"/>
    </w:pPr>
    <w:rPr>
      <w:b/>
    </w:rPr>
  </w:style>
  <w:style w:type="table" w:styleId="ac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1"/>
    <w:qFormat/>
  </w:style>
  <w:style w:type="character" w:customStyle="1" w:styleId="a9">
    <w:name w:val="批注框文本 字符"/>
    <w:link w:val="a8"/>
    <w:qFormat/>
    <w:rPr>
      <w:kern w:val="2"/>
      <w:sz w:val="18"/>
    </w:rPr>
  </w:style>
  <w:style w:type="character" w:customStyle="1" w:styleId="a6">
    <w:name w:val="页脚 字符"/>
    <w:link w:val="a5"/>
    <w:uiPriority w:val="99"/>
    <w:qFormat/>
    <w:rPr>
      <w:kern w:val="2"/>
      <w:sz w:val="18"/>
    </w:rPr>
  </w:style>
  <w:style w:type="character" w:customStyle="1" w:styleId="ab">
    <w:name w:val="页眉 字符"/>
    <w:link w:val="aa"/>
    <w:qFormat/>
    <w:rPr>
      <w:kern w:val="2"/>
      <w:sz w:val="18"/>
    </w:rPr>
  </w:style>
  <w:style w:type="paragraph" w:customStyle="1" w:styleId="CNJI3">
    <w:name w:val="CN JI 3"/>
    <w:qFormat/>
    <w:pPr>
      <w:numPr>
        <w:ilvl w:val="2"/>
        <w:numId w:val="1"/>
      </w:numPr>
      <w:spacing w:before="120"/>
      <w:jc w:val="both"/>
    </w:pPr>
    <w:rPr>
      <w:rFonts w:ascii="楷体" w:eastAsia="楷体"/>
      <w:sz w:val="24"/>
    </w:rPr>
  </w:style>
  <w:style w:type="paragraph" w:customStyle="1" w:styleId="CNJI3Text">
    <w:name w:val="CN JI 3 Text"/>
    <w:qFormat/>
    <w:pPr>
      <w:tabs>
        <w:tab w:val="left" w:leader="dot" w:pos="1361"/>
      </w:tabs>
      <w:ind w:left="1247"/>
      <w:jc w:val="both"/>
    </w:pPr>
    <w:rPr>
      <w:rFonts w:ascii="楷体" w:eastAsia="楷体"/>
      <w:snapToGrid w:val="0"/>
      <w:sz w:val="24"/>
      <w:lang w:eastAsia="en-US"/>
    </w:rPr>
  </w:style>
  <w:style w:type="paragraph" w:customStyle="1" w:styleId="CNJI1">
    <w:name w:val="CN JI 1"/>
    <w:next w:val="a"/>
    <w:qFormat/>
    <w:pPr>
      <w:numPr>
        <w:numId w:val="1"/>
      </w:numPr>
      <w:spacing w:after="120"/>
    </w:pPr>
    <w:rPr>
      <w:rFonts w:ascii="楷体" w:eastAsia="楷体" w:hAnsi="楷体"/>
      <w:b/>
      <w:sz w:val="28"/>
    </w:rPr>
  </w:style>
  <w:style w:type="paragraph" w:customStyle="1" w:styleId="4CharCharCharCharCharCharCharChar">
    <w:name w:val="スタイル4 Char Char Char Char Char Char Char Char"/>
    <w:basedOn w:val="a"/>
    <w:qFormat/>
    <w:pPr>
      <w:autoSpaceDE w:val="0"/>
      <w:autoSpaceDN w:val="0"/>
      <w:adjustRightInd w:val="0"/>
      <w:ind w:leftChars="425" w:left="850"/>
      <w:textAlignment w:val="baseline"/>
    </w:pPr>
    <w:rPr>
      <w:rFonts w:ascii="Arial" w:eastAsia="Arial" w:hAnsi="Arial"/>
      <w:color w:val="FF0000"/>
      <w:kern w:val="0"/>
      <w:sz w:val="20"/>
      <w:lang w:val="en-GB" w:eastAsia="ja-JP"/>
    </w:rPr>
  </w:style>
  <w:style w:type="paragraph" w:customStyle="1" w:styleId="CNJI2">
    <w:name w:val="CN JI 2"/>
    <w:qFormat/>
    <w:pPr>
      <w:numPr>
        <w:ilvl w:val="1"/>
        <w:numId w:val="1"/>
      </w:numPr>
      <w:spacing w:before="240"/>
    </w:pPr>
    <w:rPr>
      <w:rFonts w:ascii="楷体" w:eastAsia="楷体"/>
      <w:b/>
      <w:snapToGrid w:val="0"/>
      <w:sz w:val="24"/>
    </w:rPr>
  </w:style>
  <w:style w:type="paragraph" w:customStyle="1" w:styleId="10">
    <w:name w:val="列出段落1"/>
    <w:basedOn w:val="a"/>
    <w:qFormat/>
    <w:pPr>
      <w:ind w:firstLine="420"/>
    </w:pPr>
  </w:style>
  <w:style w:type="paragraph" w:customStyle="1" w:styleId="WPSOffice1">
    <w:name w:val="WPSOffice手动目录 1"/>
    <w:qFormat/>
  </w:style>
  <w:style w:type="paragraph" w:customStyle="1" w:styleId="TableText">
    <w:name w:val="Table Text"/>
    <w:basedOn w:val="a"/>
    <w:semiHidden/>
    <w:qFormat/>
    <w:rPr>
      <w:rFonts w:ascii="微软雅黑" w:eastAsia="微软雅黑" w:hAnsi="微软雅黑" w:cs="微软雅黑"/>
      <w:sz w:val="28"/>
      <w:szCs w:val="28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{fde647bd-e24b-4929-b326-8021d6d92101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E647BD-E24B-4929-B326-8021D6D92101}"/>
      </w:docPartPr>
      <w:docPartBody>
        <w:p w:rsidR="000D1632" w:rsidRDefault="000D1632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25b683b-3695-416d-8ff7-1f7dfa7cb17f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25B683B-3695-416D-8FF7-1F7DFA7CB17F}"/>
      </w:docPartPr>
      <w:docPartBody>
        <w:p w:rsidR="000D1632" w:rsidRDefault="000D1632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revisionView w:inkAnnotations="0"/>
  <w:defaultTabStop w:val="420"/>
  <w:characterSpacingControl w:val="doNotCompress"/>
  <w:compat>
    <w:useFELayout/>
    <w:splitPgBreakAndParaMark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632"/>
    <w:rsid w:val="000D1632"/>
    <w:rsid w:val="00F7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 textRotate="1"/>
    <customShpInfo spid="_x0000_s2091"/>
    <customShpInfo spid="_x0000_s2092"/>
    <customShpInfo spid="_x0000_s2093"/>
    <customShpInfo spid="_x0000_s2094"/>
    <customShpInfo spid="_x0000_s2095"/>
    <customShpInfo spid="_x0000_s2096"/>
    <customShpInfo spid="_x0000_s2097"/>
    <customShpInfo spid="_x0000_s2098"/>
    <customShpInfo spid="_x0000_s2099"/>
    <customShpInfo spid="_x0000_s2100"/>
    <customShpInfo spid="_x0000_s2101"/>
    <customShpInfo spid="_x0000_s2102"/>
    <customShpInfo spid="_x0000_s2103"/>
    <customShpInfo spid="_x0000_s2104"/>
    <customShpInfo spid="_x0000_s2105"/>
    <customShpInfo spid="_x0000_s2106"/>
    <customShpInfo spid="_x0000_s2107"/>
    <customShpInfo spid="_x0000_s2108"/>
    <customShpInfo spid="_x0000_s2109"/>
    <customShpInfo spid="_x0000_s2090"/>
    <customShpInfo spid="_x0000_s1091"/>
    <customShpInfo spid="_x0000_s2110"/>
    <customShpInfo spid="_x0000_s2111"/>
    <customShpInfo spid="_x0000_s2112"/>
    <customShpInfo spid="_x0000_s2113"/>
    <customShpInfo spid="_x0000_s2114"/>
    <customShpInfo spid="_x0000_s2115"/>
    <customShpInfo spid="_x0000_s2116"/>
    <customShpInfo spid="_x0000_s2117"/>
    <customShpInfo spid="_x0000_s211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475</Words>
  <Characters>2708</Characters>
  <Application>Microsoft Office Word</Application>
  <DocSecurity>0</DocSecurity>
  <Lines>22</Lines>
  <Paragraphs>6</Paragraphs>
  <ScaleCrop>false</ScaleCrop>
  <Company>hs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上海电缆输配电公司</dc:title>
  <dc:creator>wangling</dc:creator>
  <cp:lastModifiedBy>zhao weber</cp:lastModifiedBy>
  <cp:revision>6</cp:revision>
  <cp:lastPrinted>2017-05-15T05:01:00Z</cp:lastPrinted>
  <dcterms:created xsi:type="dcterms:W3CDTF">2018-05-07T01:33:00Z</dcterms:created>
  <dcterms:modified xsi:type="dcterms:W3CDTF">2023-04-14T10:34:00Z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