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青岛市市直部门（单位）初级职称评审委员会目录</w:t>
      </w:r>
    </w:p>
    <w:tbl>
      <w:tblPr>
        <w:tblStyle w:val="2"/>
        <w:tblW w:w="144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110"/>
        <w:gridCol w:w="4791"/>
        <w:gridCol w:w="2747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评委会组建单位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评定系列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联系部门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中共青岛市委办公厅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85763918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中共青岛市委宣传部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青岛市工业和信息化局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工程技术、工艺美术、自然科学研究、         社会科学研究、图书资料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85911146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青岛市教育局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中小学教师、中等专业学校教师、图书资料、   社会科学研究、工程技术、实验技术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人事处、市教育人才服务与学生资助中心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85912961、81703633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青岛市科学技术局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工程技术、自然科学研究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85911132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青岛市司法局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律师、公证员、法医技术、工程技术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81608759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青岛市财政局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85855820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青岛市人力资源和社会保障局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工程技术、社会科学研究、技工学校教师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青岛市住房和城乡建设局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85785825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青岛市自然资源和规划局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83882567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青岛市城市管理局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51915217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青岛市政空间开发集团有限责任公司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82870944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青岛市交通运输局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88018924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青岛市水务管理局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88617600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青岛市农业农村局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农业技术、工程技术、自然科学研究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66999661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青岛市园林和林业局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工程技术、农业技术、工艺美术、技工学校教师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88018310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青岛市海洋发展局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85886893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青岛市文化和旅游局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艺术、美术、群众文化、图书资料、播音、       文物博物、工程技术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85812253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青岛市广播电视台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新闻、工程技术、艺术、播音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85701848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青岛市卫生健康委员会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工程技术、图书资料、中等专业学校教师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青岛市体育局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竞技体育、群众体育、体能训练、学校体育、    运动防护师、体育科研、中等专业学校教师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81977081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青岛市退役军人事务局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美术、文物博物、工程技术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81609627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青岛市生态环境局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82899903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中国人民政治协商会议山东省青岛市委员会办公厅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图书资料、社会科学研究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政治工作处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82965079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青岛市残疾人联合会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盲人医疗按摩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市残疾人就业中心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80979520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青岛市总工会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83092322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中国共产主义青年团青岛市委员会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中等专业学校教师、中小学教师、图书资料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85911655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青岛市妇女联合会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工程技术、中小学教师、群众文化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组联部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青岛市科学技术协会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工程技术、农业技术、工艺美术、群众文化、    文物博物、美术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85916831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中国共产党青岛市委员会党史研究院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社会科学研究、图书资料、文物博物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85911669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青岛出版集团有限公司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工艺美术、新闻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68068682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青岛日报社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新闻、工程技术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66988603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青岛市机关事务服务中心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85913390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青岛市供销合作社联合社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中等专业学校教师、技工学校教师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85920116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青岛市文学艺术界联合会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美术、文学创作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85916722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青建集团股份公司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工程技术、工艺美术、技工学校教师、中等专业学校教师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88256655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青岛交运集团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88018924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青岛啤酒股份有限公司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人力资源管理总部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85706511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青岛海信集团有限公司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工程技术、工艺美术、中小学教师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80878552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青岛市人民防空办公室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机关党办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82938121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中国共产党青岛市委员会老干部局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群众文化、工程技术、艺术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海尔集团公司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人力资源本部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88936393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青岛前湾保税港区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工程技术、农业技术、自然科学研究、社会科学研究、工艺美术、翻译、律师、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实验技术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人才交流中心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86761159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青岛国信（集团）发展有限责任公司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工程技术、文物博物</w:t>
            </w:r>
            <w:bookmarkStart w:id="0" w:name="_GoBack"/>
            <w:bookmarkEnd w:id="0"/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83093768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青岛城市发展集团有限公司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工程技术、中小学教师、中等专业学校教师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88958698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青岛华通国有资本运营（集团）有限责任公司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工程技术、技工学校教师、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中等专业学校教师、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组织人资部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83897062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83897063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青岛城市建设投资（集团）有限责任公司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85773336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青岛演艺集团有限公司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55731968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青岛公交集团有限责任公司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企业管理和发展处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85894583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青岛市民营经济发展局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工程技术、工艺美术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51917620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技工学校教师、中等专业学校教师、艺术、中小学教师、工程技术、图书资料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55722968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青岛广电影视传媒集团有限公司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工程技术、新闻、播音、艺术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85701106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青岛水务集团有限公司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88617600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青岛能源集团有限公司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55726063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青岛市应急管理局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青岛市企业托管中心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68617825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青岛市地方金融监管局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85913751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青岛蓝谷管理局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工程技术、自然科学研究、中小学教师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67720031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青岛市人力资源集团有限责任公司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程技术、中小学教师、技工学校教师、中专教师、农业技术、新档案闻、艺术、实验技术、自然科学研究、社会科学研究、美术、图书资料、文物博物、群众文化、播音、文学创作、工艺美术、律师、公证员、法医、体育教练、翻译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网络科技事业部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83618252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青岛市行政审批服务局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工程技术、农业技术、美术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66209958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青岛市市场监督管理局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85730299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青岛红星化工集团有限责任公司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68603150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双星集团有限责任公司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人力平台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80958774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青岛海检集团有限公司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58512607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青岛饮料集团有限公司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83867708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青岛海湾集团有限公司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工程技术、中等专业学校教师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、技工学校教师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89076028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青岛海发国有资本投资运营集团有限公司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工程技术、农业技术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67791511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青岛国际机场集团有限公司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67897192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青岛地铁集团有限公司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58625032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青岛市商务局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85910962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青岛市机要保密局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51917318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青岛城运控股集团有限公司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66206676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青岛澳柯玛控股集团有限公司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组织人事部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85919801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青岛市政法委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市综治中心综合处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85911851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青岛市社会科学院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80798012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DYwMjJhMjM1MDFkZjE2NzZiOGZlOTI5OWExMjIifQ=="/>
  </w:docVars>
  <w:rsids>
    <w:rsidRoot w:val="76522911"/>
    <w:rsid w:val="58DC263B"/>
    <w:rsid w:val="72DA519B"/>
    <w:rsid w:val="74666FCB"/>
    <w:rsid w:val="76522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5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2205</Words>
  <Characters>2810</Characters>
  <Lines>0</Lines>
  <Paragraphs>0</Paragraphs>
  <TotalTime>6</TotalTime>
  <ScaleCrop>false</ScaleCrop>
  <LinksUpToDate>false</LinksUpToDate>
  <CharactersWithSpaces>2837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2022-07-28T08:03:00Z</dcterms:created>
  <dc:creator>dell</dc:creator>
  <cp:lastModifiedBy>dell</cp:lastModifiedBy>
  <dcterms:modified xsi:type="dcterms:W3CDTF">2022-08-01T02:33:03Z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69A28B63CDDC444FB6C86BAD270C3D5F</vt:lpwstr>
  </property>
</Properties>
</file>