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_GBK" w:hAnsi="方正黑体_GBK" w:eastAsia="方正小标宋_GBK" w:cs="方正黑体_GBK"/>
          <w:snapToGrid w:val="0"/>
          <w:kern w:val="0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napToGrid w:val="0"/>
          <w:kern w:val="0"/>
          <w:sz w:val="44"/>
          <w:szCs w:val="44"/>
        </w:rPr>
        <w:t>登记继续教育学时表</w:t>
      </w:r>
    </w:p>
    <w:tbl>
      <w:tblPr>
        <w:tblStyle w:val="2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889"/>
        <w:gridCol w:w="188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napToGrid w:val="0"/>
                <w:kern w:val="0"/>
                <w:sz w:val="32"/>
                <w:szCs w:val="32"/>
              </w:rPr>
              <w:t>专业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napToGrid w:val="0"/>
                <w:kern w:val="0"/>
                <w:sz w:val="32"/>
                <w:szCs w:val="32"/>
              </w:rPr>
              <w:t>初级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napToGrid w:val="0"/>
                <w:kern w:val="0"/>
                <w:sz w:val="32"/>
                <w:szCs w:val="32"/>
              </w:rPr>
              <w:t>中级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napToGrid w:val="0"/>
                <w:kern w:val="0"/>
                <w:sz w:val="32"/>
                <w:szCs w:val="32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大数据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256学时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256学时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320学时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区块链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160学时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128学时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128学时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智能制造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180学时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180学时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160学时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人工智能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128学时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160学时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160学时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物联网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256学时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256学时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320学时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云计算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256学时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320学时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384学时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数字化管理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120学时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180学时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工业互联网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180学时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240学时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虚拟现实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240学时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200学时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200学时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集成电路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256学时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256学时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napToGrid w:val="0"/>
                <w:kern w:val="0"/>
                <w:sz w:val="32"/>
                <w:szCs w:val="32"/>
              </w:rPr>
              <w:t>320学时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OTM4OWVmYjczZjNlNzlkMWMzYThiOThmZGNiYzYifQ=="/>
  </w:docVars>
  <w:rsids>
    <w:rsidRoot w:val="6F2C4020"/>
    <w:rsid w:val="6F2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220</Characters>
  <Lines>0</Lines>
  <Paragraphs>0</Paragraphs>
  <TotalTime>0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2023-05-06T09:03:00Z</dcterms:created>
  <dc:creator>٩(</dc:creator>
  <cp:lastModifiedBy>٩(</cp:lastModifiedBy>
  <dcterms:modified xsi:type="dcterms:W3CDTF">2023-05-06T09:03:28Z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6D204723C136484B8280303206F5CE95_11</vt:lpwstr>
  </property>
</Properties>
</file>