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AA2CA">
      <w:pPr>
        <w:ind w:left="0" w:leftChars="0" w:firstLine="0" w:firstLineChars="0"/>
        <w:rPr>
          <w:rFonts w:hint="eastAsia" w:ascii="Times New Roman" w:hAnsi="Times New Roman" w:eastAsia="黑体" w:cs="Times New Roman"/>
          <w:sz w:val="28"/>
          <w:szCs w:val="28"/>
          <w:lang w:val="en-US" w:eastAsia="zh-CN"/>
        </w:rPr>
      </w:pPr>
      <w:r>
        <w:rPr>
          <w:rFonts w:hint="eastAsia" w:ascii="黑体" w:hAnsi="黑体" w:eastAsia="黑体" w:cs="黑体"/>
          <w:sz w:val="32"/>
          <w:szCs w:val="22"/>
        </w:rPr>
        <w:t>附件</w:t>
      </w:r>
      <w:r>
        <w:rPr>
          <w:rFonts w:hint="eastAsia" w:ascii="黑体" w:hAnsi="黑体" w:eastAsia="黑体" w:cs="黑体"/>
          <w:sz w:val="32"/>
          <w:szCs w:val="22"/>
          <w:lang w:val="en-US" w:eastAsia="zh-CN"/>
        </w:rPr>
        <w:t>6</w:t>
      </w:r>
    </w:p>
    <w:p w14:paraId="4D66AAA7">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山东省建设工程技术人才</w:t>
      </w:r>
      <w:r>
        <w:rPr>
          <w:rFonts w:hint="default" w:ascii="方正小标宋简体" w:hAnsi="方正小标宋简体" w:eastAsia="方正小标宋简体" w:cs="方正小标宋简体"/>
          <w:sz w:val="44"/>
          <w:szCs w:val="44"/>
        </w:rPr>
        <w:t>高级职称评价</w:t>
      </w:r>
    </w:p>
    <w:p w14:paraId="2122F54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标准条件对照表</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20FB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6F6F0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686E92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5A44E9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B2CD4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608A35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15018F3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6BA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4E2CDD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04542AF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作为主要发明人，获得本专业国家专利1项，并在实践中推广应用。</w:t>
            </w:r>
          </w:p>
        </w:tc>
        <w:tc>
          <w:tcPr>
            <w:tcW w:w="2316" w:type="dxa"/>
            <w:vAlign w:val="center"/>
          </w:tcPr>
          <w:p w14:paraId="00BB514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2DAC55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A14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67" w:type="dxa"/>
            <w:vAlign w:val="center"/>
          </w:tcPr>
          <w:p w14:paraId="03DA48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7B685F47">
            <w:pPr>
              <w:pStyle w:val="3"/>
              <w:spacing w:before="207" w:line="291" w:lineRule="auto"/>
              <w:ind w:left="0" w:leftChars="0" w:right="90" w:firstLine="0" w:firstLineChars="0"/>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获得省（部）级科学技术奖提名，或其他相当层级类型代表性业绩成果。</w:t>
            </w:r>
          </w:p>
        </w:tc>
        <w:tc>
          <w:tcPr>
            <w:tcW w:w="2316" w:type="dxa"/>
            <w:vAlign w:val="center"/>
          </w:tcPr>
          <w:p w14:paraId="22D8EA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9964D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18A5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567" w:type="dxa"/>
            <w:vAlign w:val="center"/>
          </w:tcPr>
          <w:p w14:paraId="7263B75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6CED26C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县以下企事业单位专业技术人员，参与完成市级以上课题研究或科技计划项目，或主持完成县级课题研究或科技计划项目；或作为主要完成人参与完成省级以上工程建设工法1项。</w:t>
            </w:r>
          </w:p>
        </w:tc>
        <w:tc>
          <w:tcPr>
            <w:tcW w:w="2316" w:type="dxa"/>
            <w:vAlign w:val="center"/>
          </w:tcPr>
          <w:p w14:paraId="53C70C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6E7AF4E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235B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3" w:hRule="atLeast"/>
          <w:jc w:val="center"/>
        </w:trPr>
        <w:tc>
          <w:tcPr>
            <w:tcW w:w="567" w:type="dxa"/>
            <w:vAlign w:val="center"/>
          </w:tcPr>
          <w:p w14:paraId="7C091D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72BD379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市以上企事业单位专业技术人员，参与完成省级以上课题研究或科技计划项目，或主持完成市级课题研究或科技计划项目；或作为主要完成人参与完成省级以上工程建设工法2项。</w:t>
            </w:r>
          </w:p>
        </w:tc>
        <w:tc>
          <w:tcPr>
            <w:tcW w:w="2316" w:type="dxa"/>
            <w:vAlign w:val="center"/>
          </w:tcPr>
          <w:p w14:paraId="0E45A0D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F1C393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5C0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567" w:type="dxa"/>
            <w:vAlign w:val="center"/>
          </w:tcPr>
          <w:p w14:paraId="535CF9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5558" w:type="dxa"/>
            <w:vAlign w:val="center"/>
          </w:tcPr>
          <w:p w14:paraId="611AFE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作为主要完成人，获得市级以上党委、政府或省级以上有关行政主管部门颁发的建设工程类奖项，或其他相当层级类型代表性业绩成果。</w:t>
            </w:r>
          </w:p>
        </w:tc>
        <w:tc>
          <w:tcPr>
            <w:tcW w:w="2316" w:type="dxa"/>
            <w:vAlign w:val="center"/>
          </w:tcPr>
          <w:p w14:paraId="509F0C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30DF1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E5A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0E4F61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5558" w:type="dxa"/>
            <w:vAlign w:val="center"/>
          </w:tcPr>
          <w:p w14:paraId="7261566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市以下企事业单位专业技术人员，获得市级党委、政府或省级有关行政主管部门以上表彰。省以上企事业单位专业技术人员，获得省委、省政府或国务院有关行政主管部门表彰。</w:t>
            </w:r>
          </w:p>
        </w:tc>
        <w:tc>
          <w:tcPr>
            <w:tcW w:w="2316" w:type="dxa"/>
            <w:vAlign w:val="center"/>
          </w:tcPr>
          <w:p w14:paraId="57883D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74C1D7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092A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567" w:type="dxa"/>
            <w:vAlign w:val="center"/>
          </w:tcPr>
          <w:p w14:paraId="1BC3BE9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5558" w:type="dxa"/>
            <w:vAlign w:val="center"/>
          </w:tcPr>
          <w:p w14:paraId="4A1FC61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参与制订、编制省（部）级以上本专业技术标准（标准设计图集）、计价依据（定额）、导则等，经有关行政主管部门批准并公布实施。</w:t>
            </w:r>
          </w:p>
        </w:tc>
        <w:tc>
          <w:tcPr>
            <w:tcW w:w="2316" w:type="dxa"/>
            <w:vAlign w:val="center"/>
          </w:tcPr>
          <w:p w14:paraId="79DCD47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5389C7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984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6501650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5558" w:type="dxa"/>
            <w:vAlign w:val="center"/>
          </w:tcPr>
          <w:p w14:paraId="5DE41CF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在公开出版的学术期刊上发表建设类专业技术论文2篇，其中至少1篇独立发表（或第一作者、通讯作者）。</w:t>
            </w:r>
          </w:p>
        </w:tc>
        <w:tc>
          <w:tcPr>
            <w:tcW w:w="2316" w:type="dxa"/>
            <w:vAlign w:val="center"/>
          </w:tcPr>
          <w:p w14:paraId="1043B72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C369AB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bl>
    <w:p w14:paraId="63639D7C">
      <w:pPr>
        <w:pStyle w:val="3"/>
        <w:spacing w:before="101" w:line="239" w:lineRule="auto"/>
        <w:ind w:left="0" w:leftChars="0" w:firstLine="0" w:firstLineChars="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eastAsia" w:ascii="Times New Roman" w:hAnsi="Times New Roman" w:eastAsia="仿宋_GB2312" w:cs="Times New Roman"/>
          <w:sz w:val="28"/>
          <w:szCs w:val="28"/>
          <w:lang w:val="en-US" w:eastAsia="zh-CN"/>
        </w:rPr>
        <w:t>山东省建设工程技术人才职称评价标准条件</w:t>
      </w:r>
      <w:r>
        <w:rPr>
          <w:rFonts w:hint="default" w:ascii="Times New Roman" w:hAnsi="Times New Roman" w:eastAsia="仿宋_GB2312" w:cs="Times New Roman"/>
          <w:sz w:val="28"/>
          <w:szCs w:val="28"/>
          <w:lang w:val="en-US" w:eastAsia="zh-CN"/>
        </w:rPr>
        <w:t>》（鲁</w:t>
      </w:r>
      <w:r>
        <w:rPr>
          <w:rFonts w:hint="eastAsia" w:ascii="Times New Roman" w:hAnsi="Times New Roman" w:eastAsia="仿宋_GB2312" w:cs="Times New Roman"/>
          <w:sz w:val="28"/>
          <w:szCs w:val="28"/>
          <w:lang w:val="en-US" w:eastAsia="zh-CN"/>
        </w:rPr>
        <w:t>建人字</w:t>
      </w:r>
      <w:r>
        <w:rPr>
          <w:rFonts w:hint="default" w:ascii="Times New Roman" w:hAnsi="Times New Roman" w:eastAsia="仿宋_GB2312" w:cs="Times New Roman"/>
          <w:sz w:val="28"/>
          <w:szCs w:val="28"/>
          <w:lang w:val="en-US" w:eastAsia="zh-CN"/>
        </w:rPr>
        <w:t>〔</w:t>
      </w:r>
      <w:r>
        <w:rPr>
          <w:rFonts w:hint="eastAsia" w:ascii="Times New Roman" w:hAnsi="Times New Roman" w:eastAsia="仿宋_GB2312" w:cs="Times New Roman"/>
          <w:sz w:val="28"/>
          <w:szCs w:val="28"/>
          <w:lang w:val="en-US" w:eastAsia="zh-CN"/>
        </w:rPr>
        <w:t>2022</w:t>
      </w:r>
      <w:r>
        <w:rPr>
          <w:rFonts w:hint="default" w:ascii="Times New Roman" w:hAnsi="Times New Roman" w:eastAsia="仿宋_GB2312" w:cs="Times New Roman"/>
          <w:sz w:val="28"/>
          <w:szCs w:val="28"/>
          <w:lang w:val="en-US" w:eastAsia="zh-CN"/>
        </w:rPr>
        <w:t>〕</w:t>
      </w:r>
      <w:r>
        <w:rPr>
          <w:rFonts w:hint="eastAsia" w:ascii="Times New Roman" w:hAnsi="Times New Roman" w:eastAsia="仿宋_GB2312" w:cs="Times New Roman"/>
          <w:sz w:val="28"/>
          <w:szCs w:val="28"/>
          <w:lang w:val="en-US" w:eastAsia="zh-CN"/>
        </w:rPr>
        <w:t>8</w:t>
      </w:r>
      <w:r>
        <w:rPr>
          <w:rFonts w:hint="default" w:ascii="Times New Roman" w:hAnsi="Times New Roman" w:eastAsia="仿宋_GB2312" w:cs="Times New Roman"/>
          <w:sz w:val="28"/>
          <w:szCs w:val="28"/>
          <w:lang w:val="en-US" w:eastAsia="zh-CN"/>
        </w:rPr>
        <w:t>号）填写此表，需至少符合2项。</w:t>
      </w:r>
    </w:p>
    <w:p w14:paraId="3DA840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34478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79DB44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bookmarkStart w:id="0" w:name="_GoBack"/>
      <w:bookmarkEnd w:id="0"/>
    </w:p>
    <w:p w14:paraId="3331577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方正小标宋简体" w:hAnsi="方正小标宋简体" w:eastAsia="方正小标宋简体" w:cs="方正小标宋简体"/>
          <w:sz w:val="44"/>
          <w:szCs w:val="44"/>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417DCDD4">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default" w:ascii="方正小标宋简体" w:hAnsi="方正小标宋简体" w:eastAsia="方正小标宋简体" w:cs="方正小标宋简体"/>
          <w:sz w:val="44"/>
          <w:szCs w:val="44"/>
        </w:rPr>
      </w:pPr>
    </w:p>
    <w:p w14:paraId="36139C50">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山东省建设工程技术人才</w:t>
      </w:r>
      <w:r>
        <w:rPr>
          <w:rFonts w:hint="default" w:ascii="方正小标宋简体" w:hAnsi="方正小标宋简体" w:eastAsia="方正小标宋简体" w:cs="方正小标宋简体"/>
          <w:sz w:val="44"/>
          <w:szCs w:val="44"/>
        </w:rPr>
        <w:t>高级职称评价</w:t>
      </w:r>
    </w:p>
    <w:p w14:paraId="1C56FBF6">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lang w:val="en-US" w:eastAsia="zh-CN"/>
        </w:rPr>
      </w:pPr>
      <w:r>
        <w:rPr>
          <w:rFonts w:hint="default" w:ascii="方正小标宋简体" w:hAnsi="方正小标宋简体" w:eastAsia="方正小标宋简体" w:cs="方正小标宋简体"/>
          <w:sz w:val="44"/>
          <w:szCs w:val="44"/>
        </w:rPr>
        <w:t>标准条件对照表</w:t>
      </w:r>
      <w:r>
        <w:rPr>
          <w:rFonts w:hint="default"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破格</w:t>
      </w:r>
      <w:r>
        <w:rPr>
          <w:rFonts w:hint="default" w:ascii="方正小标宋简体" w:hAnsi="方正小标宋简体" w:eastAsia="方正小标宋简体" w:cs="方正小标宋简体"/>
          <w:sz w:val="44"/>
          <w:szCs w:val="44"/>
          <w:lang w:val="en-US" w:eastAsia="zh-CN"/>
        </w:rPr>
        <w:t>）</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E1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4E162BD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70D2DDD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70D34E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F11D09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14B9F1B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4FE681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250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567" w:type="dxa"/>
            <w:vAlign w:val="center"/>
          </w:tcPr>
          <w:p w14:paraId="3B29B24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48E1E81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承担省级建设工程项目（或研究课题），经省级有关行政主管部门组织同行专家鉴定（验收、评估等），其成果达到省内先进水平，或经省级有关行政主管部门组织同行专家鉴定（验收、评估等），在管理、应用技术推广（包括专利成果推广应用）中取得较好经济效益或社会效益，或其科研成果在全市范围内推广。</w:t>
            </w:r>
          </w:p>
        </w:tc>
        <w:tc>
          <w:tcPr>
            <w:tcW w:w="2316" w:type="dxa"/>
            <w:vAlign w:val="center"/>
          </w:tcPr>
          <w:p w14:paraId="0B0BB11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C437653">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6315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jc w:val="center"/>
        </w:trPr>
        <w:tc>
          <w:tcPr>
            <w:tcW w:w="567" w:type="dxa"/>
            <w:vAlign w:val="center"/>
          </w:tcPr>
          <w:p w14:paraId="28B4098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675C2F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主要完成人获得省（部）级科学技术奖；或作为主要完成人科研成果获得省级有关行政主管部门或市政府组织评审的二等奖（或三等奖2项）以上奖项；或作为主要发明人获得本专业发明专利2项，并在实践中推广应用。</w:t>
            </w:r>
          </w:p>
        </w:tc>
        <w:tc>
          <w:tcPr>
            <w:tcW w:w="2316" w:type="dxa"/>
            <w:vAlign w:val="center"/>
          </w:tcPr>
          <w:p w14:paraId="597FD5B4">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B2B3D2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3273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567" w:type="dxa"/>
            <w:vAlign w:val="center"/>
          </w:tcPr>
          <w:p w14:paraId="51C7CCC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0853403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在中文核心期刊独立发表（或第一作者、通讯作者）本专业具有较高学术价值的技术论文2篇，每篇不少于3000字；或公开出版由本人参与撰写（编译）的本专业具有较高学术价值专著（译著）1部；或参与编写国家或部颁大型、系列技术标准；或主持编写省级大型、系列技术标准；或主持编写省以上范围通用教材1部（本人撰写部分不少于15万字）。</w:t>
            </w:r>
          </w:p>
        </w:tc>
        <w:tc>
          <w:tcPr>
            <w:tcW w:w="2316" w:type="dxa"/>
            <w:vAlign w:val="center"/>
          </w:tcPr>
          <w:p w14:paraId="56E5239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2513DB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bl>
    <w:p w14:paraId="18A1EA8B">
      <w:pPr>
        <w:spacing w:line="560" w:lineRule="exact"/>
        <w:ind w:firstLine="480" w:firstLineChars="200"/>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注：</w:t>
      </w:r>
      <w:r>
        <w:rPr>
          <w:rFonts w:hint="default" w:ascii="Times New Roman" w:hAnsi="Times New Roman" w:eastAsia="仿宋_GB2312" w:cs="Times New Roman"/>
          <w:sz w:val="24"/>
          <w:szCs w:val="24"/>
          <w:lang w:val="en-US" w:eastAsia="zh-CN"/>
        </w:rPr>
        <w:t>申报人认真对照《</w:t>
      </w:r>
      <w:r>
        <w:rPr>
          <w:rFonts w:hint="eastAsia" w:ascii="Times New Roman" w:hAnsi="Times New Roman" w:eastAsia="仿宋_GB2312" w:cs="Times New Roman"/>
          <w:sz w:val="24"/>
          <w:szCs w:val="24"/>
          <w:lang w:val="en-US" w:eastAsia="zh-CN"/>
        </w:rPr>
        <w:t>山东省建设工程技术人才职称评价标准条件</w:t>
      </w:r>
      <w:r>
        <w:rPr>
          <w:rFonts w:hint="default" w:ascii="Times New Roman" w:hAnsi="Times New Roman" w:eastAsia="仿宋_GB2312" w:cs="Times New Roman"/>
          <w:sz w:val="24"/>
          <w:szCs w:val="24"/>
          <w:lang w:val="en-US" w:eastAsia="zh-CN"/>
        </w:rPr>
        <w:t>》（鲁</w:t>
      </w:r>
      <w:r>
        <w:rPr>
          <w:rFonts w:hint="eastAsia" w:ascii="Times New Roman" w:hAnsi="Times New Roman" w:eastAsia="仿宋_GB2312" w:cs="Times New Roman"/>
          <w:sz w:val="24"/>
          <w:szCs w:val="24"/>
          <w:lang w:val="en-US" w:eastAsia="zh-CN"/>
        </w:rPr>
        <w:t>建人字</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sz w:val="24"/>
          <w:szCs w:val="24"/>
          <w:lang w:val="en-US" w:eastAsia="zh-CN"/>
        </w:rPr>
        <w:t>2022</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sz w:val="24"/>
          <w:szCs w:val="24"/>
          <w:lang w:val="en-US" w:eastAsia="zh-CN"/>
        </w:rPr>
        <w:t>8</w:t>
      </w:r>
      <w:r>
        <w:rPr>
          <w:rFonts w:hint="default" w:ascii="Times New Roman" w:hAnsi="Times New Roman" w:eastAsia="仿宋_GB2312" w:cs="Times New Roman"/>
          <w:sz w:val="24"/>
          <w:szCs w:val="24"/>
          <w:lang w:val="en-US" w:eastAsia="zh-CN"/>
        </w:rPr>
        <w:t>号）填写此表，需至少符合2项。</w:t>
      </w:r>
      <w:r>
        <w:rPr>
          <w:rFonts w:hint="eastAsia" w:ascii="Times New Roman" w:hAnsi="Times New Roman" w:eastAsia="仿宋_GB2312" w:cs="Times New Roman"/>
          <w:sz w:val="24"/>
          <w:szCs w:val="24"/>
          <w:lang w:val="en-US" w:eastAsia="zh-CN"/>
        </w:rPr>
        <w:t>破格申报高级工程师职称，应具备下列（一）、（三）或（二）、（三）条件（同一获奖项目、获奖论文或著作按一项计算）。获得市级党委、政府表彰或省级以上政府人力资源社会保障部门和有关行政主管部门联合表彰的，符合下列条件之一的也可破格申报</w:t>
      </w:r>
      <w:r>
        <w:rPr>
          <w:rFonts w:hint="eastAsia" w:ascii="Times New Roman" w:hAnsi="Times New Roman" w:cs="Times New Roman"/>
          <w:sz w:val="24"/>
          <w:szCs w:val="24"/>
          <w:lang w:val="en-US" w:eastAsia="zh-CN"/>
        </w:rPr>
        <w:t>。</w:t>
      </w:r>
    </w:p>
    <w:p w14:paraId="619109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eastAsia="仿宋" w:cs="Times New Roman"/>
          <w:color w:val="auto"/>
          <w:sz w:val="28"/>
          <w:szCs w:val="28"/>
          <w:highlight w:val="none"/>
          <w:lang w:val="en-US" w:eastAsia="zh-CN"/>
        </w:rPr>
      </w:pPr>
    </w:p>
    <w:p w14:paraId="66E024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p>
    <w:p w14:paraId="0ED40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831B28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YTBkZDk3NGM5NGIzOTQ1YzczMmFjZGZhY2Y4NzQifQ=="/>
  </w:docVars>
  <w:rsids>
    <w:rsidRoot w:val="00000000"/>
    <w:rsid w:val="0524197F"/>
    <w:rsid w:val="05895BCF"/>
    <w:rsid w:val="063A18CC"/>
    <w:rsid w:val="084D0F4A"/>
    <w:rsid w:val="0AE84B17"/>
    <w:rsid w:val="0E163AA6"/>
    <w:rsid w:val="101D790A"/>
    <w:rsid w:val="12F40DF6"/>
    <w:rsid w:val="134C5BA1"/>
    <w:rsid w:val="15A478E2"/>
    <w:rsid w:val="182D2D36"/>
    <w:rsid w:val="18A30CFE"/>
    <w:rsid w:val="198552E4"/>
    <w:rsid w:val="1992244F"/>
    <w:rsid w:val="1A385A6D"/>
    <w:rsid w:val="1A4D2FBC"/>
    <w:rsid w:val="1D0E5DB7"/>
    <w:rsid w:val="1E62130A"/>
    <w:rsid w:val="1F6F77D5"/>
    <w:rsid w:val="20DA3914"/>
    <w:rsid w:val="21116822"/>
    <w:rsid w:val="2158383D"/>
    <w:rsid w:val="21C67E02"/>
    <w:rsid w:val="22B61C24"/>
    <w:rsid w:val="26235823"/>
    <w:rsid w:val="2770747E"/>
    <w:rsid w:val="28EF1CC0"/>
    <w:rsid w:val="291432EC"/>
    <w:rsid w:val="2E2E5E8F"/>
    <w:rsid w:val="31962736"/>
    <w:rsid w:val="3306454B"/>
    <w:rsid w:val="33154745"/>
    <w:rsid w:val="36057322"/>
    <w:rsid w:val="38924581"/>
    <w:rsid w:val="38BB4203"/>
    <w:rsid w:val="3BC91625"/>
    <w:rsid w:val="3C17060A"/>
    <w:rsid w:val="3DC8078F"/>
    <w:rsid w:val="3FE909BD"/>
    <w:rsid w:val="41EB415F"/>
    <w:rsid w:val="443B5BAE"/>
    <w:rsid w:val="4A910591"/>
    <w:rsid w:val="4BF93641"/>
    <w:rsid w:val="4CA96F4D"/>
    <w:rsid w:val="4E0E377B"/>
    <w:rsid w:val="4F2C6C47"/>
    <w:rsid w:val="4FE44606"/>
    <w:rsid w:val="51717C48"/>
    <w:rsid w:val="54452666"/>
    <w:rsid w:val="577C44E3"/>
    <w:rsid w:val="5A61550D"/>
    <w:rsid w:val="5E9B16F3"/>
    <w:rsid w:val="5EDF7832"/>
    <w:rsid w:val="64651FA4"/>
    <w:rsid w:val="654D0E71"/>
    <w:rsid w:val="65962C14"/>
    <w:rsid w:val="6670194B"/>
    <w:rsid w:val="69C64CBD"/>
    <w:rsid w:val="724004A3"/>
    <w:rsid w:val="72715C7E"/>
    <w:rsid w:val="744A3547"/>
    <w:rsid w:val="747351D5"/>
    <w:rsid w:val="74D82E06"/>
    <w:rsid w:val="75491A51"/>
    <w:rsid w:val="76B34539"/>
    <w:rsid w:val="782227DF"/>
    <w:rsid w:val="7AD4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2">
    <w:name w:val="heading 1"/>
    <w:basedOn w:val="1"/>
    <w:next w:val="1"/>
    <w:link w:val="9"/>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link w:val="2"/>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1234</Words>
  <Characters>1244</Characters>
  <Lines>0</Lines>
  <Paragraphs>0</Paragraphs>
  <TotalTime>5</TotalTime>
  <ScaleCrop>false</ScaleCrop>
  <LinksUpToDate>false</LinksUpToDate>
  <CharactersWithSpaces>1284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2022-03-07T00:48:00Z</dcterms:created>
  <dc:creator>86138</dc:creator>
  <cp:lastModifiedBy>格格巫</cp:lastModifiedBy>
  <cp:lastPrinted>2025-07-21T01:30:15Z</cp:lastPrinted>
  <dcterms:modified xsi:type="dcterms:W3CDTF">2025-07-21T01:30:28Z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41A6B2EE29654A8688716928AF2CA9C5_13</vt:lpwstr>
  </property>
  <property fmtid="{D5CDD505-2E9C-101B-9397-08002B2CF9AE}" pid="4" name="KSOTemplateDocerSaveRecord">
    <vt:lpwstr>eyJoZGlkIjoiZmRlYzU5YmE3MTgxYmNhNDI3ZDhhMGU3Zjk3ODRjNTgiLCJ1c2VySWQiOiI1MTMwNTM4MDcifQ==</vt:lpwstr>
  </property>
</Properties>
</file>