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hint="eastAsia" w:ascii="仿宋_GB2312" w:hAnsi="宋体" w:eastAsia="仿宋_GB2312"/>
          <w:szCs w:val="21"/>
        </w:rPr>
      </w:pPr>
    </w:p>
    <w:p>
      <w:pPr>
        <w:spacing w:after="62" w:afterLines="2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3" w:leftChars="-68" w:right="-73" w:rightChars="-35"/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</w:tbl>
    <w:p>
      <w:pPr>
        <w:ind w:firstLine="240" w:firstLineChars="1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</w:t>
      </w:r>
    </w:p>
    <w:p>
      <w:pPr>
        <w:ind w:firstLine="1132" w:firstLineChars="472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定数量的代表签名。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>
      <w:pPr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eastAsia="黑体"/>
          <w:sz w:val="24"/>
        </w:rPr>
        <w:t>山东省人力资源和社会保障厅制</w:t>
      </w:r>
    </w:p>
    <w:p/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BDC0113"/>
    <w:rsid w:val="10E72ACE"/>
    <w:rsid w:val="372C3BD2"/>
    <w:rsid w:val="57583E79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Admin</cp:lastModifiedBy>
  <cp:lastPrinted>2023-08-25T08:04:00Z</cp:lastPrinted>
  <dcterms:modified xsi:type="dcterms:W3CDTF">2024-07-27T03:35:00Z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F7D6AB829FD24384A73B6A0DBBDB84E7_12</vt:lpwstr>
  </property>
</Properties>
</file>