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40"/>
          <w:szCs w:val="36"/>
        </w:rPr>
        <w:t>推荐申报专业技术职称“六公开”监督卡</w:t>
      </w:r>
    </w:p>
    <w:bookmarkEnd w:id="0"/>
    <w:p>
      <w:pPr>
        <w:spacing w:line="200" w:lineRule="exact"/>
        <w:rPr>
          <w:rFonts w:hint="eastAsia" w:ascii="仿宋_GB2312" w:hAnsi="宋体" w:eastAsia="仿宋_GB2312"/>
          <w:szCs w:val="21"/>
        </w:rPr>
      </w:pPr>
    </w:p>
    <w:p>
      <w:pPr>
        <w:spacing w:after="48" w:afterLines="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</w:rPr>
        <w:t>盖章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：                                                年   月   日</w:t>
      </w:r>
    </w:p>
    <w:tbl>
      <w:tblPr>
        <w:tblStyle w:val="3"/>
        <w:tblW w:w="94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217" w:leftChars="-68" w:right="-112" w:rightChars="-35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被 推 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18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“六公开”</w:t>
            </w:r>
          </w:p>
          <w:p>
            <w:pPr>
              <w:tabs>
                <w:tab w:val="left" w:pos="1095"/>
              </w:tabs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1、公开专业技术岗位数        4、公开申报人述职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2、公开任职条件              5、公开申报人的评审材料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3、公开推荐办法              6、公开被推荐申报人员名单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12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1"/>
                <w:kern w:val="0"/>
                <w:sz w:val="24"/>
                <w:szCs w:val="21"/>
              </w:rPr>
              <w:t>单位人</w:t>
            </w: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1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1"/>
                <w:kern w:val="0"/>
                <w:sz w:val="24"/>
                <w:szCs w:val="21"/>
              </w:rPr>
              <w:t>单位领</w:t>
            </w: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1"/>
              </w:rPr>
              <w:t>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注：1．单位人数少的由全体专业技术人员签名，人数较多的可由下属二级单位推选出一定数量的代表签名。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2．未签名人员要另外注明原因。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3．此卡报相应评审委员会和人事部门各一份。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2"/>
        </w:rPr>
      </w:pPr>
    </w:p>
    <w:p>
      <w:r>
        <w:rPr>
          <w:rFonts w:hint="eastAsia" w:eastAsia="黑体"/>
          <w:sz w:val="24"/>
        </w:rPr>
        <w:t xml:space="preserve">                                            山东省人力资源和社会保障厅制</w:t>
      </w:r>
    </w:p>
    <w:sectPr>
      <w:pgSz w:w="11906" w:h="16838"/>
      <w:pgMar w:top="2098" w:right="1474" w:bottom="1984" w:left="1588" w:header="851" w:footer="964" w:gutter="0"/>
      <w:pgNumType w:fmt="decimal"/>
      <w:cols w:space="720" w:num="1"/>
      <w:rtlGutter w:val="0"/>
      <w:docGrid w:type="linesAndChar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DYwMjJhMjM1MDFkZjE2NzZiOGZlOTI5OWExMjIifQ=="/>
  </w:docVars>
  <w:rsids>
    <w:rsidRoot w:val="62506D1E"/>
    <w:rsid w:val="62506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560" w:lineRule="exact"/>
      <w:jc w:val="center"/>
    </w:pPr>
    <w:rPr>
      <w:rFonts w:ascii="方正小标宋_GBK"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2024-07-02T07:36:00Z</dcterms:created>
  <dc:creator>Wang</dc:creator>
  <cp:lastModifiedBy>Wang</cp:lastModifiedBy>
  <dcterms:modified xsi:type="dcterms:W3CDTF">2024-07-02T07:37:43Z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AF64A271B0214057803309BCD03E8439_11</vt:lpwstr>
  </property>
</Properties>
</file>