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/>
        </w:rPr>
        <w:t>2022年度“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金蓝领”培训职业（工种）目录</w:t>
      </w:r>
    </w:p>
    <w:bookmarkEnd w:id="0"/>
    <w:tbl>
      <w:tblPr>
        <w:tblStyle w:val="11"/>
        <w:tblW w:w="88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48"/>
        <w:gridCol w:w="1331"/>
        <w:gridCol w:w="240"/>
        <w:gridCol w:w="650"/>
        <w:gridCol w:w="2094"/>
        <w:gridCol w:w="1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职业（工种）名称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职业分类编码</w:t>
            </w:r>
          </w:p>
        </w:tc>
        <w:tc>
          <w:tcPr>
            <w:tcW w:w="2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职业（工种）名称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职业分类编码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互联网营销师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4-01-02-07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纺织染色工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6-04-06-02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城市轨道交通列车司机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4-02-01-01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服装制版师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6-05-01-01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轨道交通调度员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4-02-01-06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裁剪工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6-05-01-02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轨道交通信号工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（城市轨道交通服务员）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4-02-01-07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缝纫工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6-05-01-03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道路客运驾驶员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4-02-02-01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手工木工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6-06-03-01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（粮油）仓储管理员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4-02-06-01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机械木工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6-06-03-02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供应链管理师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4-02-06-05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印刷操作员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6-08-01-02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</w:rPr>
              <w:t>网络与信息安全管理员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</w:rPr>
              <w:t>4-04-04-02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炼焦工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6-10-02-02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建筑信息模型技术员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4-04-05-04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化工总控工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6-11-01-03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农产品食品检验员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4-08-05-01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制冷工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6-11-01-04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机动车检测工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4-08-05-05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有机合成工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6-11-02-15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水环境监测员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4-08-06-00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中药炮制工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6-12-02-00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污水处理工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4-09-07-01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药物制剂工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6-12-03-00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工业固体废物处理处置工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4-09-07-02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橡胶制品生产工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6-14-01-01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有害生物防制员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4-09-09-00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水泥混凝土制品工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6-15-01-02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汽车维修工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4-12-01-01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玻璃纤维及制品工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6-15-04-01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家用电器产品维修工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4-12-03-01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高炉原料工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6-17-01-05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家用电子产品维修工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4-12-03-02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高炉炼铁工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6-17-01-06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农作物植保员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5-05-02-01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高炉运转工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6-17-01-07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制粉工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6-01-01-02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炼钢工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6-17-02-02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酿酒师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6-02-06-01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金属材热处理工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6-17-09-05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啤酒酿造工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6-02-06-04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instrText xml:space="preserve"> HYPERLINK "http://cettic.mohrss.gov.cn/zyjnjd/zyjnbz/2019-01/03/content_463171.htm" \t "_blank" </w:instrTex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车工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6-18-01-01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黄酒酿造工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6-02-06-05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instrText xml:space="preserve"> HYPERLINK "http://cettic.mohrss.gov.cn/zyjnjd/zyjnbz/2019-01/03/content_463181.htm" \t "_blank" </w:instrTex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铣工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6-18-01-02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品酒师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6-02-06-07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/>
              </w:rPr>
              <w:t>磨工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6-18-01-04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纺纱工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6-04-02-01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多工序数控机床操作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调整工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6-18-01-07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织布工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6-04-03-03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电切削工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6-18-01-08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1"/>
          <w:szCs w:val="21"/>
          <w:lang w:val="en-US" w:eastAsia="zh-CN"/>
        </w:rPr>
      </w:pPr>
    </w:p>
    <w:tbl>
      <w:tblPr>
        <w:tblStyle w:val="11"/>
        <w:tblW w:w="8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91"/>
        <w:gridCol w:w="1410"/>
        <w:gridCol w:w="240"/>
        <w:gridCol w:w="586"/>
        <w:gridCol w:w="2245"/>
        <w:gridCol w:w="1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职业（工种）名称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职业分类编码</w:t>
            </w:r>
          </w:p>
        </w:tc>
        <w:tc>
          <w:tcPr>
            <w:tcW w:w="2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职业（工种）名称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职业分类编码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铆工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instrText xml:space="preserve"> HYPERLINK "http://www.osta.org.cn/biaozhun/%E5%9B%BD%E5%AE%B6%E8%81%8C%E4%B8%9A%E6%8A%80%E8%83%BD%E6%A0%87%E5%87%86%E2%80%94%E2%80%94%E9%93%86%E5%B7%A5.pdf" \t "http://www.osta.org.cn/_blank" </w:instrText>
            </w: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6-18-01-11</w:t>
            </w: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变配电运行值班员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6-28-01-14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冲压工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6-18-01-12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燃气储运工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6-28-02-01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铸造工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6-18-02-01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水生产处理工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6-28-03-01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锻造工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6-18-02-02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排水管道工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6-28-03-02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57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金属热处理工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6-18-02-03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工业废水处理工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6-28-03-03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instrText xml:space="preserve"> HYPERLINK "http://www.cettic.gov.cn/zyjnjd/zyjnbz/2019-01/04/content_463432.htm" \t "_blank" </w:instrText>
            </w: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焊工</w:t>
            </w: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6-18-02-04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司泵工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6-28-03-04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模具工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6-18-04-01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钢筋工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6-29-01-04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钳工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6-20-01-01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架子工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6-29-01-05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机床装调维修工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6-20-03-01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电力电缆安装运维工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6-29-02-11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铁路车辆制修工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6-23-01-02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管道工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6-29-02-15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电线电缆制造工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6-24-03-01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电气设备安装工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6-29-03-02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家用电冰箱制造工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  <w:t>6-24-05-01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  <w:t>电梯安装维修工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6-29-03-03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65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空调器制造工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6-24-05-02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制冷空调系统安装维修工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6-29-03-05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洗衣机制造工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6-24-05-03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轨道交通通信工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6-29-03-09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67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小型家用电器制造工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6-24-05-04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城市轨道交通信号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（城市轨道交通站务员）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6-29-03-10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68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半导体芯片制造工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6-25-02-05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起重装卸机械操作工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6-30-05-01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半导体分立器件和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集成电路装调工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6-25-02-06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工业机器人系统操作员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6-30-99-00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广电和通信设备电子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装接工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6-25-04-07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电工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6-31-01-03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广电和通信设备调试工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6-25-04-08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仪器仪表维修工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6-31-01-04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72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仪器仪表制造工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6-26-01-01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锅炉设备检修工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6-31-01-05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锅炉运行值班员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6-28-01-01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变电设备检修工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6-31-01-08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燃气轮机值班员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6-28-01-04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工程机械维修工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6-31-01-09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75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发电集控值班员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6-28-01-05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工业机器人系统运维员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6-31-01-10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锅炉操作工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/>
              </w:rPr>
              <w:t>6-28-01-11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化学检验员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6-31-03-01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kern w:val="2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2"/>
          <w:sz w:val="21"/>
          <w:szCs w:val="21"/>
          <w:lang w:val="en-US" w:eastAsia="zh-CN"/>
        </w:rPr>
        <w:t>注：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1"/>
          <w:szCs w:val="21"/>
        </w:rPr>
        <w:fldChar w:fldCharType="begin"/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1"/>
          <w:szCs w:val="21"/>
        </w:rPr>
        <w:instrText xml:space="preserve"> HYPERLINK "http://www.cettic.gov.cn/zyjnjd/zyjnbz/2019-01/04/content_463432.htm" \t "_blank" </w:instrTex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1"/>
          <w:szCs w:val="21"/>
        </w:rPr>
        <w:fldChar w:fldCharType="separate"/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1"/>
          <w:szCs w:val="21"/>
        </w:rPr>
        <w:t>焊工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1"/>
          <w:szCs w:val="21"/>
        </w:rPr>
        <w:fldChar w:fldCharType="end"/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21"/>
          <w:szCs w:val="21"/>
          <w:lang w:eastAsia="zh-CN"/>
        </w:rPr>
        <w:t>包括：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电焊工、钎焊工、焊接设备操作工。该职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vertAlign w:val="baseline"/>
          <w:lang w:val="en-US" w:eastAsia="zh-CN" w:bidi="ar-SA"/>
        </w:rPr>
        <w:t>业（工种）的培训和考核评定工作需待国家、省等上级业务主管部门明确相关政策后实施。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21"/>
          <w:szCs w:val="21"/>
          <w:vertAlign w:val="baseline"/>
          <w:lang w:val="en-US" w:eastAsia="zh-CN"/>
        </w:rPr>
        <w:t>起重装卸机械操作工包括：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vertAlign w:val="baseline"/>
          <w:lang w:val="en-US" w:eastAsia="zh-CN"/>
        </w:rPr>
        <w:t>叉车司机、船舶起货机司机、电动港机装卸机械司机、堆垛车操作工、堆（取）料机司机、翻车机操作工、流体装卸工、轮胎式起重机司机、履带式起重机司机、门式起重司机、门座式起重机司机、内燃港机装卸机械司机、桥式起重机司机、散料卸车及司机、塔式起重机司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vertAlign w:val="baseli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21"/>
          <w:szCs w:val="21"/>
          <w:vertAlign w:val="baseline"/>
          <w:lang w:val="en-US" w:eastAsia="zh-CN" w:bidi="ar-SA"/>
        </w:rPr>
        <w:t>钳工包括：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vertAlign w:val="baseline"/>
          <w:lang w:val="en-US" w:eastAsia="zh-CN" w:bidi="ar-SA"/>
        </w:rPr>
        <w:t>机修钳工、装配钳工、工具钳工。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21"/>
          <w:szCs w:val="21"/>
          <w:vertAlign w:val="baseline"/>
          <w:lang w:val="en-US" w:eastAsia="zh-CN" w:bidi="ar-SA"/>
        </w:rPr>
        <w:t>工程机械维修工本职业分为：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  <w:t>土方机械、起重机械、掘进及凿岩机械、高空作业机械、筑路及道路养护机械、混凝土机械、桩工机械、工业车辆等八个专业方向。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21"/>
          <w:szCs w:val="21"/>
          <w:vertAlign w:val="baseline"/>
          <w:lang w:val="en-US" w:eastAsia="zh-CN" w:bidi="ar-SA"/>
        </w:rPr>
        <w:t>裁剪工包括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  <w:t>：服装裁剪工、纺织品裁剪工。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21"/>
          <w:szCs w:val="21"/>
          <w:vertAlign w:val="baseline"/>
          <w:lang w:val="en-US" w:eastAsia="zh-CN" w:bidi="ar-SA"/>
        </w:rPr>
        <w:t>炼钢工包含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  <w:t>：转炉炼钢工、电炉炼钢工、炉外炼钢工、特种炉冶炼工。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21"/>
          <w:szCs w:val="21"/>
          <w:vertAlign w:val="baseline"/>
          <w:lang w:val="en-US" w:eastAsia="zh-CN" w:bidi="ar-SA"/>
        </w:rPr>
        <w:t>金属材热处理工包含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  <w:t>：钢材热处理工、有色金属材热处理工。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21"/>
          <w:szCs w:val="21"/>
          <w:lang w:val="en-US" w:eastAsia="zh-CN"/>
        </w:rPr>
        <w:t>铸造工包含：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  <w:t>熔炼浇注工、铸造造型（芯）工、铸件清理工。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21"/>
          <w:szCs w:val="21"/>
          <w:lang w:val="en-US" w:eastAsia="zh-CN"/>
        </w:rPr>
        <w:t>机床装调维修工本职业分为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  <w:t>：数控机床机械装调维修、数控机床电气装调维修、普通机床机械装调维修、普通机床电气装调维修四个方向。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21"/>
          <w:szCs w:val="21"/>
          <w:lang w:val="en-US" w:eastAsia="zh-CN"/>
        </w:rPr>
        <w:t>农产品食品检验员本职业包含：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1"/>
          <w:szCs w:val="21"/>
          <w:lang w:val="en-US" w:eastAsia="zh-CN"/>
        </w:rPr>
        <w:t>农产品安全质量检测员、粮油质量检验员、食品检验员。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仪器仪表制造工本职业分两个方向：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仪器仪表装调工、测量与控制系统（单元）装调工。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金属热处理工本职业高级工、技师和高级技师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细分为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机械零部件热处理工、表面（化学）热处理工、工程热处理工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橡胶制品生产工本职业包含：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橡胶炼胶工、橡胶半成品生产工、橡胶成型工、橡胶硫化工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电线电缆制造工本职业包括：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电线电缆拉制工、铜铝杆生产工、电线电缆镀制工、电线电缆绞制工、电线电缆挤塑工、电线电缆挤橡工、电线电缆包制工、电缆辐照工、电缆金属护套制造工、电线电缆金属导体挤制工、电线电缆检验工。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黄酒酿造工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本职业包含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黄酒培菌工、麦曲制曲工、黄酒发酵工、黄酒压滤工、煎酒工、 黄酒勾兑工、黄酒灌装工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手工木工包括：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木屋架工、木制家具工、木门窗工、木模板工、建筑木雕工和室内木装修工。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半导体分立器件和集成电路装调工本职业分为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芯片装架工、半导体分立器件封装工、混合集合电路装调工、集成电路管壳制造工、半导体分立器件和集成电路键合工、半导体分立器件和集成电路微系统组装工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炼焦工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本职业包含：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 xml:space="preserve"> 焦炉炉前工、煤焦车司机、筛运焦工、干法熄焦工、焦炉调温工、焦炉煤气冷凝净化工、加氢精制工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高炉原料工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本职业包含：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 xml:space="preserve"> 高炉上料工、煤粉工、碾泥工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印刷操作员本职业包括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平版印刷员、柔性版印刷员、凹版印刷员、网版印刷员、商业票据印刷员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数字印刷员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1"/>
          <w:szCs w:val="21"/>
        </w:rPr>
        <w:t>啤酒酿造工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本职业包含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：啤酒原料粉碎工、麦汁制备工、啤酒发酵工、啤酒过滤工、啤酒灭菌工、啤酒灌装工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1"/>
          <w:szCs w:val="21"/>
        </w:rPr>
        <w:t>电切削工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1"/>
          <w:szCs w:val="21"/>
          <w:lang w:eastAsia="zh-CN"/>
        </w:rPr>
        <w:t>本职业分为：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eastAsia="zh-CN"/>
        </w:rPr>
        <w:t>电火花线切割机床操作工、电火花线型机床操作工。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21"/>
          <w:szCs w:val="21"/>
        </w:rPr>
        <w:t>家用电器产品维修工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本职业分为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家用空调器维修工、家用电冰箱维修工、家用洗衣机维修工、家用电热水器维修工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21"/>
          <w:szCs w:val="21"/>
          <w:vertAlign w:val="baseline"/>
          <w:lang w:val="en-US" w:eastAsia="zh-CN"/>
        </w:rPr>
        <w:t>燃气储运工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本职业分为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燃气输配场站运行工、液化石油气库站运行工、液化天然气储运工、压缩天然气场站运行工、燃气管网运行工、燃气用户安装检修工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锅炉设备检修工本职业包含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锅炉本体检修工，锅炉管阀检修工，锅炉辅机检修工，锅炉除灰、 脱硫、脱硝设备检修工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21"/>
          <w:szCs w:val="21"/>
          <w:vertAlign w:val="baseline"/>
          <w:lang w:val="en-US" w:eastAsia="zh-CN"/>
        </w:rPr>
        <w:t>变配电运行值班员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本职业包含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变电站运行值班员、配电房（所、室）运行值班员、换流站运行值班员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互联网营销师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本职业分为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选品员、直播销售员、视频创推员、平台管理员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玻璃纤维及制品工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本职业包含：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配料熔制工、浸润剂配置工、玻纤拉丝工、铂合金漏板（坩埚）制造工、玻纤非织造制品生产工、玻纤编织制品生产工、玻纤织布带工、制品后处理工、玻纤及制品检验工、玻纤保全保养工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建筑信息模型技术员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本职业分为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建筑工程、机电工程、装饰装修工程、市政工程、公路工程、铁路工程六个方向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织布工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分为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穿经工种、织布机操作工种、织布上轴落布工种、织物验修工种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水泥混凝土制品工本职业分为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钢筋骨架工、搅拌工、成型制作养护工、质检员四个方向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left="0" w:leftChars="0" w:firstLine="420" w:firstLineChars="200"/>
        <w:jc w:val="both"/>
        <w:textAlignment w:val="auto"/>
        <w:rPr>
          <w:rFonts w:hint="eastAsia" w:eastAsia="仿宋_GB2312"/>
          <w:lang w:val="en-GB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val="en-US" w:eastAsia="zh-CN"/>
        </w:rPr>
        <w:t>网络与信息安全管理员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</w:rPr>
        <w:t>本职业分为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olor w:val="auto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</w:rPr>
        <w:t>网络安全管理员、信息安全管理员和互联网信息审核员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334" w:firstLineChars="100"/>
        <w:rPr>
          <w:rStyle w:val="16"/>
          <w:rFonts w:ascii="仿宋_GB2312" w:hAnsi="仿宋" w:eastAsia="仿宋_GB2312"/>
          <w:spacing w:val="7"/>
          <w:sz w:val="32"/>
          <w:szCs w:val="32"/>
        </w:rPr>
      </w:pPr>
    </w:p>
    <w:p>
      <w:pPr>
        <w:pStyle w:val="3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/>
          <w:sz w:val="24"/>
          <w:szCs w:val="24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baseline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baseline"/>
        <w:rPr>
          <w:rStyle w:val="16"/>
          <w:rFonts w:ascii="仿宋_GB2312" w:eastAsia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textAlignment w:val="baseline"/>
        <w:rPr>
          <w:rStyle w:val="16"/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334" w:firstLineChars="100"/>
        <w:rPr>
          <w:rStyle w:val="16"/>
          <w:rFonts w:ascii="仿宋_GB2312" w:hAnsi="仿宋" w:eastAsia="仿宋_GB2312"/>
          <w:spacing w:val="7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474" w:header="709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9"/>
        <w:rFonts w:ascii="宋体" w:hAnsi="宋体" w:eastAsia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3vkReskBAACZAwAADgAAAGRycy9lMm9Eb2MueG1srVPNjtMwEL4j&#10;8Q6W79RpJVAVNV3tqlqEhABp4QFcx24s+U8et0lfAN6AExfuPFefg7GTdGG57IGLM54Zf/N9M5PN&#10;zWANOckI2ruGLhcVJdIJ32p3aOiXz/ev1pRA4q7lxjvZ0LMEerN9+WLTh1qufOdNKyNBEAd1Hxra&#10;pRRqxkB00nJY+CAdBpWPlie8xgNrI+8R3Rq2qqo3rPexDdELCYDe3RikE2J8DqBXSgu58+JopUsj&#10;apSGJ5QEnQ5At4WtUlKkj0qBTMQ0FJWmcmIRtPf5ZNsNrw+Rh06LiQJ/DoUnmizXDoteoXY8cXKM&#10;+h8oq0X04FVaCG/ZKKR0BFUsqye9eeh4kEULthrCtenw/2DFh9OnSHTb0NeUOG5x4Jfv3y4/fl1+&#10;fiXL3J4+QI1ZDwHz0nDnB1ya2Q/ozKoHFW3+oh6CcWzu+dpcOSQi8qP1ar2uMCQwNl8Qnz0+DxHS&#10;W+ktyUZDI06vNJWf3kMaU+eUXM35e21MmaBxfzkQM3tY5j5yzFYa9sMkaO/bM+rpcfANdbjnlJh3&#10;Dvuad2Q24mzsZ+MYoj50SG1ZeEG4PSYkUbjlCiPsVBgnVtRN25VX4s97yXr8o7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CALfrSAAAACAEAAA8AAAAAAAAAAQAgAAAAIgAAAGRycy9kb3ducmV2&#10;LnhtbFBLAQIUABQAAAAIAIdO4kDe+RF6yQEAAJkDAAAOAAAAAAAAAAEAIAAAACE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right="360" w:firstLine="360"/>
      <w:rPr>
        <w:rStyle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compat>
    <w:spaceForUL/>
    <w:ulTrailSpac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YmM5ZTIxNTdkYjNmYjkwOTViODg4NWQ1N2I3NTkifQ=="/>
  </w:docVars>
  <w:rsids>
    <w:rsidRoot w:val="005F4D8F"/>
    <w:rsid w:val="00021E36"/>
    <w:rsid w:val="00047E58"/>
    <w:rsid w:val="000636AA"/>
    <w:rsid w:val="00075100"/>
    <w:rsid w:val="00083D93"/>
    <w:rsid w:val="000A1202"/>
    <w:rsid w:val="000C697E"/>
    <w:rsid w:val="000D58EE"/>
    <w:rsid w:val="000D5D53"/>
    <w:rsid w:val="000E625F"/>
    <w:rsid w:val="000E7CD0"/>
    <w:rsid w:val="001041CE"/>
    <w:rsid w:val="0010644B"/>
    <w:rsid w:val="001208AF"/>
    <w:rsid w:val="00141907"/>
    <w:rsid w:val="0016455E"/>
    <w:rsid w:val="0019009E"/>
    <w:rsid w:val="001A2EA5"/>
    <w:rsid w:val="001B1D58"/>
    <w:rsid w:val="001D52E2"/>
    <w:rsid w:val="001F3E68"/>
    <w:rsid w:val="00230A3F"/>
    <w:rsid w:val="002611DE"/>
    <w:rsid w:val="0026776C"/>
    <w:rsid w:val="00274FE0"/>
    <w:rsid w:val="00291C20"/>
    <w:rsid w:val="002B27FE"/>
    <w:rsid w:val="002E2397"/>
    <w:rsid w:val="0032380F"/>
    <w:rsid w:val="00327BC2"/>
    <w:rsid w:val="0033283B"/>
    <w:rsid w:val="00341092"/>
    <w:rsid w:val="003528EA"/>
    <w:rsid w:val="00391A17"/>
    <w:rsid w:val="003C031C"/>
    <w:rsid w:val="003C046B"/>
    <w:rsid w:val="004040F9"/>
    <w:rsid w:val="00421AF3"/>
    <w:rsid w:val="00424AA8"/>
    <w:rsid w:val="0043694A"/>
    <w:rsid w:val="0045618F"/>
    <w:rsid w:val="00482602"/>
    <w:rsid w:val="0049154E"/>
    <w:rsid w:val="004A4833"/>
    <w:rsid w:val="004B0F90"/>
    <w:rsid w:val="004C5932"/>
    <w:rsid w:val="004E5FE2"/>
    <w:rsid w:val="004F5DEC"/>
    <w:rsid w:val="00513ADA"/>
    <w:rsid w:val="005502B2"/>
    <w:rsid w:val="005566E8"/>
    <w:rsid w:val="0056732D"/>
    <w:rsid w:val="005B703A"/>
    <w:rsid w:val="005C25B1"/>
    <w:rsid w:val="005F0314"/>
    <w:rsid w:val="005F4D8F"/>
    <w:rsid w:val="00613946"/>
    <w:rsid w:val="00656312"/>
    <w:rsid w:val="006C6BFF"/>
    <w:rsid w:val="006E08B2"/>
    <w:rsid w:val="006E30E4"/>
    <w:rsid w:val="00710FE5"/>
    <w:rsid w:val="00733685"/>
    <w:rsid w:val="00764B49"/>
    <w:rsid w:val="00767BE1"/>
    <w:rsid w:val="00795A08"/>
    <w:rsid w:val="007E3D30"/>
    <w:rsid w:val="007E48D6"/>
    <w:rsid w:val="007F4BC6"/>
    <w:rsid w:val="0080011D"/>
    <w:rsid w:val="00803D9D"/>
    <w:rsid w:val="0081718F"/>
    <w:rsid w:val="00857003"/>
    <w:rsid w:val="00860F0B"/>
    <w:rsid w:val="00861EEF"/>
    <w:rsid w:val="00862766"/>
    <w:rsid w:val="00875B3E"/>
    <w:rsid w:val="008772C9"/>
    <w:rsid w:val="00880BA4"/>
    <w:rsid w:val="0089738F"/>
    <w:rsid w:val="008C14B4"/>
    <w:rsid w:val="008C631F"/>
    <w:rsid w:val="009008D1"/>
    <w:rsid w:val="00925E05"/>
    <w:rsid w:val="0094088E"/>
    <w:rsid w:val="00965CC8"/>
    <w:rsid w:val="00985617"/>
    <w:rsid w:val="00986ECD"/>
    <w:rsid w:val="009978FB"/>
    <w:rsid w:val="009C7512"/>
    <w:rsid w:val="009E096A"/>
    <w:rsid w:val="009E23F0"/>
    <w:rsid w:val="009F6073"/>
    <w:rsid w:val="00A14F15"/>
    <w:rsid w:val="00A16B94"/>
    <w:rsid w:val="00A20582"/>
    <w:rsid w:val="00A21DC6"/>
    <w:rsid w:val="00A5504F"/>
    <w:rsid w:val="00A64629"/>
    <w:rsid w:val="00A75850"/>
    <w:rsid w:val="00A9769F"/>
    <w:rsid w:val="00AA67B0"/>
    <w:rsid w:val="00AB1C48"/>
    <w:rsid w:val="00AC0430"/>
    <w:rsid w:val="00B040BC"/>
    <w:rsid w:val="00B27561"/>
    <w:rsid w:val="00BD0855"/>
    <w:rsid w:val="00BF2745"/>
    <w:rsid w:val="00C17ADD"/>
    <w:rsid w:val="00C43712"/>
    <w:rsid w:val="00C44A86"/>
    <w:rsid w:val="00C832DD"/>
    <w:rsid w:val="00CA74EA"/>
    <w:rsid w:val="00CB4744"/>
    <w:rsid w:val="00CC65B4"/>
    <w:rsid w:val="00CC7B24"/>
    <w:rsid w:val="00CE6B71"/>
    <w:rsid w:val="00D1655D"/>
    <w:rsid w:val="00D36DA7"/>
    <w:rsid w:val="00D40F59"/>
    <w:rsid w:val="00D4585E"/>
    <w:rsid w:val="00DA50BC"/>
    <w:rsid w:val="00DB02BA"/>
    <w:rsid w:val="00DB7DCB"/>
    <w:rsid w:val="00E14E61"/>
    <w:rsid w:val="00E17B13"/>
    <w:rsid w:val="00E4181A"/>
    <w:rsid w:val="00E57C02"/>
    <w:rsid w:val="00EB22EA"/>
    <w:rsid w:val="00ED4642"/>
    <w:rsid w:val="00EE31B7"/>
    <w:rsid w:val="00EF79B5"/>
    <w:rsid w:val="00F26B55"/>
    <w:rsid w:val="00F436ED"/>
    <w:rsid w:val="00F63F6D"/>
    <w:rsid w:val="00F64A7E"/>
    <w:rsid w:val="00FA25FC"/>
    <w:rsid w:val="00FB612B"/>
    <w:rsid w:val="00FD5F97"/>
    <w:rsid w:val="03242EF0"/>
    <w:rsid w:val="045C7971"/>
    <w:rsid w:val="05DC4908"/>
    <w:rsid w:val="095F0932"/>
    <w:rsid w:val="09B50C5E"/>
    <w:rsid w:val="0DF63EB7"/>
    <w:rsid w:val="10430086"/>
    <w:rsid w:val="12C34799"/>
    <w:rsid w:val="13C30853"/>
    <w:rsid w:val="15484F82"/>
    <w:rsid w:val="163D14D8"/>
    <w:rsid w:val="18B708FC"/>
    <w:rsid w:val="1C227205"/>
    <w:rsid w:val="20EE3BAC"/>
    <w:rsid w:val="24C8729E"/>
    <w:rsid w:val="269D0970"/>
    <w:rsid w:val="277F1F7D"/>
    <w:rsid w:val="27CE17BE"/>
    <w:rsid w:val="2AFD0C39"/>
    <w:rsid w:val="2BCA45CB"/>
    <w:rsid w:val="2E7D31B5"/>
    <w:rsid w:val="2EEFBC81"/>
    <w:rsid w:val="2FC823A1"/>
    <w:rsid w:val="322B3FA4"/>
    <w:rsid w:val="3773473F"/>
    <w:rsid w:val="39D70D50"/>
    <w:rsid w:val="3A8B1C4C"/>
    <w:rsid w:val="3AE15E75"/>
    <w:rsid w:val="3BCE2F70"/>
    <w:rsid w:val="3BE00436"/>
    <w:rsid w:val="3DFD23F2"/>
    <w:rsid w:val="3EF83EDF"/>
    <w:rsid w:val="3FCFD81C"/>
    <w:rsid w:val="3FE53DDE"/>
    <w:rsid w:val="444A0153"/>
    <w:rsid w:val="44743E8F"/>
    <w:rsid w:val="470C1AE2"/>
    <w:rsid w:val="478F28C0"/>
    <w:rsid w:val="4A9E5CCC"/>
    <w:rsid w:val="4E30158E"/>
    <w:rsid w:val="4F474C0F"/>
    <w:rsid w:val="504E17F8"/>
    <w:rsid w:val="51250AA8"/>
    <w:rsid w:val="55F100E1"/>
    <w:rsid w:val="583A3BFE"/>
    <w:rsid w:val="5B6D721A"/>
    <w:rsid w:val="5FD80FB4"/>
    <w:rsid w:val="627A49D3"/>
    <w:rsid w:val="648F78A0"/>
    <w:rsid w:val="690D143F"/>
    <w:rsid w:val="6AD31FAD"/>
    <w:rsid w:val="6C8C0480"/>
    <w:rsid w:val="6D3332BB"/>
    <w:rsid w:val="6D417909"/>
    <w:rsid w:val="6E593766"/>
    <w:rsid w:val="707739A6"/>
    <w:rsid w:val="716C607A"/>
    <w:rsid w:val="74131FE0"/>
    <w:rsid w:val="75D51537"/>
    <w:rsid w:val="76D7C651"/>
    <w:rsid w:val="78AE5CF1"/>
    <w:rsid w:val="79530CD7"/>
    <w:rsid w:val="796D5D47"/>
    <w:rsid w:val="7AE023C5"/>
    <w:rsid w:val="7C5807CC"/>
    <w:rsid w:val="7C940153"/>
    <w:rsid w:val="7F3EC913"/>
    <w:rsid w:val="7F57828D"/>
    <w:rsid w:val="ABBB2618"/>
    <w:rsid w:val="C3F7E033"/>
    <w:rsid w:val="FEE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napToGrid w:val="0"/>
      <w:spacing w:after="200"/>
      <w:textAlignment w:val="baseline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alloon Text"/>
    <w:basedOn w:val="1"/>
    <w:link w:val="14"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adjustRightInd w:val="0"/>
      <w:spacing w:beforeAutospacing="1" w:after="0" w:afterAutospacing="1"/>
      <w:textAlignment w:val="auto"/>
    </w:pPr>
    <w:rPr>
      <w:sz w:val="24"/>
    </w:rPr>
  </w:style>
  <w:style w:type="table" w:styleId="11">
    <w:name w:val="Table Grid"/>
    <w:basedOn w:val="10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4">
    <w:name w:val="Balloon Text Char"/>
    <w:basedOn w:val="12"/>
    <w:link w:val="6"/>
    <w:qFormat/>
    <w:locked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15">
    <w:name w:val="Footer Char"/>
    <w:basedOn w:val="16"/>
    <w:link w:val="7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6">
    <w:name w:val="NormalCharacter"/>
    <w:qFormat/>
    <w:uiPriority w:val="99"/>
  </w:style>
  <w:style w:type="character" w:customStyle="1" w:styleId="17">
    <w:name w:val="Header Char"/>
    <w:basedOn w:val="16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table" w:customStyle="1" w:styleId="18">
    <w:name w:val="TableNormal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PageNumber"/>
    <w:basedOn w:val="16"/>
    <w:qFormat/>
    <w:uiPriority w:val="99"/>
    <w:rPr>
      <w:rFonts w:cs="Times New Roman"/>
    </w:rPr>
  </w:style>
  <w:style w:type="character" w:customStyle="1" w:styleId="20">
    <w:name w:val="UserStyle_1"/>
    <w:basedOn w:val="16"/>
    <w:link w:val="21"/>
    <w:semiHidden/>
    <w:qFormat/>
    <w:locked/>
    <w:uiPriority w:val="99"/>
    <w:rPr>
      <w:rFonts w:ascii="Tahoma" w:hAnsi="Tahoma" w:cs="Times New Roman"/>
    </w:rPr>
  </w:style>
  <w:style w:type="paragraph" w:customStyle="1" w:styleId="21">
    <w:name w:val="BodyText"/>
    <w:basedOn w:val="1"/>
    <w:link w:val="20"/>
    <w:qFormat/>
    <w:uiPriority w:val="99"/>
    <w:pPr>
      <w:spacing w:after="120"/>
      <w:jc w:val="both"/>
    </w:pPr>
    <w:rPr>
      <w:rFonts w:ascii="Times New Roman" w:hAnsi="Times New Roman" w:eastAsia="宋体"/>
      <w:sz w:val="24"/>
      <w:szCs w:val="24"/>
    </w:rPr>
  </w:style>
  <w:style w:type="character" w:customStyle="1" w:styleId="22">
    <w:name w:val="UserStyle_3"/>
    <w:qFormat/>
    <w:uiPriority w:val="99"/>
    <w:rPr>
      <w:sz w:val="21"/>
    </w:rPr>
  </w:style>
  <w:style w:type="character" w:customStyle="1" w:styleId="23">
    <w:name w:val="UserStyle_4"/>
    <w:basedOn w:val="1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24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eastAsia="宋体"/>
      <w:sz w:val="24"/>
      <w:szCs w:val="24"/>
    </w:rPr>
  </w:style>
  <w:style w:type="paragraph" w:customStyle="1" w:styleId="25">
    <w:name w:val="UserStyle_5"/>
    <w:basedOn w:val="1"/>
    <w:qFormat/>
    <w:uiPriority w:val="99"/>
    <w:pPr>
      <w:spacing w:after="160" w:line="240" w:lineRule="exact"/>
    </w:pPr>
    <w:rPr>
      <w:rFonts w:ascii="Verdana" w:hAnsi="Verdana" w:eastAsia="宋体"/>
      <w:sz w:val="24"/>
      <w:szCs w:val="20"/>
      <w:lang w:eastAsia="en-US"/>
    </w:rPr>
  </w:style>
  <w:style w:type="paragraph" w:customStyle="1" w:styleId="26">
    <w:name w:val="UserStyle_6"/>
    <w:basedOn w:val="1"/>
    <w:qFormat/>
    <w:uiPriority w:val="99"/>
    <w:pPr>
      <w:ind w:firstLine="420" w:firstLineChars="200"/>
    </w:pPr>
  </w:style>
  <w:style w:type="paragraph" w:customStyle="1" w:styleId="27">
    <w:name w:val="List Paragraph1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等线" w:hAnsi="等线" w:eastAsia="等线" w:cs="等线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17</Pages>
  <Words>8207</Words>
  <Characters>9316</Characters>
  <Lines>0</Lines>
  <Paragraphs>0</Paragraphs>
  <TotalTime>53</TotalTime>
  <ScaleCrop>false</ScaleCrop>
  <LinksUpToDate>false</LinksUpToDate>
  <CharactersWithSpaces>9339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2019-12-14T11:15:00Z</dcterms:created>
  <dc:creator>Lenovo</dc:creator>
  <cp:lastModifiedBy>Administrator</cp:lastModifiedBy>
  <cp:lastPrinted>2022-07-19T16:34:00Z</cp:lastPrinted>
  <dcterms:modified xsi:type="dcterms:W3CDTF">2022-07-29T07:33:28Z</dcterms:modified>
  <dc:title>  QDCR-2019-0110018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BABA47E4E50047CF8153D15B89E06C7F</vt:lpwstr>
  </property>
</Properties>
</file>