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87" w:rsidRDefault="00E43187" w:rsidP="00E43187">
      <w:pPr>
        <w:spacing w:line="560" w:lineRule="exact"/>
        <w:ind w:rightChars="701" w:right="1472"/>
        <w:jc w:val="left"/>
        <w:rPr>
          <w:rFonts w:ascii="仿宋_GB2312" w:eastAsia="仿宋_GB2312" w:hAnsi="仿宋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pacing w:val="20"/>
          <w:sz w:val="32"/>
          <w:szCs w:val="22"/>
        </w:rPr>
        <w:t>附件</w:t>
      </w:r>
    </w:p>
    <w:p w:rsidR="00E43187" w:rsidRDefault="00E43187" w:rsidP="00E43187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E43187">
        <w:rPr>
          <w:rFonts w:ascii="方正小标宋简体" w:eastAsia="方正小标宋简体" w:hint="eastAsia"/>
          <w:color w:val="000000"/>
          <w:sz w:val="44"/>
          <w:szCs w:val="44"/>
        </w:rPr>
        <w:t>2021年度青岛市人事考试计划</w:t>
      </w:r>
    </w:p>
    <w:p w:rsidR="00E43187" w:rsidRPr="00E43187" w:rsidRDefault="00E43187" w:rsidP="00E43187">
      <w:pPr>
        <w:spacing w:line="5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E43187">
        <w:rPr>
          <w:rFonts w:ascii="方正小标宋简体" w:eastAsia="方正小标宋简体" w:hint="eastAsia"/>
          <w:color w:val="000000"/>
          <w:sz w:val="44"/>
          <w:szCs w:val="44"/>
        </w:rPr>
        <w:t>及考区安排表</w:t>
      </w:r>
    </w:p>
    <w:p w:rsidR="00E43187" w:rsidRDefault="00E43187" w:rsidP="00E43187">
      <w:pPr>
        <w:spacing w:line="24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56"/>
        <w:gridCol w:w="456"/>
        <w:gridCol w:w="549"/>
        <w:gridCol w:w="136"/>
        <w:gridCol w:w="1598"/>
        <w:gridCol w:w="2525"/>
        <w:gridCol w:w="3002"/>
      </w:tblGrid>
      <w:tr w:rsidR="00E43187" w:rsidTr="0005088B">
        <w:trPr>
          <w:trHeight w:val="56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考试名称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考试日期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考区设置</w:t>
            </w: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青岛市部分事业单位初级综合类岗位公开招聘笔试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时间待定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各区市</w:t>
            </w: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咨询工程师（投资）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4月10日、11日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在济南设置考区</w:t>
            </w: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卫生（初级、中级）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4月10日、11日、17日、18日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hRule="exact" w:val="51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监理工程师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月15日、16日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在烟台、济宁设置考区</w:t>
            </w:r>
          </w:p>
        </w:tc>
      </w:tr>
      <w:tr w:rsidR="00E43187" w:rsidTr="0005088B">
        <w:trPr>
          <w:trHeight w:val="39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注册建筑师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5月15日、16日、22日、23日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在泰安、临沂设置考区</w:t>
            </w:r>
          </w:p>
        </w:tc>
      </w:tr>
      <w:tr w:rsidR="00E43187" w:rsidTr="0005088B">
        <w:trPr>
          <w:trHeight w:hRule="exact" w:val="620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5月15日、16日</w:t>
            </w: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3187" w:rsidTr="0005088B">
        <w:trPr>
          <w:trHeight w:hRule="exact" w:val="51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环境影响评价工程师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5月29日、30日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在潍坊设置考区</w:t>
            </w:r>
          </w:p>
        </w:tc>
      </w:tr>
      <w:tr w:rsidR="00E43187" w:rsidTr="0005088B">
        <w:trPr>
          <w:trHeight w:hRule="exact" w:val="151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计算机技术与软件</w:t>
            </w:r>
          </w:p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（初级、中级、高级）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在济南、青岛、济宁、东营、威海、日照、德州设置考区，信息处理技术员专业在济南市参加考试</w:t>
            </w: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经济（高级）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月19日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hRule="exact" w:val="84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翻译专业资格</w:t>
            </w:r>
          </w:p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（一、二、三级）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6月19日、20日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在济南、青岛、淄博、烟台设置考区</w:t>
            </w:r>
          </w:p>
        </w:tc>
      </w:tr>
      <w:tr w:rsidR="00E43187" w:rsidTr="0005088B">
        <w:trPr>
          <w:trHeight w:hRule="exact" w:val="51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注册计量师（一级、二级）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在济南设置考区</w:t>
            </w:r>
          </w:p>
        </w:tc>
      </w:tr>
      <w:tr w:rsidR="00E43187" w:rsidTr="0005088B">
        <w:trPr>
          <w:trHeight w:hRule="exact" w:val="60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注册设备监理师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9月4日、5日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在淄博设置考区</w:t>
            </w:r>
          </w:p>
        </w:tc>
      </w:tr>
      <w:tr w:rsidR="00E43187" w:rsidTr="0005088B">
        <w:trPr>
          <w:trHeight w:hRule="exact" w:val="51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一级建造师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9月11日、12日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hRule="exact" w:val="51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出版（初、中级）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10月10日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在济南设置考区</w:t>
            </w:r>
          </w:p>
        </w:tc>
      </w:tr>
      <w:tr w:rsidR="00E43187" w:rsidTr="0005088B">
        <w:trPr>
          <w:trHeight w:hRule="exact" w:val="105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审计（初级、中级、高级）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初、中级在济南、青岛、滨州、聊城，高级在济南市设置考区</w:t>
            </w:r>
          </w:p>
        </w:tc>
      </w:tr>
      <w:tr w:rsidR="00E43187" w:rsidTr="0005088B">
        <w:trPr>
          <w:trHeight w:hRule="exact" w:val="51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中级注册安全工程师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10月16日、17日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hRule="exact"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社会工作者职业资格</w:t>
            </w:r>
          </w:p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（初级、中级、高级）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val="77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统计（初级、中级、高级）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10月17日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初、中级在济南、青岛、滨州、聊城，高级在济南市设置考区</w:t>
            </w:r>
          </w:p>
        </w:tc>
      </w:tr>
      <w:tr w:rsidR="00E43187" w:rsidTr="0005088B">
        <w:trPr>
          <w:trHeight w:val="491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勘察设计行业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注册土木工程师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岩土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月23日、24日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在潍坊设置考区</w:t>
            </w:r>
          </w:p>
        </w:tc>
      </w:tr>
      <w:tr w:rsidR="00E43187" w:rsidTr="0005088B">
        <w:trPr>
          <w:trHeight w:val="505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港口与航道工程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水利水电工程</w:t>
            </w:r>
          </w:p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（5个专业）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道路工程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注册电气工程师</w:t>
            </w:r>
          </w:p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（2个专业）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在济南设置考区</w:t>
            </w: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注册公用设备工程师</w:t>
            </w:r>
          </w:p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（3个专业）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在青岛设置考区</w:t>
            </w: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注册化工工程师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在潍坊设置考区</w:t>
            </w:r>
          </w:p>
        </w:tc>
      </w:tr>
      <w:tr w:rsidR="00E43187" w:rsidTr="0005088B">
        <w:trPr>
          <w:trHeight w:val="716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注册环保工程师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在潍坊设置考区</w:t>
            </w: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注册结构工程师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在济宁设置考区</w:t>
            </w:r>
          </w:p>
        </w:tc>
      </w:tr>
      <w:tr w:rsidR="00E43187" w:rsidTr="0005088B">
        <w:trPr>
          <w:trHeight w:val="568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10月24日</w:t>
            </w: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3187" w:rsidTr="0005088B">
        <w:trPr>
          <w:trHeight w:hRule="exact" w:val="51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注册城乡规划师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10月23日、24日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在济南、青岛设置考区</w:t>
            </w:r>
          </w:p>
        </w:tc>
      </w:tr>
      <w:tr w:rsidR="00E43187" w:rsidTr="0005088B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执业药师（药学、中药学）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经济（初级、中级）</w:t>
            </w:r>
          </w:p>
        </w:tc>
        <w:tc>
          <w:tcPr>
            <w:tcW w:w="2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月30日、31日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一级造价工程师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一级注册消防工程师</w:t>
            </w:r>
          </w:p>
        </w:tc>
        <w:tc>
          <w:tcPr>
            <w:tcW w:w="2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月6日、7日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计算机技术与软件</w:t>
            </w:r>
          </w:p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（初级、中级、高级）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在济南、青岛、济宁、东营、威海、日照、德州设置考区，信息处理技术员专业在济南市参加考试</w:t>
            </w:r>
          </w:p>
        </w:tc>
      </w:tr>
      <w:tr w:rsidR="00E43187" w:rsidTr="0005088B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房地产估价师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11月13日、14日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在潍坊设置考区</w:t>
            </w:r>
          </w:p>
        </w:tc>
      </w:tr>
      <w:tr w:rsidR="00E43187" w:rsidTr="0005088B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翻译专业资格</w:t>
            </w:r>
          </w:p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（一、二、三级）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时间待定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在济南、青岛、淄博、烟台设置考区</w:t>
            </w:r>
          </w:p>
        </w:tc>
      </w:tr>
      <w:tr w:rsidR="00E43187" w:rsidTr="0005088B">
        <w:trPr>
          <w:trHeight w:val="106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专业技术人员计算机应用能力考试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时间待定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在全省16市设置考区</w:t>
            </w:r>
          </w:p>
        </w:tc>
      </w:tr>
      <w:tr w:rsidR="00E43187" w:rsidTr="0005088B">
        <w:trPr>
          <w:trHeight w:val="78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中央机关及其直属机构考试录用公务员笔试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时间待定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87" w:rsidRDefault="00E43187" w:rsidP="0005088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根据国家批复设置</w:t>
            </w:r>
          </w:p>
        </w:tc>
      </w:tr>
    </w:tbl>
    <w:p w:rsidR="00594294" w:rsidRDefault="00594294"/>
    <w:sectPr w:rsidR="0059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CD" w:rsidRDefault="002B59CD" w:rsidP="00E43187">
      <w:r>
        <w:separator/>
      </w:r>
    </w:p>
  </w:endnote>
  <w:endnote w:type="continuationSeparator" w:id="0">
    <w:p w:rsidR="002B59CD" w:rsidRDefault="002B59CD" w:rsidP="00E4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CD" w:rsidRDefault="002B59CD" w:rsidP="00E43187">
      <w:r>
        <w:separator/>
      </w:r>
    </w:p>
  </w:footnote>
  <w:footnote w:type="continuationSeparator" w:id="0">
    <w:p w:rsidR="002B59CD" w:rsidRDefault="002B59CD" w:rsidP="00E4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4A"/>
    <w:rsid w:val="002B59CD"/>
    <w:rsid w:val="00594294"/>
    <w:rsid w:val="00E2484A"/>
    <w:rsid w:val="00E4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5695E-388B-49F8-B2FB-1D28AAE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2021-02-18T02:30:00Z</dcterms:created>
  <dcterms:modified xsi:type="dcterms:W3CDTF">2021-02-18T02:31:00Z</dcterms:modified>
</cp:coreProperties>
</file>