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E8" w:rsidRDefault="001354E8">
      <w:pPr>
        <w:rPr>
          <w:vanish/>
        </w:rPr>
      </w:pPr>
    </w:p>
    <w:p w:rsidR="001354E8" w:rsidRDefault="00365EF6">
      <w:pPr>
        <w:spacing w:line="56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/>
          <w:szCs w:val="32"/>
        </w:rPr>
        <w:t>1</w:t>
      </w:r>
    </w:p>
    <w:p w:rsidR="001354E8" w:rsidRDefault="001354E8">
      <w:pPr>
        <w:spacing w:line="560" w:lineRule="exact"/>
        <w:jc w:val="left"/>
        <w:rPr>
          <w:rFonts w:ascii="黑体" w:eastAsia="黑体" w:hAnsi="黑体" w:cs="黑体"/>
          <w:szCs w:val="32"/>
        </w:rPr>
      </w:pPr>
    </w:p>
    <w:p w:rsidR="001354E8" w:rsidRDefault="00365EF6">
      <w:pPr>
        <w:spacing w:line="560" w:lineRule="exact"/>
        <w:jc w:val="center"/>
        <w:rPr>
          <w:rFonts w:ascii="黑体" w:eastAsia="黑体" w:hAnsi="黑体" w:cs="黑体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青岛市青年就业见习（实习实训）基地协议书</w:t>
      </w:r>
    </w:p>
    <w:p w:rsidR="001354E8" w:rsidRDefault="00365EF6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（参考模板）</w:t>
      </w:r>
    </w:p>
    <w:p w:rsidR="001354E8" w:rsidRDefault="001354E8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1354E8" w:rsidRDefault="00365EF6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szCs w:val="32"/>
          <w:highlight w:val="yellow"/>
        </w:rPr>
      </w:pPr>
      <w:r>
        <w:rPr>
          <w:rFonts w:ascii="仿宋_GB2312" w:hAnsi="仿宋_GB2312" w:cs="仿宋_GB2312" w:hint="eastAsia"/>
          <w:szCs w:val="32"/>
        </w:rPr>
        <w:t>甲方：</w:t>
      </w:r>
      <w:r>
        <w:rPr>
          <w:rFonts w:ascii="仿宋_GB2312" w:hAnsi="仿宋_GB2312" w:hint="eastAsia"/>
          <w:color w:val="000000"/>
          <w:szCs w:val="32"/>
          <w:u w:val="single"/>
        </w:rPr>
        <w:t xml:space="preserve">　　      </w:t>
      </w:r>
      <w:r>
        <w:rPr>
          <w:rFonts w:ascii="仿宋_GB2312" w:hAnsi="仿宋_GB2312" w:cs="仿宋_GB2312" w:hint="eastAsia"/>
          <w:szCs w:val="32"/>
        </w:rPr>
        <w:t>区(市)人力资源和社会保障局</w:t>
      </w:r>
    </w:p>
    <w:p w:rsidR="001354E8" w:rsidRDefault="00365EF6" w:rsidP="00965FE1">
      <w:pPr>
        <w:adjustRightInd w:val="0"/>
        <w:snapToGrid w:val="0"/>
        <w:spacing w:line="560" w:lineRule="exact"/>
        <w:ind w:firstLineChars="199" w:firstLine="637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乙方：</w:t>
      </w:r>
      <w:r>
        <w:rPr>
          <w:rFonts w:ascii="仿宋_GB2312" w:hAnsi="仿宋_GB2312" w:hint="eastAsia"/>
          <w:color w:val="000000"/>
          <w:szCs w:val="32"/>
          <w:u w:val="single"/>
        </w:rPr>
        <w:t xml:space="preserve">　      　　　</w:t>
      </w:r>
      <w:r>
        <w:rPr>
          <w:rFonts w:ascii="仿宋_GB2312" w:hAnsi="仿宋_GB2312" w:cs="仿宋_GB2312" w:hint="eastAsia"/>
          <w:szCs w:val="32"/>
        </w:rPr>
        <w:t>（单位/公司）</w:t>
      </w:r>
    </w:p>
    <w:p w:rsidR="001354E8" w:rsidRDefault="001354E8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1354E8" w:rsidRDefault="00365EF6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为帮助大学生增强实践能力，积累工作经验，尽快实现就业，甲乙双方本着自愿合作、协商一致的原则，同意依据《关于做好就业见习（实习实训）工作有关问题的通知》（青人社规〔2020〕</w:t>
      </w:r>
      <w:r w:rsidR="00C65935">
        <w:rPr>
          <w:rFonts w:ascii="仿宋_GB2312" w:hAnsi="仿宋_GB2312" w:cs="仿宋_GB2312" w:hint="eastAsia"/>
          <w:szCs w:val="32"/>
        </w:rPr>
        <w:t>9</w:t>
      </w:r>
      <w:r>
        <w:rPr>
          <w:rFonts w:ascii="仿宋_GB2312" w:hAnsi="仿宋_GB2312" w:cs="仿宋_GB2312" w:hint="eastAsia"/>
          <w:szCs w:val="32"/>
        </w:rPr>
        <w:t>号）要求，达成如下协议：</w:t>
      </w:r>
    </w:p>
    <w:p w:rsidR="001354E8" w:rsidRDefault="00365EF6">
      <w:pPr>
        <w:adjustRightInd w:val="0"/>
        <w:snapToGrid w:val="0"/>
        <w:spacing w:line="560" w:lineRule="exact"/>
        <w:ind w:firstLineChars="225" w:firstLine="72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1.乙方设立青年就业见习（实习实训）基地后，将开发优质就业见习(实习实训)岗位，安排有经验的工作人员或技术专家，为就业见习(实习实训)人员提供跟踪指导。</w:t>
      </w:r>
    </w:p>
    <w:p w:rsidR="001354E8" w:rsidRDefault="00365EF6">
      <w:pPr>
        <w:adjustRightInd w:val="0"/>
        <w:snapToGrid w:val="0"/>
        <w:spacing w:line="560" w:lineRule="exact"/>
        <w:ind w:firstLineChars="225" w:firstLine="72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乙方应按照国家相关规定为就业见习(实习实训)人员提供相应的岗位和劳动保护，负责对就业见习(实习实训)人员的工作、学习、安全等方面进行管理，自觉遵守人力资源社会保障部门对就业见习(实习实训)规定的其它事项。</w:t>
      </w:r>
    </w:p>
    <w:p w:rsidR="001354E8" w:rsidRDefault="00365EF6">
      <w:pPr>
        <w:spacing w:line="56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.乙方与就业见习(实习实训)人员上岗前应签订《青岛市青年就业见习（实习实训）协议书》，双方约定期间的生活补贴待遇，如约定需支付生活补贴的，乙方应按时足额发放生活补贴。就业见习(实习实训)期内，乙方须保障见习（实</w:t>
      </w:r>
      <w:r>
        <w:rPr>
          <w:rFonts w:ascii="仿宋_GB2312" w:hAnsi="仿宋_GB2312" w:cs="仿宋_GB2312" w:hint="eastAsia"/>
          <w:szCs w:val="32"/>
        </w:rPr>
        <w:lastRenderedPageBreak/>
        <w:t>习）人员人身安全，并为就业见习(实习实训)人员购买意外伤害保险或不低于意外伤害保险保障范围的其他险种。</w:t>
      </w:r>
    </w:p>
    <w:p w:rsidR="001354E8" w:rsidRDefault="00365EF6">
      <w:pPr>
        <w:adjustRightInd w:val="0"/>
        <w:snapToGrid w:val="0"/>
        <w:spacing w:line="560" w:lineRule="exact"/>
        <w:ind w:firstLineChars="225" w:firstLine="72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4.乙方自设立青年就业见习（实习实训）基地后，超过一年未提供岗位、未开展就业见习、实习实训的，甲方将取消乙方就业见习（实习实训）基地资格，收回牌匾，一年内不得再次认定为基地。</w:t>
      </w:r>
    </w:p>
    <w:p w:rsidR="001354E8" w:rsidRDefault="00365EF6">
      <w:pPr>
        <w:adjustRightInd w:val="0"/>
        <w:snapToGrid w:val="0"/>
        <w:spacing w:line="560" w:lineRule="exact"/>
        <w:ind w:firstLineChars="225" w:firstLine="72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5.甲方应对乙方提供就业见习(实习实训)政策与业务指导服务，对符合就业见习补贴申报条件的基地，甲方应帮助乙方落实就业见习补贴政策。</w:t>
      </w:r>
    </w:p>
    <w:p w:rsidR="001354E8" w:rsidRDefault="00365EF6">
      <w:pPr>
        <w:adjustRightInd w:val="0"/>
        <w:snapToGrid w:val="0"/>
        <w:spacing w:line="560" w:lineRule="exact"/>
        <w:ind w:firstLineChars="225" w:firstLine="72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6.本协议书一式贰份，甲乙双方各执壹份。双方签字盖章后，由乙方通过青岛市青年实习实训公共服务平台上传备案。</w:t>
      </w:r>
    </w:p>
    <w:p w:rsidR="001354E8" w:rsidRDefault="00365EF6">
      <w:pPr>
        <w:adjustRightInd w:val="0"/>
        <w:snapToGrid w:val="0"/>
        <w:spacing w:line="560" w:lineRule="exact"/>
        <w:ind w:firstLineChars="225" w:firstLine="72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7.本协议书自甲乙双方盖章之日起生效。</w:t>
      </w:r>
    </w:p>
    <w:p w:rsidR="001354E8" w:rsidRDefault="001354E8">
      <w:pPr>
        <w:adjustRightInd w:val="0"/>
        <w:snapToGrid w:val="0"/>
        <w:spacing w:line="560" w:lineRule="exact"/>
        <w:rPr>
          <w:rFonts w:ascii="仿宋_GB2312" w:hAnsi="仿宋_GB2312" w:cs="仿宋_GB2312"/>
          <w:szCs w:val="32"/>
        </w:rPr>
      </w:pPr>
    </w:p>
    <w:p w:rsidR="001354E8" w:rsidRDefault="001354E8">
      <w:pPr>
        <w:adjustRightInd w:val="0"/>
        <w:snapToGrid w:val="0"/>
        <w:spacing w:line="560" w:lineRule="exact"/>
        <w:rPr>
          <w:rFonts w:ascii="仿宋_GB2312" w:hAnsi="仿宋_GB2312" w:cs="仿宋_GB2312"/>
          <w:szCs w:val="32"/>
        </w:rPr>
      </w:pPr>
    </w:p>
    <w:p w:rsidR="001354E8" w:rsidRDefault="00365EF6">
      <w:pPr>
        <w:adjustRightInd w:val="0"/>
        <w:snapToGrid w:val="0"/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甲方负责人签字（公章）：       乙方负责人签字（公章）：</w:t>
      </w:r>
    </w:p>
    <w:p w:rsidR="001354E8" w:rsidRDefault="001354E8">
      <w:pPr>
        <w:adjustRightInd w:val="0"/>
        <w:snapToGrid w:val="0"/>
        <w:spacing w:line="560" w:lineRule="exact"/>
        <w:rPr>
          <w:rFonts w:ascii="仿宋_GB2312" w:hAnsi="仿宋_GB2312" w:cs="仿宋_GB2312"/>
          <w:szCs w:val="32"/>
        </w:rPr>
      </w:pPr>
    </w:p>
    <w:p w:rsidR="001354E8" w:rsidRDefault="00365EF6" w:rsidP="006263B1">
      <w:pPr>
        <w:adjustRightInd w:val="0"/>
        <w:snapToGrid w:val="0"/>
        <w:spacing w:line="560" w:lineRule="exact"/>
        <w:rPr>
          <w:rFonts w:ascii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年  月  日                    年  月  </w:t>
      </w:r>
      <w:r w:rsidR="006263B1">
        <w:rPr>
          <w:rFonts w:ascii="仿宋_GB2312" w:hAnsi="仿宋_GB2312" w:cs="仿宋_GB2312" w:hint="eastAsia"/>
          <w:szCs w:val="32"/>
        </w:rPr>
        <w:t>日</w:t>
      </w:r>
    </w:p>
    <w:sectPr w:rsidR="001354E8" w:rsidSect="001354E8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EDA" w:rsidRDefault="00E56EDA" w:rsidP="001354E8">
      <w:r>
        <w:separator/>
      </w:r>
    </w:p>
  </w:endnote>
  <w:endnote w:type="continuationSeparator" w:id="1">
    <w:p w:rsidR="00E56EDA" w:rsidRDefault="00E56EDA" w:rsidP="00135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E8" w:rsidRDefault="00452F21">
    <w:pPr>
      <w:pStyle w:val="a4"/>
    </w:pPr>
    <w:r>
      <w:pict>
        <v:rect id="4097" o:spid="_x0000_s2049" style="position:absolute;margin-left:312pt;margin-top:0;width:2in;height:2in;z-index:1024;mso-wrap-style:none;mso-position-horizontal:outside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5dblS0AAAAAUBAAAPAAAAAAAAAAEAIAAAACIAAABkcnMvZG93&#10;bnJldi54bWxQSwECFAAUAAAACACHTuJA90xb6pYBAAA6AwAADgAAAAAAAAABACAAAAAfAQAAZHJz&#10;L2Uyb0RvYy54bWxQSwUGAAAAAAYABgBZAQAAJwUAAAAA&#10;" filled="f" stroked="f">
          <v:textbox style="mso-fit-shape-to-text:t" inset="0,0,0,0">
            <w:txbxContent>
              <w:p w:rsidR="001354E8" w:rsidRDefault="00365EF6">
                <w:pPr>
                  <w:pStyle w:val="a4"/>
                  <w:jc w:val="right"/>
                  <w:rPr>
                    <w:rStyle w:val="a7"/>
                    <w:rFonts w:ascii="宋体" w:eastAsia="宋体" w:hAnsi="宋体"/>
                    <w:sz w:val="28"/>
                    <w:szCs w:val="28"/>
                  </w:rPr>
                </w:pPr>
                <w:r>
                  <w:rPr>
                    <w:rStyle w:val="a7"/>
                    <w:rFonts w:ascii="宋体" w:eastAsia="宋体" w:hAnsi="宋体"/>
                    <w:sz w:val="28"/>
                    <w:szCs w:val="28"/>
                  </w:rPr>
                  <w:t xml:space="preserve">— </w:t>
                </w:r>
                <w:r w:rsidR="00452F21">
                  <w:rPr>
                    <w:rStyle w:val="a7"/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rFonts w:ascii="宋体" w:eastAsia="宋体" w:hAnsi="宋体"/>
                    <w:sz w:val="28"/>
                    <w:szCs w:val="28"/>
                  </w:rPr>
                  <w:instrText xml:space="preserve">PAGE  </w:instrText>
                </w:r>
                <w:r w:rsidR="00452F21">
                  <w:rPr>
                    <w:rStyle w:val="a7"/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 w:rsidR="006263B1">
                  <w:rPr>
                    <w:rStyle w:val="a7"/>
                    <w:rFonts w:ascii="宋体" w:eastAsia="宋体" w:hAnsi="宋体"/>
                    <w:noProof/>
                    <w:sz w:val="28"/>
                    <w:szCs w:val="28"/>
                  </w:rPr>
                  <w:t>1</w:t>
                </w:r>
                <w:r w:rsidR="00452F21">
                  <w:rPr>
                    <w:rStyle w:val="a7"/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7"/>
                    <w:rFonts w:ascii="宋体" w:eastAsia="宋体" w:hAnsi="宋体"/>
                    <w:sz w:val="28"/>
                    <w:szCs w:val="28"/>
                  </w:rPr>
                  <w:t xml:space="preserve"> —</w:t>
                </w:r>
              </w:p>
              <w:p w:rsidR="001354E8" w:rsidRDefault="001354E8">
                <w:pPr>
                  <w:pStyle w:val="a4"/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EDA" w:rsidRDefault="00E56EDA" w:rsidP="001354E8">
      <w:r>
        <w:separator/>
      </w:r>
    </w:p>
  </w:footnote>
  <w:footnote w:type="continuationSeparator" w:id="1">
    <w:p w:rsidR="00E56EDA" w:rsidRDefault="00E56EDA" w:rsidP="00135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oNotTrackMoves/>
  <w:defaultTabStop w:val="420"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CC5DA8"/>
    <w:rsid w:val="00003AFC"/>
    <w:rsid w:val="00005EC8"/>
    <w:rsid w:val="000210F4"/>
    <w:rsid w:val="00037FE7"/>
    <w:rsid w:val="00056499"/>
    <w:rsid w:val="00057C3E"/>
    <w:rsid w:val="000911FF"/>
    <w:rsid w:val="000940B7"/>
    <w:rsid w:val="000A0AC1"/>
    <w:rsid w:val="000A739F"/>
    <w:rsid w:val="000B421C"/>
    <w:rsid w:val="000B7842"/>
    <w:rsid w:val="000D0E8B"/>
    <w:rsid w:val="000D786C"/>
    <w:rsid w:val="000E162B"/>
    <w:rsid w:val="000E4073"/>
    <w:rsid w:val="001065C0"/>
    <w:rsid w:val="0012603E"/>
    <w:rsid w:val="001354E8"/>
    <w:rsid w:val="00147159"/>
    <w:rsid w:val="001A56D1"/>
    <w:rsid w:val="001A5ACD"/>
    <w:rsid w:val="001A6818"/>
    <w:rsid w:val="001C3FE7"/>
    <w:rsid w:val="001C4478"/>
    <w:rsid w:val="001C65CB"/>
    <w:rsid w:val="001F1756"/>
    <w:rsid w:val="001F6954"/>
    <w:rsid w:val="00206F98"/>
    <w:rsid w:val="00214807"/>
    <w:rsid w:val="00226C94"/>
    <w:rsid w:val="002370F3"/>
    <w:rsid w:val="002405E3"/>
    <w:rsid w:val="002538B6"/>
    <w:rsid w:val="002539BC"/>
    <w:rsid w:val="002659F8"/>
    <w:rsid w:val="00270B26"/>
    <w:rsid w:val="00274DE5"/>
    <w:rsid w:val="00275D8F"/>
    <w:rsid w:val="00282BF3"/>
    <w:rsid w:val="002B2E8F"/>
    <w:rsid w:val="002B4886"/>
    <w:rsid w:val="002C5C4D"/>
    <w:rsid w:val="002D0F17"/>
    <w:rsid w:val="002E4408"/>
    <w:rsid w:val="002F3A11"/>
    <w:rsid w:val="00324467"/>
    <w:rsid w:val="00325988"/>
    <w:rsid w:val="0032688D"/>
    <w:rsid w:val="00330292"/>
    <w:rsid w:val="00355047"/>
    <w:rsid w:val="00365EF6"/>
    <w:rsid w:val="0036687E"/>
    <w:rsid w:val="003835DC"/>
    <w:rsid w:val="00387C68"/>
    <w:rsid w:val="0039045E"/>
    <w:rsid w:val="00391089"/>
    <w:rsid w:val="0039224C"/>
    <w:rsid w:val="003C7DE1"/>
    <w:rsid w:val="003D2550"/>
    <w:rsid w:val="003D3972"/>
    <w:rsid w:val="004049E6"/>
    <w:rsid w:val="00405152"/>
    <w:rsid w:val="0041475A"/>
    <w:rsid w:val="00422DC2"/>
    <w:rsid w:val="0042370E"/>
    <w:rsid w:val="004248FB"/>
    <w:rsid w:val="004328BF"/>
    <w:rsid w:val="00452F21"/>
    <w:rsid w:val="004571DE"/>
    <w:rsid w:val="00462A2F"/>
    <w:rsid w:val="00464437"/>
    <w:rsid w:val="0046729D"/>
    <w:rsid w:val="00474687"/>
    <w:rsid w:val="00490234"/>
    <w:rsid w:val="00495274"/>
    <w:rsid w:val="004A03C7"/>
    <w:rsid w:val="004C564E"/>
    <w:rsid w:val="004E3614"/>
    <w:rsid w:val="004F63D5"/>
    <w:rsid w:val="00503020"/>
    <w:rsid w:val="005059A9"/>
    <w:rsid w:val="00506F0D"/>
    <w:rsid w:val="00511C22"/>
    <w:rsid w:val="00513608"/>
    <w:rsid w:val="0051521C"/>
    <w:rsid w:val="00525A9A"/>
    <w:rsid w:val="00526C4D"/>
    <w:rsid w:val="0055357F"/>
    <w:rsid w:val="00562699"/>
    <w:rsid w:val="005645F7"/>
    <w:rsid w:val="0056716E"/>
    <w:rsid w:val="00567C0E"/>
    <w:rsid w:val="0058184A"/>
    <w:rsid w:val="00595031"/>
    <w:rsid w:val="005B211C"/>
    <w:rsid w:val="005C0A0F"/>
    <w:rsid w:val="00620414"/>
    <w:rsid w:val="00621ACC"/>
    <w:rsid w:val="006263B1"/>
    <w:rsid w:val="006305F4"/>
    <w:rsid w:val="006317F5"/>
    <w:rsid w:val="00632295"/>
    <w:rsid w:val="0063654B"/>
    <w:rsid w:val="00647652"/>
    <w:rsid w:val="00671556"/>
    <w:rsid w:val="0067358C"/>
    <w:rsid w:val="006766CB"/>
    <w:rsid w:val="006932D1"/>
    <w:rsid w:val="0069373B"/>
    <w:rsid w:val="006E11C9"/>
    <w:rsid w:val="006E6F85"/>
    <w:rsid w:val="006F550C"/>
    <w:rsid w:val="00704B8E"/>
    <w:rsid w:val="00704F10"/>
    <w:rsid w:val="0071419F"/>
    <w:rsid w:val="00715B4F"/>
    <w:rsid w:val="007301E5"/>
    <w:rsid w:val="00745017"/>
    <w:rsid w:val="00751C07"/>
    <w:rsid w:val="00752520"/>
    <w:rsid w:val="00767F0C"/>
    <w:rsid w:val="00776D2E"/>
    <w:rsid w:val="00793579"/>
    <w:rsid w:val="00796B11"/>
    <w:rsid w:val="007A2CB6"/>
    <w:rsid w:val="007A3CAA"/>
    <w:rsid w:val="007C14B3"/>
    <w:rsid w:val="007C377A"/>
    <w:rsid w:val="007D2278"/>
    <w:rsid w:val="007F266E"/>
    <w:rsid w:val="007F2A60"/>
    <w:rsid w:val="008027A0"/>
    <w:rsid w:val="008039EA"/>
    <w:rsid w:val="00821930"/>
    <w:rsid w:val="008514D7"/>
    <w:rsid w:val="0085423F"/>
    <w:rsid w:val="008639D9"/>
    <w:rsid w:val="008835FE"/>
    <w:rsid w:val="008870F5"/>
    <w:rsid w:val="00892DBF"/>
    <w:rsid w:val="008A7407"/>
    <w:rsid w:val="008B1C75"/>
    <w:rsid w:val="008B3512"/>
    <w:rsid w:val="008B3DAE"/>
    <w:rsid w:val="008C4757"/>
    <w:rsid w:val="008D4396"/>
    <w:rsid w:val="008E56F2"/>
    <w:rsid w:val="008F52F8"/>
    <w:rsid w:val="0091763E"/>
    <w:rsid w:val="00931B73"/>
    <w:rsid w:val="00947BFE"/>
    <w:rsid w:val="00951281"/>
    <w:rsid w:val="00964FD8"/>
    <w:rsid w:val="00965FE1"/>
    <w:rsid w:val="00976588"/>
    <w:rsid w:val="0097737B"/>
    <w:rsid w:val="009823C7"/>
    <w:rsid w:val="00996120"/>
    <w:rsid w:val="009B2F0B"/>
    <w:rsid w:val="009B633E"/>
    <w:rsid w:val="009E14D8"/>
    <w:rsid w:val="009E5887"/>
    <w:rsid w:val="009E7246"/>
    <w:rsid w:val="009F278F"/>
    <w:rsid w:val="00A043C2"/>
    <w:rsid w:val="00A23534"/>
    <w:rsid w:val="00A434F9"/>
    <w:rsid w:val="00A459AA"/>
    <w:rsid w:val="00A5704E"/>
    <w:rsid w:val="00A62A17"/>
    <w:rsid w:val="00A76966"/>
    <w:rsid w:val="00A8055D"/>
    <w:rsid w:val="00A93DBA"/>
    <w:rsid w:val="00AA3206"/>
    <w:rsid w:val="00AA52D4"/>
    <w:rsid w:val="00AC6DA2"/>
    <w:rsid w:val="00AC6DA7"/>
    <w:rsid w:val="00AD0C59"/>
    <w:rsid w:val="00AD3AB8"/>
    <w:rsid w:val="00AD4207"/>
    <w:rsid w:val="00AD49AE"/>
    <w:rsid w:val="00AE39E5"/>
    <w:rsid w:val="00AE504B"/>
    <w:rsid w:val="00B15A94"/>
    <w:rsid w:val="00B36094"/>
    <w:rsid w:val="00B421F4"/>
    <w:rsid w:val="00B43255"/>
    <w:rsid w:val="00B43AE5"/>
    <w:rsid w:val="00B4456A"/>
    <w:rsid w:val="00B64FD1"/>
    <w:rsid w:val="00B660EC"/>
    <w:rsid w:val="00B7633A"/>
    <w:rsid w:val="00B77285"/>
    <w:rsid w:val="00B8664A"/>
    <w:rsid w:val="00B918BA"/>
    <w:rsid w:val="00BA1448"/>
    <w:rsid w:val="00BA1853"/>
    <w:rsid w:val="00BA45BF"/>
    <w:rsid w:val="00BA7ED1"/>
    <w:rsid w:val="00BB48E7"/>
    <w:rsid w:val="00BD3B4E"/>
    <w:rsid w:val="00BD525C"/>
    <w:rsid w:val="00BE036C"/>
    <w:rsid w:val="00BF6F9D"/>
    <w:rsid w:val="00C01C38"/>
    <w:rsid w:val="00C02885"/>
    <w:rsid w:val="00C05338"/>
    <w:rsid w:val="00C15DD3"/>
    <w:rsid w:val="00C212DD"/>
    <w:rsid w:val="00C22D57"/>
    <w:rsid w:val="00C41B09"/>
    <w:rsid w:val="00C42F8D"/>
    <w:rsid w:val="00C54A73"/>
    <w:rsid w:val="00C5778A"/>
    <w:rsid w:val="00C62ED9"/>
    <w:rsid w:val="00C65935"/>
    <w:rsid w:val="00C66B5B"/>
    <w:rsid w:val="00C67A38"/>
    <w:rsid w:val="00C80E77"/>
    <w:rsid w:val="00CB41A5"/>
    <w:rsid w:val="00CB7508"/>
    <w:rsid w:val="00CC0D1C"/>
    <w:rsid w:val="00CC5DA8"/>
    <w:rsid w:val="00CE110F"/>
    <w:rsid w:val="00CE5621"/>
    <w:rsid w:val="00CE7FF9"/>
    <w:rsid w:val="00CF6505"/>
    <w:rsid w:val="00CF7ABF"/>
    <w:rsid w:val="00D0206B"/>
    <w:rsid w:val="00D2159F"/>
    <w:rsid w:val="00D31D31"/>
    <w:rsid w:val="00D33663"/>
    <w:rsid w:val="00D33872"/>
    <w:rsid w:val="00D37F54"/>
    <w:rsid w:val="00D40529"/>
    <w:rsid w:val="00D60F52"/>
    <w:rsid w:val="00D731A6"/>
    <w:rsid w:val="00D77414"/>
    <w:rsid w:val="00DA42CF"/>
    <w:rsid w:val="00DA4728"/>
    <w:rsid w:val="00DC2577"/>
    <w:rsid w:val="00DD2AD8"/>
    <w:rsid w:val="00DD547C"/>
    <w:rsid w:val="00DD60C4"/>
    <w:rsid w:val="00DE3405"/>
    <w:rsid w:val="00E07CC7"/>
    <w:rsid w:val="00E1684D"/>
    <w:rsid w:val="00E21EF6"/>
    <w:rsid w:val="00E25B70"/>
    <w:rsid w:val="00E261A3"/>
    <w:rsid w:val="00E2719A"/>
    <w:rsid w:val="00E27649"/>
    <w:rsid w:val="00E37725"/>
    <w:rsid w:val="00E4210D"/>
    <w:rsid w:val="00E54E8F"/>
    <w:rsid w:val="00E56EDA"/>
    <w:rsid w:val="00E71610"/>
    <w:rsid w:val="00E84B2C"/>
    <w:rsid w:val="00E878D8"/>
    <w:rsid w:val="00E9151D"/>
    <w:rsid w:val="00EB71F0"/>
    <w:rsid w:val="00EC135D"/>
    <w:rsid w:val="00EC475D"/>
    <w:rsid w:val="00EE4FE4"/>
    <w:rsid w:val="00EF20D9"/>
    <w:rsid w:val="00EF516B"/>
    <w:rsid w:val="00EF7D1E"/>
    <w:rsid w:val="00F16040"/>
    <w:rsid w:val="00F41C61"/>
    <w:rsid w:val="00F452E5"/>
    <w:rsid w:val="00F4733F"/>
    <w:rsid w:val="00F623E7"/>
    <w:rsid w:val="00F64892"/>
    <w:rsid w:val="00F726F5"/>
    <w:rsid w:val="00F92E46"/>
    <w:rsid w:val="00F9481B"/>
    <w:rsid w:val="00FC3925"/>
    <w:rsid w:val="00FC5E49"/>
    <w:rsid w:val="00FE0031"/>
    <w:rsid w:val="00FF0058"/>
    <w:rsid w:val="00FF01D7"/>
    <w:rsid w:val="00FF2656"/>
    <w:rsid w:val="00FF588A"/>
    <w:rsid w:val="00FF608B"/>
    <w:rsid w:val="02476BC9"/>
    <w:rsid w:val="03B648F2"/>
    <w:rsid w:val="09A9664A"/>
    <w:rsid w:val="0B5B5065"/>
    <w:rsid w:val="105F0FCA"/>
    <w:rsid w:val="19FC77F4"/>
    <w:rsid w:val="1B721D6F"/>
    <w:rsid w:val="259477C8"/>
    <w:rsid w:val="26A40B09"/>
    <w:rsid w:val="28F63631"/>
    <w:rsid w:val="2CCA4965"/>
    <w:rsid w:val="2CE8592F"/>
    <w:rsid w:val="34CD3DB1"/>
    <w:rsid w:val="3C3505F8"/>
    <w:rsid w:val="3E303A78"/>
    <w:rsid w:val="3E507446"/>
    <w:rsid w:val="3ED81A8F"/>
    <w:rsid w:val="3FED7C45"/>
    <w:rsid w:val="48D02A88"/>
    <w:rsid w:val="4ED108AE"/>
    <w:rsid w:val="575C2859"/>
    <w:rsid w:val="57EA4FC7"/>
    <w:rsid w:val="59366F9C"/>
    <w:rsid w:val="5ADA4E75"/>
    <w:rsid w:val="5C487455"/>
    <w:rsid w:val="5C7211C7"/>
    <w:rsid w:val="601025E2"/>
    <w:rsid w:val="649E1A04"/>
    <w:rsid w:val="688E165F"/>
    <w:rsid w:val="697D065E"/>
    <w:rsid w:val="6A8A1154"/>
    <w:rsid w:val="6E4268F4"/>
    <w:rsid w:val="7027382A"/>
    <w:rsid w:val="71C222FD"/>
    <w:rsid w:val="73D82BDF"/>
    <w:rsid w:val="74891ACB"/>
    <w:rsid w:val="7E2D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E8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354E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354E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135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qFormat/>
    <w:rsid w:val="001354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  <w:qFormat/>
    <w:rsid w:val="001354E8"/>
    <w:rPr>
      <w:rFonts w:cs="Times New Roman"/>
    </w:rPr>
  </w:style>
  <w:style w:type="character" w:styleId="a8">
    <w:name w:val="Hyperlink"/>
    <w:basedOn w:val="a0"/>
    <w:uiPriority w:val="99"/>
    <w:qFormat/>
    <w:rsid w:val="001354E8"/>
    <w:rPr>
      <w:rFonts w:cs="Times New Roman"/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qFormat/>
    <w:rsid w:val="001354E8"/>
    <w:rPr>
      <w:rFonts w:ascii="Times New Roman" w:eastAsia="仿宋_GB2312" w:hAnsi="Times New Roman" w:cs="Times New Roman"/>
      <w:sz w:val="18"/>
    </w:rPr>
  </w:style>
  <w:style w:type="character" w:customStyle="1" w:styleId="Char1">
    <w:name w:val="页眉 Char"/>
    <w:basedOn w:val="a0"/>
    <w:link w:val="a5"/>
    <w:uiPriority w:val="99"/>
    <w:qFormat/>
    <w:rsid w:val="001354E8"/>
    <w:rPr>
      <w:rFonts w:ascii="Times New Roman" w:eastAsia="仿宋_GB2312" w:hAnsi="Times New Roman" w:cs="Times New Roman"/>
      <w:sz w:val="18"/>
    </w:rPr>
  </w:style>
  <w:style w:type="paragraph" w:customStyle="1" w:styleId="1">
    <w:name w:val="列出段落1"/>
    <w:basedOn w:val="a"/>
    <w:uiPriority w:val="99"/>
    <w:qFormat/>
    <w:rsid w:val="001354E8"/>
    <w:pPr>
      <w:spacing w:line="560" w:lineRule="exact"/>
      <w:ind w:firstLine="630"/>
    </w:pPr>
    <w:rPr>
      <w:rFonts w:ascii="仿宋_GB2312" w:hAnsi="Calibri"/>
      <w:szCs w:val="32"/>
    </w:rPr>
  </w:style>
  <w:style w:type="paragraph" w:customStyle="1" w:styleId="2">
    <w:name w:val="列出段落2"/>
    <w:basedOn w:val="a"/>
    <w:uiPriority w:val="99"/>
    <w:qFormat/>
    <w:rsid w:val="001354E8"/>
    <w:pPr>
      <w:ind w:firstLineChars="200" w:firstLine="420"/>
    </w:pPr>
    <w:rPr>
      <w:rFonts w:eastAsia="宋体"/>
      <w:sz w:val="21"/>
      <w:szCs w:val="24"/>
    </w:rPr>
  </w:style>
  <w:style w:type="character" w:customStyle="1" w:styleId="font-familygb2312">
    <w:name w:val="font-family:仿宋_gb2312"/>
    <w:basedOn w:val="a0"/>
    <w:uiPriority w:val="99"/>
    <w:qFormat/>
    <w:rsid w:val="001354E8"/>
    <w:rPr>
      <w:rFonts w:cs="Times New Roman"/>
    </w:rPr>
  </w:style>
  <w:style w:type="character" w:customStyle="1" w:styleId="author-p-24445147">
    <w:name w:val="author-p-24445147"/>
    <w:basedOn w:val="a0"/>
    <w:uiPriority w:val="99"/>
    <w:qFormat/>
    <w:rsid w:val="001354E8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354E8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50B06B-9E3D-4DEE-A2D3-1EED4944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青岛市人力资源和社会保局</dc:title>
  <dc:creator>hh</dc:creator>
  <cp:lastModifiedBy>Lenovo</cp:lastModifiedBy>
  <cp:revision>159</cp:revision>
  <cp:lastPrinted>2020-09-30T08:32:00Z</cp:lastPrinted>
  <dcterms:created xsi:type="dcterms:W3CDTF">2020-10-19T10:57:00Z</dcterms:created>
  <dcterms:modified xsi:type="dcterms:W3CDTF">2020-11-02T08:32:00Z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