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94C" w:rsidRDefault="00E0194C">
      <w:pPr>
        <w:spacing w:line="580" w:lineRule="exact"/>
        <w:jc w:val="center"/>
        <w:rPr>
          <w:rFonts w:ascii="方正小标宋简体" w:eastAsia="方正小标宋简体" w:hint="eastAsia"/>
          <w:bCs/>
          <w:sz w:val="44"/>
          <w:szCs w:val="44"/>
        </w:rPr>
      </w:pPr>
    </w:p>
    <w:p w:rsidR="00E0194C" w:rsidRDefault="002C27C5">
      <w:pPr>
        <w:spacing w:line="580" w:lineRule="exact"/>
        <w:jc w:val="center"/>
        <w:rPr>
          <w:rFonts w:ascii="方正小标宋简体" w:eastAsia="方正小标宋简体"/>
          <w:bCs/>
          <w:sz w:val="44"/>
          <w:szCs w:val="44"/>
        </w:rPr>
      </w:pPr>
      <w:r>
        <w:rPr>
          <w:rFonts w:ascii="方正小标宋简体" w:eastAsia="方正小标宋简体" w:hint="eastAsia"/>
          <w:bCs/>
          <w:sz w:val="44"/>
          <w:szCs w:val="44"/>
        </w:rPr>
        <w:t>青岛市职称评审管理服务实施办法</w:t>
      </w:r>
    </w:p>
    <w:p w:rsidR="00E0194C" w:rsidRDefault="002C27C5">
      <w:pPr>
        <w:spacing w:line="580" w:lineRule="exact"/>
        <w:jc w:val="center"/>
        <w:rPr>
          <w:rFonts w:ascii="楷体" w:eastAsia="楷体" w:hAnsi="楷体"/>
          <w:bCs/>
          <w:sz w:val="32"/>
          <w:szCs w:val="32"/>
        </w:rPr>
      </w:pPr>
      <w:r>
        <w:rPr>
          <w:rFonts w:ascii="楷体" w:eastAsia="楷体" w:hAnsi="楷体" w:hint="eastAsia"/>
          <w:bCs/>
          <w:sz w:val="32"/>
          <w:szCs w:val="32"/>
        </w:rPr>
        <w:t>（征求意见稿）</w:t>
      </w:r>
    </w:p>
    <w:p w:rsidR="00E0194C" w:rsidRPr="003F1986" w:rsidRDefault="002C27C5">
      <w:pPr>
        <w:spacing w:line="580" w:lineRule="exact"/>
        <w:rPr>
          <w:rFonts w:ascii="黑体" w:eastAsia="黑体" w:hAnsi="黑体"/>
          <w:bCs/>
          <w:sz w:val="32"/>
          <w:szCs w:val="32"/>
        </w:rPr>
      </w:pPr>
      <w:r w:rsidRPr="003F1986">
        <w:rPr>
          <w:rFonts w:ascii="仿宋_GB2312" w:eastAsia="仿宋_GB2312" w:hint="eastAsia"/>
          <w:bCs/>
          <w:sz w:val="32"/>
          <w:szCs w:val="32"/>
        </w:rPr>
        <w:t xml:space="preserve">　</w:t>
      </w:r>
      <w:r w:rsidRPr="003F1986">
        <w:rPr>
          <w:rFonts w:ascii="黑体" w:eastAsia="黑体" w:hAnsi="黑体" w:hint="eastAsia"/>
          <w:bCs/>
          <w:sz w:val="32"/>
          <w:szCs w:val="32"/>
        </w:rPr>
        <w:t xml:space="preserve">　</w:t>
      </w:r>
    </w:p>
    <w:p w:rsidR="00E0194C" w:rsidRPr="003F1986" w:rsidRDefault="002C27C5">
      <w:pPr>
        <w:spacing w:line="580" w:lineRule="exact"/>
        <w:jc w:val="center"/>
        <w:rPr>
          <w:rFonts w:ascii="黑体" w:eastAsia="黑体" w:hAnsi="黑体"/>
          <w:bCs/>
          <w:sz w:val="32"/>
          <w:szCs w:val="32"/>
        </w:rPr>
      </w:pPr>
      <w:r w:rsidRPr="003F1986">
        <w:rPr>
          <w:rFonts w:ascii="黑体" w:eastAsia="黑体" w:hAnsi="黑体" w:hint="eastAsia"/>
          <w:bCs/>
          <w:sz w:val="32"/>
          <w:szCs w:val="32"/>
        </w:rPr>
        <w:t>第一章</w:t>
      </w:r>
      <w:r w:rsidRPr="003F1986">
        <w:rPr>
          <w:rFonts w:ascii="黑体" w:eastAsia="黑体" w:hAnsi="黑体" w:hint="eastAsia"/>
          <w:bCs/>
          <w:sz w:val="32"/>
          <w:szCs w:val="32"/>
        </w:rPr>
        <w:t xml:space="preserve">  </w:t>
      </w:r>
      <w:r w:rsidRPr="003F1986">
        <w:rPr>
          <w:rFonts w:ascii="黑体" w:eastAsia="黑体" w:hAnsi="黑体" w:hint="eastAsia"/>
          <w:bCs/>
          <w:sz w:val="32"/>
          <w:szCs w:val="32"/>
        </w:rPr>
        <w:t>总</w:t>
      </w:r>
      <w:r w:rsidRPr="003F1986">
        <w:rPr>
          <w:rFonts w:ascii="黑体" w:eastAsia="黑体" w:hAnsi="黑体" w:hint="eastAsia"/>
          <w:bCs/>
          <w:sz w:val="32"/>
          <w:szCs w:val="32"/>
        </w:rPr>
        <w:t xml:space="preserve">  </w:t>
      </w:r>
      <w:r w:rsidRPr="003F1986">
        <w:rPr>
          <w:rFonts w:ascii="黑体" w:eastAsia="黑体" w:hAnsi="黑体" w:hint="eastAsia"/>
          <w:bCs/>
          <w:sz w:val="32"/>
          <w:szCs w:val="32"/>
        </w:rPr>
        <w:t>则</w:t>
      </w:r>
    </w:p>
    <w:p w:rsidR="00E0194C" w:rsidRPr="003F1986" w:rsidRDefault="00E0194C">
      <w:pPr>
        <w:spacing w:line="580" w:lineRule="exact"/>
        <w:ind w:firstLineChars="200" w:firstLine="640"/>
        <w:rPr>
          <w:rFonts w:ascii="仿宋_GB2312" w:eastAsia="仿宋_GB2312" w:hAnsi="黑体"/>
          <w:bCs/>
          <w:sz w:val="32"/>
          <w:szCs w:val="32"/>
        </w:rPr>
      </w:pP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bCs/>
          <w:sz w:val="32"/>
          <w:szCs w:val="32"/>
        </w:rPr>
        <w:t>第一条</w:t>
      </w:r>
      <w:r w:rsidRPr="003F1986">
        <w:rPr>
          <w:rFonts w:ascii="仿宋_GB2312" w:eastAsia="仿宋_GB2312" w:hAnsi="黑体" w:hint="eastAsia"/>
          <w:bCs/>
          <w:sz w:val="32"/>
          <w:szCs w:val="32"/>
        </w:rPr>
        <w:t xml:space="preserve">  </w:t>
      </w:r>
      <w:r w:rsidRPr="003F1986">
        <w:rPr>
          <w:rFonts w:ascii="仿宋_GB2312" w:eastAsia="仿宋_GB2312" w:hAnsi="黑体"/>
          <w:bCs/>
          <w:sz w:val="32"/>
          <w:szCs w:val="32"/>
        </w:rPr>
        <w:t>为</w:t>
      </w:r>
      <w:r w:rsidRPr="003F1986">
        <w:rPr>
          <w:rFonts w:ascii="仿宋_GB2312" w:eastAsia="仿宋_GB2312" w:hAnsi="黑体" w:hint="eastAsia"/>
          <w:bCs/>
          <w:sz w:val="32"/>
          <w:szCs w:val="32"/>
        </w:rPr>
        <w:t>进一步</w:t>
      </w:r>
      <w:r w:rsidRPr="003F1986">
        <w:rPr>
          <w:rFonts w:ascii="仿宋_GB2312" w:eastAsia="仿宋_GB2312" w:hAnsi="黑体"/>
          <w:bCs/>
          <w:sz w:val="32"/>
          <w:szCs w:val="32"/>
        </w:rPr>
        <w:t>提升职称评审工作质量和水平，加强职称评审管理，优化职称评审服务，根据《职称评审管理暂行规定》（人力资源</w:t>
      </w:r>
      <w:bookmarkStart w:id="0" w:name="_GoBack"/>
      <w:bookmarkEnd w:id="0"/>
      <w:r w:rsidRPr="003F1986">
        <w:rPr>
          <w:rFonts w:ascii="仿宋_GB2312" w:eastAsia="仿宋_GB2312" w:hAnsi="黑体"/>
          <w:bCs/>
          <w:sz w:val="32"/>
          <w:szCs w:val="32"/>
        </w:rPr>
        <w:t>社会保障部令第</w:t>
      </w:r>
      <w:r w:rsidRPr="003F1986">
        <w:rPr>
          <w:rFonts w:ascii="仿宋_GB2312" w:eastAsia="仿宋_GB2312" w:hAnsi="黑体"/>
          <w:bCs/>
          <w:sz w:val="32"/>
          <w:szCs w:val="32"/>
        </w:rPr>
        <w:t>40</w:t>
      </w:r>
      <w:r w:rsidRPr="003F1986">
        <w:rPr>
          <w:rFonts w:ascii="仿宋_GB2312" w:eastAsia="仿宋_GB2312" w:hAnsi="黑体"/>
          <w:bCs/>
          <w:sz w:val="32"/>
          <w:szCs w:val="32"/>
        </w:rPr>
        <w:t>号）</w:t>
      </w:r>
      <w:r w:rsidRPr="003F1986">
        <w:rPr>
          <w:rFonts w:ascii="仿宋_GB2312" w:eastAsia="仿宋_GB2312" w:hAnsi="黑体" w:hint="eastAsia"/>
          <w:bCs/>
          <w:sz w:val="32"/>
          <w:szCs w:val="32"/>
        </w:rPr>
        <w:t>、《山东省人力资源和社会保障厅关于印发山东省职称评审管理服务实施办法的通知》（鲁人社规〔</w:t>
      </w:r>
      <w:r w:rsidRPr="003F1986">
        <w:rPr>
          <w:rFonts w:ascii="仿宋_GB2312" w:eastAsia="仿宋_GB2312" w:hAnsi="黑体" w:hint="eastAsia"/>
          <w:bCs/>
          <w:sz w:val="32"/>
          <w:szCs w:val="32"/>
        </w:rPr>
        <w:t>2021</w:t>
      </w:r>
      <w:r w:rsidRPr="003F1986">
        <w:rPr>
          <w:rFonts w:ascii="仿宋_GB2312" w:eastAsia="仿宋_GB2312" w:hAnsi="黑体" w:hint="eastAsia"/>
          <w:bCs/>
          <w:sz w:val="32"/>
          <w:szCs w:val="32"/>
        </w:rPr>
        <w:t>〕</w:t>
      </w:r>
      <w:r w:rsidRPr="003F1986">
        <w:rPr>
          <w:rFonts w:ascii="仿宋_GB2312" w:eastAsia="仿宋_GB2312" w:hAnsi="黑体" w:hint="eastAsia"/>
          <w:bCs/>
          <w:sz w:val="32"/>
          <w:szCs w:val="32"/>
        </w:rPr>
        <w:t>1</w:t>
      </w:r>
      <w:r w:rsidRPr="003F1986">
        <w:rPr>
          <w:rFonts w:ascii="仿宋_GB2312" w:eastAsia="仿宋_GB2312" w:hAnsi="黑体" w:hint="eastAsia"/>
          <w:bCs/>
          <w:sz w:val="32"/>
          <w:szCs w:val="32"/>
        </w:rPr>
        <w:t>号）等有关</w:t>
      </w:r>
      <w:r w:rsidRPr="003F1986">
        <w:rPr>
          <w:rFonts w:ascii="仿宋_GB2312" w:eastAsia="仿宋_GB2312" w:hAnsi="黑体"/>
          <w:bCs/>
          <w:sz w:val="32"/>
          <w:szCs w:val="32"/>
        </w:rPr>
        <w:t>规定，</w:t>
      </w:r>
      <w:r w:rsidRPr="003F1986">
        <w:rPr>
          <w:rFonts w:ascii="仿宋_GB2312" w:eastAsia="仿宋_GB2312" w:hAnsi="黑体" w:hint="eastAsia"/>
          <w:bCs/>
          <w:sz w:val="32"/>
          <w:szCs w:val="32"/>
        </w:rPr>
        <w:t>结合我市实际，</w:t>
      </w:r>
      <w:r w:rsidRPr="003F1986">
        <w:rPr>
          <w:rFonts w:ascii="仿宋_GB2312" w:eastAsia="仿宋_GB2312" w:hAnsi="黑体"/>
          <w:bCs/>
          <w:sz w:val="32"/>
          <w:szCs w:val="32"/>
        </w:rPr>
        <w:t>制定本办法。</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bCs/>
          <w:sz w:val="32"/>
          <w:szCs w:val="32"/>
        </w:rPr>
        <w:t>第二条</w:t>
      </w:r>
      <w:r w:rsidRPr="003F1986">
        <w:rPr>
          <w:rFonts w:ascii="仿宋_GB2312" w:eastAsia="仿宋_GB2312" w:hAnsi="黑体" w:hint="eastAsia"/>
          <w:bCs/>
          <w:sz w:val="32"/>
          <w:szCs w:val="32"/>
        </w:rPr>
        <w:t xml:space="preserve">  </w:t>
      </w:r>
      <w:r w:rsidRPr="003F1986">
        <w:rPr>
          <w:rFonts w:ascii="仿宋_GB2312" w:eastAsia="仿宋_GB2312" w:hAnsi="黑体"/>
          <w:bCs/>
          <w:sz w:val="32"/>
          <w:szCs w:val="32"/>
        </w:rPr>
        <w:t>职称评审是按照规定的评审标准和程序，对专业技术人才品德、能力、业绩的评议和认定。职称评审结果是专业技术人才聘用、考核、晋升等的重要参考。</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bCs/>
          <w:sz w:val="32"/>
          <w:szCs w:val="32"/>
        </w:rPr>
        <w:t>第三条</w:t>
      </w:r>
      <w:r w:rsidRPr="003F1986">
        <w:rPr>
          <w:rFonts w:ascii="仿宋_GB2312" w:eastAsia="仿宋_GB2312" w:hAnsi="黑体" w:hint="eastAsia"/>
          <w:bCs/>
          <w:sz w:val="32"/>
          <w:szCs w:val="32"/>
        </w:rPr>
        <w:t xml:space="preserve">  </w:t>
      </w:r>
      <w:r w:rsidRPr="003F1986">
        <w:rPr>
          <w:rFonts w:ascii="仿宋_GB2312" w:eastAsia="仿宋_GB2312" w:hAnsi="黑体"/>
          <w:bCs/>
          <w:sz w:val="32"/>
          <w:szCs w:val="32"/>
        </w:rPr>
        <w:t>我</w:t>
      </w:r>
      <w:r w:rsidRPr="003F1986">
        <w:rPr>
          <w:rFonts w:ascii="仿宋_GB2312" w:eastAsia="仿宋_GB2312" w:hAnsi="黑体" w:hint="eastAsia"/>
          <w:bCs/>
          <w:sz w:val="32"/>
          <w:szCs w:val="32"/>
        </w:rPr>
        <w:t>市</w:t>
      </w:r>
      <w:r w:rsidRPr="003F1986">
        <w:rPr>
          <w:rFonts w:ascii="仿宋_GB2312" w:eastAsia="仿宋_GB2312" w:hAnsi="黑体"/>
          <w:bCs/>
          <w:sz w:val="32"/>
          <w:szCs w:val="32"/>
        </w:rPr>
        <w:t>各类企业、事业单位（参照公务员法管理的事业单位除外）、社会团体、个体经济组织等用人单位（以下统称用人单位）的专业技术人</w:t>
      </w:r>
      <w:r w:rsidRPr="003F1986">
        <w:rPr>
          <w:rFonts w:ascii="仿宋_GB2312" w:eastAsia="仿宋_GB2312" w:hAnsi="黑体" w:hint="eastAsia"/>
          <w:bCs/>
          <w:sz w:val="32"/>
          <w:szCs w:val="32"/>
        </w:rPr>
        <w:t>员</w:t>
      </w:r>
      <w:r w:rsidRPr="003F1986">
        <w:rPr>
          <w:rFonts w:ascii="仿宋_GB2312" w:eastAsia="仿宋_GB2312" w:hAnsi="黑体"/>
          <w:bCs/>
          <w:sz w:val="32"/>
          <w:szCs w:val="32"/>
        </w:rPr>
        <w:t>以及自由职业者参加职称评审，适用本办法。</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bCs/>
          <w:sz w:val="32"/>
          <w:szCs w:val="32"/>
        </w:rPr>
        <w:t>公务员、参照公务员法管理的人员、离退休人员不得参加职称申报评审。</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bCs/>
          <w:sz w:val="32"/>
          <w:szCs w:val="32"/>
        </w:rPr>
        <w:t>第四条</w:t>
      </w:r>
      <w:r w:rsidRPr="003F1986">
        <w:rPr>
          <w:rFonts w:ascii="仿宋_GB2312" w:eastAsia="仿宋_GB2312" w:hAnsi="黑体" w:hint="eastAsia"/>
          <w:bCs/>
          <w:sz w:val="32"/>
          <w:szCs w:val="32"/>
        </w:rPr>
        <w:t xml:space="preserve">  </w:t>
      </w:r>
      <w:r w:rsidRPr="003F1986">
        <w:rPr>
          <w:rFonts w:ascii="仿宋_GB2312" w:eastAsia="仿宋_GB2312" w:hAnsi="黑体"/>
          <w:bCs/>
          <w:sz w:val="32"/>
          <w:szCs w:val="32"/>
        </w:rPr>
        <w:t>职称评审坚持德才兼备、</w:t>
      </w:r>
      <w:r w:rsidRPr="003F1986">
        <w:rPr>
          <w:rFonts w:ascii="仿宋_GB2312" w:eastAsia="仿宋_GB2312" w:hAnsi="黑体" w:hint="eastAsia"/>
          <w:bCs/>
          <w:sz w:val="32"/>
          <w:szCs w:val="32"/>
        </w:rPr>
        <w:t>公开公正、突出实绩、</w:t>
      </w:r>
      <w:r w:rsidRPr="003F1986">
        <w:rPr>
          <w:rFonts w:ascii="仿宋_GB2312" w:eastAsia="仿宋_GB2312" w:hAnsi="黑体"/>
          <w:bCs/>
          <w:sz w:val="32"/>
          <w:szCs w:val="32"/>
        </w:rPr>
        <w:t>分类评价的原则，科学评价专业技术人才的职业道德、创新</w:t>
      </w:r>
      <w:r w:rsidRPr="003F1986">
        <w:rPr>
          <w:rFonts w:ascii="仿宋_GB2312" w:eastAsia="仿宋_GB2312" w:hAnsi="黑体"/>
          <w:bCs/>
          <w:sz w:val="32"/>
          <w:szCs w:val="32"/>
        </w:rPr>
        <w:lastRenderedPageBreak/>
        <w:t>能力、业绩水平和实际贡献，</w:t>
      </w:r>
      <w:proofErr w:type="gramStart"/>
      <w:r w:rsidRPr="003F1986">
        <w:rPr>
          <w:rFonts w:ascii="仿宋_GB2312" w:eastAsia="仿宋_GB2312" w:hAnsi="黑体"/>
          <w:bCs/>
          <w:sz w:val="32"/>
          <w:szCs w:val="32"/>
        </w:rPr>
        <w:t>不</w:t>
      </w:r>
      <w:proofErr w:type="gramEnd"/>
      <w:r w:rsidRPr="003F1986">
        <w:rPr>
          <w:rFonts w:ascii="仿宋_GB2312" w:eastAsia="仿宋_GB2312" w:hAnsi="黑体"/>
          <w:bCs/>
          <w:sz w:val="32"/>
          <w:szCs w:val="32"/>
        </w:rPr>
        <w:t>唯学历、</w:t>
      </w:r>
      <w:proofErr w:type="gramStart"/>
      <w:r w:rsidRPr="003F1986">
        <w:rPr>
          <w:rFonts w:ascii="仿宋_GB2312" w:eastAsia="仿宋_GB2312" w:hAnsi="黑体"/>
          <w:bCs/>
          <w:sz w:val="32"/>
          <w:szCs w:val="32"/>
        </w:rPr>
        <w:t>不</w:t>
      </w:r>
      <w:proofErr w:type="gramEnd"/>
      <w:r w:rsidRPr="003F1986">
        <w:rPr>
          <w:rFonts w:ascii="仿宋_GB2312" w:eastAsia="仿宋_GB2312" w:hAnsi="黑体"/>
          <w:bCs/>
          <w:sz w:val="32"/>
          <w:szCs w:val="32"/>
        </w:rPr>
        <w:t>唯资历、</w:t>
      </w:r>
      <w:proofErr w:type="gramStart"/>
      <w:r w:rsidRPr="003F1986">
        <w:rPr>
          <w:rFonts w:ascii="仿宋_GB2312" w:eastAsia="仿宋_GB2312" w:hAnsi="黑体"/>
          <w:bCs/>
          <w:sz w:val="32"/>
          <w:szCs w:val="32"/>
        </w:rPr>
        <w:t>不</w:t>
      </w:r>
      <w:proofErr w:type="gramEnd"/>
      <w:r w:rsidRPr="003F1986">
        <w:rPr>
          <w:rFonts w:ascii="仿宋_GB2312" w:eastAsia="仿宋_GB2312" w:hAnsi="黑体"/>
          <w:bCs/>
          <w:sz w:val="32"/>
          <w:szCs w:val="32"/>
        </w:rPr>
        <w:t>唯论文、</w:t>
      </w:r>
      <w:proofErr w:type="gramStart"/>
      <w:r w:rsidRPr="003F1986">
        <w:rPr>
          <w:rFonts w:ascii="仿宋_GB2312" w:eastAsia="仿宋_GB2312" w:hAnsi="黑体"/>
          <w:bCs/>
          <w:sz w:val="32"/>
          <w:szCs w:val="32"/>
        </w:rPr>
        <w:t>不</w:t>
      </w:r>
      <w:proofErr w:type="gramEnd"/>
      <w:r w:rsidRPr="003F1986">
        <w:rPr>
          <w:rFonts w:ascii="仿宋_GB2312" w:eastAsia="仿宋_GB2312" w:hAnsi="黑体"/>
          <w:bCs/>
          <w:sz w:val="32"/>
          <w:szCs w:val="32"/>
        </w:rPr>
        <w:t>唯奖项。</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bCs/>
          <w:sz w:val="32"/>
          <w:szCs w:val="32"/>
        </w:rPr>
        <w:t>第五条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市</w:t>
      </w:r>
      <w:r w:rsidRPr="003F1986">
        <w:rPr>
          <w:rFonts w:ascii="仿宋_GB2312" w:eastAsia="仿宋_GB2312" w:hAnsi="黑体"/>
          <w:bCs/>
          <w:sz w:val="32"/>
          <w:szCs w:val="32"/>
        </w:rPr>
        <w:t>人力资源社会保障</w:t>
      </w:r>
      <w:r w:rsidRPr="003F1986">
        <w:rPr>
          <w:rFonts w:ascii="仿宋_GB2312" w:eastAsia="仿宋_GB2312" w:hAnsi="黑体" w:hint="eastAsia"/>
          <w:bCs/>
          <w:sz w:val="32"/>
          <w:szCs w:val="32"/>
        </w:rPr>
        <w:t>行政部门是全市职称评审工作的主管部门，</w:t>
      </w:r>
      <w:r w:rsidRPr="003F1986">
        <w:rPr>
          <w:rFonts w:ascii="仿宋_GB2312" w:eastAsia="仿宋_GB2312" w:hAnsi="黑体"/>
          <w:bCs/>
          <w:sz w:val="32"/>
          <w:szCs w:val="32"/>
        </w:rPr>
        <w:t>负责全</w:t>
      </w:r>
      <w:r w:rsidRPr="003F1986">
        <w:rPr>
          <w:rFonts w:ascii="仿宋_GB2312" w:eastAsia="仿宋_GB2312" w:hAnsi="黑体" w:hint="eastAsia"/>
          <w:bCs/>
          <w:sz w:val="32"/>
          <w:szCs w:val="32"/>
        </w:rPr>
        <w:t>市</w:t>
      </w:r>
      <w:r w:rsidRPr="003F1986">
        <w:rPr>
          <w:rFonts w:ascii="仿宋_GB2312" w:eastAsia="仿宋_GB2312" w:hAnsi="黑体"/>
          <w:bCs/>
          <w:sz w:val="32"/>
          <w:szCs w:val="32"/>
        </w:rPr>
        <w:t>职称评审</w:t>
      </w:r>
      <w:r w:rsidRPr="003F1986">
        <w:rPr>
          <w:rFonts w:ascii="仿宋_GB2312" w:eastAsia="仿宋_GB2312" w:hAnsi="黑体" w:hint="eastAsia"/>
          <w:bCs/>
          <w:sz w:val="32"/>
          <w:szCs w:val="32"/>
        </w:rPr>
        <w:t>的管理、指导和监督。</w:t>
      </w:r>
      <w:r w:rsidRPr="003F1986">
        <w:rPr>
          <w:rFonts w:ascii="仿宋_GB2312" w:eastAsia="仿宋_GB2312" w:hAnsi="黑体"/>
          <w:bCs/>
          <w:sz w:val="32"/>
          <w:szCs w:val="32"/>
        </w:rPr>
        <w:t>区</w:t>
      </w:r>
      <w:r w:rsidRPr="003F1986">
        <w:rPr>
          <w:rFonts w:ascii="仿宋_GB2312" w:eastAsia="仿宋_GB2312" w:hAnsi="黑体" w:hint="eastAsia"/>
          <w:bCs/>
          <w:sz w:val="32"/>
          <w:szCs w:val="32"/>
        </w:rPr>
        <w:t>（</w:t>
      </w:r>
      <w:r w:rsidRPr="003F1986">
        <w:rPr>
          <w:rFonts w:ascii="仿宋_GB2312" w:eastAsia="仿宋_GB2312" w:hAnsi="黑体"/>
          <w:bCs/>
          <w:sz w:val="32"/>
          <w:szCs w:val="32"/>
        </w:rPr>
        <w:t>市</w:t>
      </w:r>
      <w:r w:rsidRPr="003F1986">
        <w:rPr>
          <w:rFonts w:ascii="仿宋_GB2312" w:eastAsia="仿宋_GB2312" w:hAnsi="黑体" w:hint="eastAsia"/>
          <w:bCs/>
          <w:sz w:val="32"/>
          <w:szCs w:val="32"/>
        </w:rPr>
        <w:t>）</w:t>
      </w:r>
      <w:r w:rsidRPr="003F1986">
        <w:rPr>
          <w:rFonts w:ascii="仿宋_GB2312" w:eastAsia="仿宋_GB2312" w:hAnsi="黑体"/>
          <w:bCs/>
          <w:sz w:val="32"/>
          <w:szCs w:val="32"/>
        </w:rPr>
        <w:t>人力资源社会保障行政部门</w:t>
      </w:r>
      <w:r w:rsidRPr="003F1986">
        <w:rPr>
          <w:rFonts w:ascii="仿宋_GB2312" w:eastAsia="仿宋_GB2312" w:hAnsi="黑体" w:hint="eastAsia"/>
          <w:bCs/>
          <w:sz w:val="32"/>
          <w:szCs w:val="32"/>
        </w:rPr>
        <w:t>按照管理权限</w:t>
      </w:r>
      <w:r w:rsidRPr="003F1986">
        <w:rPr>
          <w:rFonts w:ascii="仿宋_GB2312" w:eastAsia="仿宋_GB2312" w:hAnsi="黑体"/>
          <w:bCs/>
          <w:sz w:val="32"/>
          <w:szCs w:val="32"/>
        </w:rPr>
        <w:t>负责本</w:t>
      </w:r>
      <w:r w:rsidRPr="003F1986">
        <w:rPr>
          <w:rFonts w:ascii="仿宋_GB2312" w:eastAsia="仿宋_GB2312" w:hAnsi="黑体" w:hint="eastAsia"/>
          <w:bCs/>
          <w:sz w:val="32"/>
          <w:szCs w:val="32"/>
        </w:rPr>
        <w:t>区（市）</w:t>
      </w:r>
      <w:r w:rsidRPr="003F1986">
        <w:rPr>
          <w:rFonts w:ascii="仿宋_GB2312" w:eastAsia="仿宋_GB2312" w:hAnsi="黑体"/>
          <w:bCs/>
          <w:sz w:val="32"/>
          <w:szCs w:val="32"/>
        </w:rPr>
        <w:t>职称评审综合管理和组织实施工作</w:t>
      </w:r>
      <w:r w:rsidRPr="003F1986">
        <w:rPr>
          <w:rFonts w:ascii="仿宋_GB2312" w:eastAsia="仿宋_GB2312" w:hAnsi="黑体" w:hint="eastAsia"/>
          <w:bCs/>
          <w:sz w:val="32"/>
          <w:szCs w:val="32"/>
        </w:rPr>
        <w:t>。</w:t>
      </w:r>
      <w:r w:rsidRPr="003F1986">
        <w:rPr>
          <w:rFonts w:ascii="仿宋_GB2312" w:eastAsia="仿宋_GB2312" w:hAnsi="黑体"/>
          <w:bCs/>
          <w:sz w:val="32"/>
          <w:szCs w:val="32"/>
        </w:rPr>
        <w:t>行业主管部门在各自职责范围内负责本行业的职称评审管理和组织实施工作</w:t>
      </w:r>
      <w:r w:rsidRPr="003F1986">
        <w:rPr>
          <w:rFonts w:ascii="仿宋_GB2312" w:eastAsia="仿宋_GB2312" w:hAnsi="黑体" w:hint="eastAsia"/>
          <w:bCs/>
          <w:sz w:val="32"/>
          <w:szCs w:val="32"/>
        </w:rPr>
        <w:t>。</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bCs/>
          <w:sz w:val="32"/>
          <w:szCs w:val="32"/>
        </w:rPr>
        <w:t>第六条</w:t>
      </w:r>
      <w:r w:rsidRPr="003F1986">
        <w:rPr>
          <w:rFonts w:ascii="黑体" w:eastAsia="黑体" w:hAnsi="黑体" w:hint="eastAsia"/>
          <w:bCs/>
          <w:sz w:val="32"/>
          <w:szCs w:val="32"/>
        </w:rPr>
        <w:t xml:space="preserve">  </w:t>
      </w:r>
      <w:r w:rsidRPr="003F1986">
        <w:rPr>
          <w:rFonts w:ascii="仿宋_GB2312" w:eastAsia="仿宋_GB2312" w:hAnsi="黑体"/>
          <w:bCs/>
          <w:sz w:val="32"/>
          <w:szCs w:val="32"/>
        </w:rPr>
        <w:t>根据实际需要，由市人力资源社会保障</w:t>
      </w:r>
      <w:r w:rsidRPr="003F1986">
        <w:rPr>
          <w:rFonts w:ascii="仿宋_GB2312" w:eastAsia="仿宋_GB2312" w:hAnsi="黑体" w:hint="eastAsia"/>
          <w:bCs/>
          <w:sz w:val="32"/>
          <w:szCs w:val="32"/>
        </w:rPr>
        <w:t>行政部门</w:t>
      </w:r>
      <w:r w:rsidRPr="003F1986">
        <w:rPr>
          <w:rFonts w:ascii="仿宋_GB2312" w:eastAsia="仿宋_GB2312" w:hAnsi="黑体"/>
          <w:bCs/>
          <w:sz w:val="32"/>
          <w:szCs w:val="32"/>
        </w:rPr>
        <w:t>会同市级行业主管部门</w:t>
      </w:r>
      <w:r w:rsidRPr="003F1986">
        <w:rPr>
          <w:rFonts w:ascii="仿宋_GB2312" w:eastAsia="仿宋_GB2312" w:hAnsi="黑体" w:hint="eastAsia"/>
          <w:bCs/>
          <w:sz w:val="32"/>
          <w:szCs w:val="32"/>
        </w:rPr>
        <w:t>，</w:t>
      </w:r>
      <w:r w:rsidRPr="003F1986">
        <w:rPr>
          <w:rFonts w:ascii="仿宋_GB2312" w:eastAsia="仿宋_GB2312" w:hAnsi="黑体"/>
          <w:bCs/>
          <w:sz w:val="32"/>
          <w:szCs w:val="32"/>
        </w:rPr>
        <w:t>在国家标准</w:t>
      </w:r>
      <w:r w:rsidRPr="003F1986">
        <w:rPr>
          <w:rFonts w:ascii="仿宋_GB2312" w:eastAsia="仿宋_GB2312" w:hAnsi="黑体" w:hint="eastAsia"/>
          <w:bCs/>
          <w:sz w:val="32"/>
          <w:szCs w:val="32"/>
        </w:rPr>
        <w:t>、</w:t>
      </w:r>
      <w:r w:rsidRPr="003F1986">
        <w:rPr>
          <w:rFonts w:ascii="仿宋_GB2312" w:eastAsia="仿宋_GB2312" w:hAnsi="黑体"/>
          <w:bCs/>
          <w:sz w:val="32"/>
          <w:szCs w:val="32"/>
        </w:rPr>
        <w:t>省级标准基础上制定</w:t>
      </w:r>
      <w:r w:rsidRPr="003F1986">
        <w:rPr>
          <w:rFonts w:ascii="仿宋_GB2312" w:eastAsia="仿宋_GB2312" w:hAnsi="黑体" w:hint="eastAsia"/>
          <w:bCs/>
          <w:sz w:val="32"/>
          <w:szCs w:val="32"/>
        </w:rPr>
        <w:t>具体评审标准</w:t>
      </w:r>
      <w:r w:rsidRPr="003F1986">
        <w:rPr>
          <w:rFonts w:ascii="仿宋_GB2312" w:eastAsia="仿宋_GB2312" w:hAnsi="黑体"/>
          <w:bCs/>
          <w:sz w:val="32"/>
          <w:szCs w:val="32"/>
        </w:rPr>
        <w:t>。</w:t>
      </w:r>
    </w:p>
    <w:p w:rsidR="00E0194C" w:rsidRPr="003F1986" w:rsidRDefault="00E0194C">
      <w:pPr>
        <w:spacing w:line="580" w:lineRule="exact"/>
        <w:jc w:val="center"/>
        <w:rPr>
          <w:rFonts w:ascii="黑体" w:eastAsia="黑体" w:hAnsi="黑体"/>
          <w:bCs/>
          <w:sz w:val="32"/>
          <w:szCs w:val="32"/>
        </w:rPr>
      </w:pPr>
    </w:p>
    <w:p w:rsidR="00E0194C" w:rsidRPr="003F1986" w:rsidRDefault="002C27C5">
      <w:pPr>
        <w:spacing w:line="580" w:lineRule="exact"/>
        <w:jc w:val="center"/>
        <w:rPr>
          <w:rFonts w:ascii="黑体" w:eastAsia="黑体" w:hAnsi="黑体"/>
          <w:bCs/>
          <w:sz w:val="32"/>
          <w:szCs w:val="32"/>
        </w:rPr>
      </w:pPr>
      <w:r w:rsidRPr="003F1986">
        <w:rPr>
          <w:rFonts w:ascii="黑体" w:eastAsia="黑体" w:hAnsi="黑体" w:hint="eastAsia"/>
          <w:bCs/>
          <w:sz w:val="32"/>
          <w:szCs w:val="32"/>
        </w:rPr>
        <w:t>第二章</w:t>
      </w:r>
      <w:r w:rsidRPr="003F1986">
        <w:rPr>
          <w:rFonts w:ascii="黑体" w:eastAsia="黑体" w:hAnsi="黑体" w:hint="eastAsia"/>
          <w:bCs/>
          <w:sz w:val="32"/>
          <w:szCs w:val="32"/>
        </w:rPr>
        <w:t xml:space="preserve">  </w:t>
      </w:r>
      <w:r w:rsidRPr="003F1986">
        <w:rPr>
          <w:rFonts w:ascii="黑体" w:eastAsia="黑体" w:hAnsi="黑体" w:hint="eastAsia"/>
          <w:bCs/>
          <w:sz w:val="32"/>
          <w:szCs w:val="32"/>
        </w:rPr>
        <w:t>职称评审委员会</w:t>
      </w:r>
    </w:p>
    <w:p w:rsidR="00E0194C" w:rsidRPr="003F1986" w:rsidRDefault="002C27C5">
      <w:pPr>
        <w:spacing w:line="580" w:lineRule="exact"/>
        <w:ind w:firstLineChars="200" w:firstLine="480"/>
        <w:rPr>
          <w:rFonts w:ascii="宋体" w:eastAsia="宋体" w:hAnsi="宋体" w:cs="宋体"/>
          <w:bCs/>
          <w:color w:val="000000"/>
          <w:kern w:val="0"/>
          <w:sz w:val="24"/>
          <w:szCs w:val="24"/>
        </w:rPr>
      </w:pPr>
      <w:r w:rsidRPr="003F1986">
        <w:rPr>
          <w:rFonts w:ascii="宋体" w:eastAsia="宋体" w:hAnsi="宋体" w:cs="宋体"/>
          <w:bCs/>
          <w:color w:val="000000"/>
          <w:kern w:val="0"/>
          <w:sz w:val="24"/>
          <w:szCs w:val="24"/>
        </w:rPr>
        <w:t xml:space="preserve">　</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bCs/>
          <w:sz w:val="32"/>
          <w:szCs w:val="32"/>
        </w:rPr>
        <w:t>第七条</w:t>
      </w:r>
      <w:r w:rsidRPr="003F1986">
        <w:rPr>
          <w:rFonts w:ascii="黑体" w:eastAsia="黑体" w:hAnsi="黑体" w:hint="eastAsia"/>
          <w:bCs/>
          <w:sz w:val="32"/>
          <w:szCs w:val="32"/>
        </w:rPr>
        <w:t xml:space="preserve">  </w:t>
      </w:r>
      <w:r w:rsidRPr="003F1986">
        <w:rPr>
          <w:rFonts w:ascii="仿宋_GB2312" w:eastAsia="仿宋_GB2312" w:hAnsi="黑体"/>
          <w:bCs/>
          <w:sz w:val="32"/>
          <w:szCs w:val="32"/>
        </w:rPr>
        <w:t>开展职称评审工作应</w:t>
      </w:r>
      <w:r w:rsidRPr="003F1986">
        <w:rPr>
          <w:rFonts w:ascii="仿宋_GB2312" w:eastAsia="仿宋_GB2312" w:hAnsi="黑体" w:hint="eastAsia"/>
          <w:bCs/>
          <w:sz w:val="32"/>
          <w:szCs w:val="32"/>
        </w:rPr>
        <w:t>当</w:t>
      </w:r>
      <w:r w:rsidRPr="003F1986">
        <w:rPr>
          <w:rFonts w:ascii="仿宋_GB2312" w:eastAsia="仿宋_GB2312" w:hAnsi="黑体"/>
          <w:bCs/>
          <w:sz w:val="32"/>
          <w:szCs w:val="32"/>
        </w:rPr>
        <w:t>按照规定</w:t>
      </w:r>
      <w:r w:rsidRPr="003F1986">
        <w:rPr>
          <w:rFonts w:ascii="仿宋_GB2312" w:eastAsia="仿宋_GB2312" w:hAnsi="黑体" w:hint="eastAsia"/>
          <w:bCs/>
          <w:sz w:val="32"/>
          <w:szCs w:val="32"/>
        </w:rPr>
        <w:t>申请</w:t>
      </w:r>
      <w:r w:rsidRPr="003F1986">
        <w:rPr>
          <w:rFonts w:ascii="仿宋_GB2312" w:eastAsia="仿宋_GB2312" w:hAnsi="黑体"/>
          <w:bCs/>
          <w:sz w:val="32"/>
          <w:szCs w:val="32"/>
        </w:rPr>
        <w:t>组建职称评审委员会（以下简称评委会）</w:t>
      </w:r>
      <w:r w:rsidRPr="003F1986">
        <w:rPr>
          <w:rFonts w:ascii="仿宋_GB2312" w:eastAsia="仿宋_GB2312" w:hAnsi="黑体" w:hint="eastAsia"/>
          <w:bCs/>
          <w:sz w:val="32"/>
          <w:szCs w:val="32"/>
        </w:rPr>
        <w:t>，</w:t>
      </w:r>
      <w:r w:rsidRPr="003F1986">
        <w:rPr>
          <w:rFonts w:ascii="仿宋_GB2312" w:eastAsia="仿宋_GB2312" w:hAnsi="黑体"/>
          <w:bCs/>
          <w:sz w:val="32"/>
          <w:szCs w:val="32"/>
        </w:rPr>
        <w:t>评委会负责</w:t>
      </w:r>
      <w:r w:rsidRPr="003F1986">
        <w:rPr>
          <w:rFonts w:ascii="仿宋_GB2312" w:eastAsia="仿宋_GB2312" w:hAnsi="黑体" w:hint="eastAsia"/>
          <w:bCs/>
          <w:sz w:val="32"/>
          <w:szCs w:val="32"/>
        </w:rPr>
        <w:t>对参评</w:t>
      </w:r>
      <w:r w:rsidRPr="003F1986">
        <w:rPr>
          <w:rFonts w:ascii="仿宋_GB2312" w:eastAsia="仿宋_GB2312" w:hAnsi="黑体"/>
          <w:bCs/>
          <w:sz w:val="32"/>
          <w:szCs w:val="32"/>
        </w:rPr>
        <w:t>专业技术人</w:t>
      </w:r>
      <w:r w:rsidRPr="003F1986">
        <w:rPr>
          <w:rFonts w:ascii="仿宋_GB2312" w:eastAsia="仿宋_GB2312" w:hAnsi="黑体" w:hint="eastAsia"/>
          <w:bCs/>
          <w:sz w:val="32"/>
          <w:szCs w:val="32"/>
        </w:rPr>
        <w:t>员的</w:t>
      </w:r>
      <w:r w:rsidRPr="003F1986">
        <w:rPr>
          <w:rFonts w:ascii="仿宋_GB2312" w:eastAsia="仿宋_GB2312" w:hAnsi="黑体"/>
          <w:bCs/>
          <w:sz w:val="32"/>
          <w:szCs w:val="32"/>
        </w:rPr>
        <w:t>学术技术水平和专业能力</w:t>
      </w:r>
      <w:r w:rsidRPr="003F1986">
        <w:rPr>
          <w:rFonts w:ascii="仿宋_GB2312" w:eastAsia="仿宋_GB2312" w:hAnsi="黑体" w:hint="eastAsia"/>
          <w:bCs/>
          <w:sz w:val="32"/>
          <w:szCs w:val="32"/>
        </w:rPr>
        <w:t>进行</w:t>
      </w:r>
      <w:r w:rsidRPr="003F1986">
        <w:rPr>
          <w:rFonts w:ascii="仿宋_GB2312" w:eastAsia="仿宋_GB2312" w:hAnsi="黑体"/>
          <w:bCs/>
          <w:sz w:val="32"/>
          <w:szCs w:val="32"/>
        </w:rPr>
        <w:t>认定、评</w:t>
      </w:r>
      <w:r w:rsidRPr="003F1986">
        <w:rPr>
          <w:rFonts w:ascii="仿宋_GB2312" w:eastAsia="仿宋_GB2312" w:hAnsi="黑体" w:hint="eastAsia"/>
          <w:bCs/>
          <w:sz w:val="32"/>
          <w:szCs w:val="32"/>
        </w:rPr>
        <w:t>审。评委会</w:t>
      </w:r>
      <w:r w:rsidRPr="003F1986">
        <w:rPr>
          <w:rFonts w:ascii="仿宋_GB2312" w:eastAsia="仿宋_GB2312" w:hAnsi="黑体"/>
          <w:bCs/>
          <w:sz w:val="32"/>
          <w:szCs w:val="32"/>
        </w:rPr>
        <w:t>对组建单位负责，受组建单位</w:t>
      </w:r>
      <w:r w:rsidRPr="003F1986">
        <w:rPr>
          <w:rFonts w:ascii="仿宋_GB2312" w:eastAsia="仿宋_GB2312" w:hAnsi="黑体" w:hint="eastAsia"/>
          <w:bCs/>
          <w:sz w:val="32"/>
          <w:szCs w:val="32"/>
        </w:rPr>
        <w:t>和</w:t>
      </w:r>
      <w:r w:rsidRPr="003F1986">
        <w:rPr>
          <w:rFonts w:ascii="仿宋_GB2312" w:eastAsia="仿宋_GB2312" w:hAnsi="黑体" w:hint="eastAsia"/>
          <w:bCs/>
          <w:sz w:val="32"/>
          <w:szCs w:val="32"/>
        </w:rPr>
        <w:t>人力资源社会保障行政部门</w:t>
      </w:r>
      <w:r w:rsidRPr="003F1986">
        <w:rPr>
          <w:rFonts w:ascii="仿宋_GB2312" w:eastAsia="仿宋_GB2312" w:hAnsi="黑体"/>
          <w:bCs/>
          <w:sz w:val="32"/>
          <w:szCs w:val="32"/>
        </w:rPr>
        <w:t>监督。</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bCs/>
          <w:sz w:val="32"/>
          <w:szCs w:val="32"/>
        </w:rPr>
        <w:t>评委会按照职称系列或者专业组建，不得</w:t>
      </w:r>
      <w:proofErr w:type="gramStart"/>
      <w:r w:rsidRPr="003F1986">
        <w:rPr>
          <w:rFonts w:ascii="仿宋_GB2312" w:eastAsia="仿宋_GB2312" w:hAnsi="黑体"/>
          <w:bCs/>
          <w:sz w:val="32"/>
          <w:szCs w:val="32"/>
        </w:rPr>
        <w:t>跨系列</w:t>
      </w:r>
      <w:proofErr w:type="gramEnd"/>
      <w:r w:rsidRPr="003F1986">
        <w:rPr>
          <w:rFonts w:ascii="仿宋_GB2312" w:eastAsia="仿宋_GB2312" w:hAnsi="黑体"/>
          <w:bCs/>
          <w:sz w:val="32"/>
          <w:szCs w:val="32"/>
        </w:rPr>
        <w:t>组建综合性评委会。</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hint="eastAsia"/>
          <w:bCs/>
          <w:sz w:val="32"/>
          <w:szCs w:val="32"/>
        </w:rPr>
        <w:t>第八条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评委会组建单位一般由行业主管部门或者行业内具有重要影响力的企业、事业单位担任。尚不具备组建条件的，可以由人力资源社会保障行政部门统一安排。</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hint="eastAsia"/>
          <w:bCs/>
          <w:sz w:val="32"/>
          <w:szCs w:val="32"/>
        </w:rPr>
        <w:lastRenderedPageBreak/>
        <w:t>评委会组建单位负责发布申报通知、审核评审材料、组织开展评审、评审结果公示、投诉舆情处置、评审结果备案公布、评审材料归档等。</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bCs/>
          <w:sz w:val="32"/>
          <w:szCs w:val="32"/>
        </w:rPr>
        <w:t>第</w:t>
      </w:r>
      <w:r w:rsidRPr="003F1986">
        <w:rPr>
          <w:rFonts w:ascii="黑体" w:eastAsia="黑体" w:hAnsi="黑体" w:hint="eastAsia"/>
          <w:bCs/>
          <w:sz w:val="32"/>
          <w:szCs w:val="32"/>
        </w:rPr>
        <w:t>九</w:t>
      </w:r>
      <w:r w:rsidRPr="003F1986">
        <w:rPr>
          <w:rFonts w:ascii="黑体" w:eastAsia="黑体" w:hAnsi="黑体"/>
          <w:bCs/>
          <w:sz w:val="32"/>
          <w:szCs w:val="32"/>
        </w:rPr>
        <w:t>条</w:t>
      </w:r>
      <w:r w:rsidRPr="003F1986">
        <w:rPr>
          <w:rFonts w:ascii="仿宋_GB2312" w:eastAsia="仿宋_GB2312" w:hAnsi="黑体" w:hint="eastAsia"/>
          <w:bCs/>
          <w:sz w:val="32"/>
          <w:szCs w:val="32"/>
        </w:rPr>
        <w:t xml:space="preserve"> </w:t>
      </w:r>
      <w:r w:rsidRPr="003F1986">
        <w:rPr>
          <w:rFonts w:ascii="仿宋_GB2312" w:eastAsia="仿宋_GB2312" w:hAnsi="黑体"/>
          <w:bCs/>
          <w:sz w:val="32"/>
          <w:szCs w:val="32"/>
        </w:rPr>
        <w:t>评委会分为高级、中级、初级三个层级</w:t>
      </w:r>
      <w:r w:rsidRPr="003F1986">
        <w:rPr>
          <w:rFonts w:ascii="仿宋_GB2312" w:eastAsia="仿宋_GB2312" w:hAnsi="黑体" w:hint="eastAsia"/>
          <w:bCs/>
          <w:sz w:val="32"/>
          <w:szCs w:val="32"/>
        </w:rPr>
        <w:t>，</w:t>
      </w:r>
      <w:r w:rsidRPr="003F1986">
        <w:rPr>
          <w:rFonts w:ascii="仿宋_GB2312" w:eastAsia="仿宋_GB2312" w:hAnsi="黑体"/>
          <w:bCs/>
          <w:sz w:val="32"/>
          <w:szCs w:val="32"/>
        </w:rPr>
        <w:t>申请组建评委会，应当具备下列条件：</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bCs/>
          <w:sz w:val="32"/>
          <w:szCs w:val="32"/>
        </w:rPr>
        <w:t>（一）拟评审的职称系列（专业）为评委会组建单位的主体职称系列或者专业；</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bCs/>
          <w:sz w:val="32"/>
          <w:szCs w:val="32"/>
        </w:rPr>
        <w:t>（二）专业技术人</w:t>
      </w:r>
      <w:r w:rsidRPr="003F1986">
        <w:rPr>
          <w:rFonts w:ascii="仿宋_GB2312" w:eastAsia="仿宋_GB2312" w:hAnsi="黑体" w:hint="eastAsia"/>
          <w:bCs/>
          <w:sz w:val="32"/>
          <w:szCs w:val="32"/>
        </w:rPr>
        <w:t>员</w:t>
      </w:r>
      <w:r w:rsidRPr="003F1986">
        <w:rPr>
          <w:rFonts w:ascii="仿宋_GB2312" w:eastAsia="仿宋_GB2312" w:hAnsi="黑体"/>
          <w:bCs/>
          <w:sz w:val="32"/>
          <w:szCs w:val="32"/>
        </w:rPr>
        <w:t>数量达到一定规模，且在行业内具有重要影响力，能够代表本专业领域相应层次的专业发展水平；</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bCs/>
          <w:sz w:val="32"/>
          <w:szCs w:val="32"/>
        </w:rPr>
        <w:t>（三）具有符合规定条件、相应数量的职称评审专家；</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bCs/>
          <w:sz w:val="32"/>
          <w:szCs w:val="32"/>
        </w:rPr>
        <w:t>（四）具有完善的职称评审工作规章制度和组织开展职称评审工作的能力，办事机构健全。</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bCs/>
          <w:sz w:val="32"/>
          <w:szCs w:val="32"/>
        </w:rPr>
        <w:t>第</w:t>
      </w:r>
      <w:r w:rsidRPr="003F1986">
        <w:rPr>
          <w:rFonts w:ascii="黑体" w:eastAsia="黑体" w:hAnsi="黑体" w:hint="eastAsia"/>
          <w:bCs/>
          <w:sz w:val="32"/>
          <w:szCs w:val="32"/>
        </w:rPr>
        <w:t>十</w:t>
      </w:r>
      <w:r w:rsidRPr="003F1986">
        <w:rPr>
          <w:rFonts w:ascii="黑体" w:eastAsia="黑体" w:hAnsi="黑体"/>
          <w:bCs/>
          <w:sz w:val="32"/>
          <w:szCs w:val="32"/>
        </w:rPr>
        <w:t>条</w:t>
      </w:r>
      <w:r w:rsidRPr="003F1986">
        <w:rPr>
          <w:rFonts w:ascii="仿宋_GB2312" w:eastAsia="仿宋_GB2312" w:hAnsi="黑体" w:hint="eastAsia"/>
          <w:bCs/>
          <w:sz w:val="32"/>
          <w:szCs w:val="32"/>
        </w:rPr>
        <w:t xml:space="preserve">  </w:t>
      </w:r>
      <w:r w:rsidRPr="003F1986">
        <w:rPr>
          <w:rFonts w:ascii="仿宋_GB2312" w:eastAsia="仿宋_GB2312" w:hAnsi="黑体"/>
          <w:bCs/>
          <w:sz w:val="32"/>
          <w:szCs w:val="32"/>
        </w:rPr>
        <w:t>评委会实行核准备案管理制度</w:t>
      </w:r>
      <w:r w:rsidRPr="003F1986">
        <w:rPr>
          <w:rFonts w:ascii="仿宋_GB2312" w:eastAsia="仿宋_GB2312" w:hAnsi="黑体" w:hint="eastAsia"/>
          <w:bCs/>
          <w:sz w:val="32"/>
          <w:szCs w:val="32"/>
        </w:rPr>
        <w:t>。</w:t>
      </w:r>
      <w:r w:rsidRPr="003F1986">
        <w:rPr>
          <w:rFonts w:ascii="仿宋_GB2312" w:eastAsia="仿宋_GB2312" w:hAnsi="黑体"/>
          <w:bCs/>
          <w:sz w:val="32"/>
          <w:szCs w:val="32"/>
        </w:rPr>
        <w:t>经核准备案的评委会，纳入评委会目录清单，实行动态管理；未纳入目录清单范围的，其评审结果不予认可。评委会备案有效期不得超过</w:t>
      </w:r>
      <w:r w:rsidRPr="003F1986">
        <w:rPr>
          <w:rFonts w:ascii="仿宋_GB2312" w:eastAsia="仿宋_GB2312" w:hAnsi="黑体"/>
          <w:bCs/>
          <w:sz w:val="32"/>
          <w:szCs w:val="32"/>
        </w:rPr>
        <w:t>3</w:t>
      </w:r>
      <w:r w:rsidRPr="003F1986">
        <w:rPr>
          <w:rFonts w:ascii="仿宋_GB2312" w:eastAsia="仿宋_GB2312" w:hAnsi="黑体"/>
          <w:bCs/>
          <w:sz w:val="32"/>
          <w:szCs w:val="32"/>
        </w:rPr>
        <w:t>年，有效期满应当重新核准备案。评委会核准备案实行分级管理，管理权限分别是：</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bCs/>
          <w:sz w:val="32"/>
          <w:szCs w:val="32"/>
        </w:rPr>
        <w:t>（一）高级评委会：已下放</w:t>
      </w:r>
      <w:r w:rsidRPr="003F1986">
        <w:rPr>
          <w:rFonts w:ascii="仿宋_GB2312" w:eastAsia="仿宋_GB2312" w:hAnsi="黑体" w:hint="eastAsia"/>
          <w:bCs/>
          <w:sz w:val="32"/>
          <w:szCs w:val="32"/>
        </w:rPr>
        <w:t>我市</w:t>
      </w:r>
      <w:r w:rsidRPr="003F1986">
        <w:rPr>
          <w:rFonts w:ascii="仿宋_GB2312" w:eastAsia="仿宋_GB2312" w:hAnsi="黑体"/>
          <w:bCs/>
          <w:sz w:val="32"/>
          <w:szCs w:val="32"/>
        </w:rPr>
        <w:t>高级评审权的</w:t>
      </w:r>
      <w:r w:rsidRPr="003F1986">
        <w:rPr>
          <w:rFonts w:ascii="仿宋_GB2312" w:eastAsia="仿宋_GB2312" w:hAnsi="黑体" w:hint="eastAsia"/>
          <w:bCs/>
          <w:sz w:val="32"/>
          <w:szCs w:val="32"/>
        </w:rPr>
        <w:t>，由市人力资源社会保障行政部门负责核准备案</w:t>
      </w:r>
      <w:r w:rsidRPr="003F1986">
        <w:rPr>
          <w:rFonts w:ascii="仿宋_GB2312" w:eastAsia="仿宋_GB2312" w:hAnsi="黑体"/>
          <w:bCs/>
          <w:sz w:val="32"/>
          <w:szCs w:val="32"/>
        </w:rPr>
        <w:t>。</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bCs/>
          <w:sz w:val="32"/>
          <w:szCs w:val="32"/>
        </w:rPr>
        <w:t>（二）中级评委会：</w:t>
      </w:r>
      <w:r w:rsidRPr="003F1986">
        <w:rPr>
          <w:rFonts w:ascii="仿宋_GB2312" w:eastAsia="仿宋_GB2312" w:hAnsi="黑体" w:hint="eastAsia"/>
          <w:bCs/>
          <w:sz w:val="32"/>
          <w:szCs w:val="32"/>
        </w:rPr>
        <w:t>市人力资源社会保障行政部门负责核准备案。</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bCs/>
          <w:sz w:val="32"/>
          <w:szCs w:val="32"/>
        </w:rPr>
        <w:t>（三）初级评委会：</w:t>
      </w:r>
      <w:r w:rsidRPr="003F1986">
        <w:rPr>
          <w:rFonts w:ascii="仿宋_GB2312" w:eastAsia="仿宋_GB2312" w:hAnsi="黑体" w:hint="eastAsia"/>
          <w:bCs/>
          <w:sz w:val="32"/>
          <w:szCs w:val="32"/>
        </w:rPr>
        <w:t>市</w:t>
      </w:r>
      <w:r w:rsidRPr="003F1986">
        <w:rPr>
          <w:rFonts w:ascii="仿宋_GB2312" w:eastAsia="仿宋_GB2312" w:hAnsi="黑体"/>
          <w:bCs/>
          <w:sz w:val="32"/>
          <w:szCs w:val="32"/>
        </w:rPr>
        <w:t>直部门（单位）</w:t>
      </w:r>
      <w:r w:rsidRPr="003F1986">
        <w:rPr>
          <w:rFonts w:ascii="仿宋_GB2312" w:eastAsia="仿宋_GB2312" w:hAnsi="黑体" w:hint="eastAsia"/>
          <w:bCs/>
          <w:sz w:val="32"/>
          <w:szCs w:val="32"/>
        </w:rPr>
        <w:t>的初级评委会</w:t>
      </w:r>
      <w:r w:rsidRPr="003F1986">
        <w:rPr>
          <w:rFonts w:ascii="仿宋_GB2312" w:eastAsia="仿宋_GB2312" w:hAnsi="黑体"/>
          <w:bCs/>
          <w:sz w:val="32"/>
          <w:szCs w:val="32"/>
        </w:rPr>
        <w:t>由</w:t>
      </w:r>
      <w:r w:rsidRPr="003F1986">
        <w:rPr>
          <w:rFonts w:ascii="仿宋_GB2312" w:eastAsia="仿宋_GB2312" w:hAnsi="黑体" w:hint="eastAsia"/>
          <w:bCs/>
          <w:sz w:val="32"/>
          <w:szCs w:val="32"/>
        </w:rPr>
        <w:lastRenderedPageBreak/>
        <w:t>市人力资源社会保障行政部门</w:t>
      </w:r>
      <w:r w:rsidRPr="003F1986">
        <w:rPr>
          <w:rFonts w:ascii="仿宋_GB2312" w:eastAsia="仿宋_GB2312" w:hAnsi="黑体"/>
          <w:bCs/>
          <w:sz w:val="32"/>
          <w:szCs w:val="32"/>
        </w:rPr>
        <w:t>核准备案</w:t>
      </w:r>
      <w:r w:rsidRPr="003F1986">
        <w:rPr>
          <w:rFonts w:ascii="仿宋_GB2312" w:eastAsia="仿宋_GB2312" w:hAnsi="黑体"/>
          <w:bCs/>
          <w:sz w:val="32"/>
          <w:szCs w:val="32"/>
        </w:rPr>
        <w:t>;</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各区（市）的初级评委会由区（市）人力资源社会保障行政部门负责核准备案。</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bCs/>
          <w:sz w:val="32"/>
          <w:szCs w:val="32"/>
        </w:rPr>
        <w:t>第十</w:t>
      </w:r>
      <w:r w:rsidRPr="003F1986">
        <w:rPr>
          <w:rFonts w:ascii="黑体" w:eastAsia="黑体" w:hAnsi="黑体" w:hint="eastAsia"/>
          <w:bCs/>
          <w:sz w:val="32"/>
          <w:szCs w:val="32"/>
        </w:rPr>
        <w:t>一</w:t>
      </w:r>
      <w:r w:rsidRPr="003F1986">
        <w:rPr>
          <w:rFonts w:ascii="黑体" w:eastAsia="黑体" w:hAnsi="黑体"/>
          <w:bCs/>
          <w:sz w:val="32"/>
          <w:szCs w:val="32"/>
        </w:rPr>
        <w:t>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 xml:space="preserve"> </w:t>
      </w:r>
      <w:r w:rsidRPr="003F1986">
        <w:rPr>
          <w:rFonts w:ascii="仿宋_GB2312" w:eastAsia="仿宋_GB2312" w:hAnsi="黑体"/>
          <w:bCs/>
          <w:sz w:val="32"/>
          <w:szCs w:val="32"/>
        </w:rPr>
        <w:t>评委会</w:t>
      </w:r>
      <w:r w:rsidRPr="003F1986">
        <w:rPr>
          <w:rFonts w:ascii="仿宋_GB2312" w:eastAsia="仿宋_GB2312" w:hAnsi="黑体" w:hint="eastAsia"/>
          <w:bCs/>
          <w:sz w:val="32"/>
          <w:szCs w:val="32"/>
        </w:rPr>
        <w:t>由评审专家</w:t>
      </w:r>
      <w:r w:rsidRPr="003F1986">
        <w:rPr>
          <w:rFonts w:ascii="仿宋_GB2312" w:eastAsia="仿宋_GB2312" w:hAnsi="黑体"/>
          <w:bCs/>
          <w:sz w:val="32"/>
          <w:szCs w:val="32"/>
        </w:rPr>
        <w:t>组成</w:t>
      </w:r>
      <w:r w:rsidRPr="003F1986">
        <w:rPr>
          <w:rFonts w:ascii="仿宋_GB2312" w:eastAsia="仿宋_GB2312" w:hAnsi="黑体" w:hint="eastAsia"/>
          <w:bCs/>
          <w:sz w:val="32"/>
          <w:szCs w:val="32"/>
        </w:rPr>
        <w:t>，数量</w:t>
      </w:r>
      <w:r w:rsidRPr="003F1986">
        <w:rPr>
          <w:rFonts w:ascii="仿宋_GB2312" w:eastAsia="仿宋_GB2312" w:hAnsi="黑体"/>
          <w:bCs/>
          <w:sz w:val="32"/>
          <w:szCs w:val="32"/>
        </w:rPr>
        <w:t>应当是单数，且不能为</w:t>
      </w:r>
      <w:r w:rsidRPr="003F1986">
        <w:rPr>
          <w:rFonts w:ascii="仿宋_GB2312" w:eastAsia="仿宋_GB2312" w:hAnsi="黑体"/>
          <w:bCs/>
          <w:sz w:val="32"/>
          <w:szCs w:val="32"/>
        </w:rPr>
        <w:t>3</w:t>
      </w:r>
      <w:r w:rsidRPr="003F1986">
        <w:rPr>
          <w:rFonts w:ascii="仿宋_GB2312" w:eastAsia="仿宋_GB2312" w:hAnsi="黑体"/>
          <w:bCs/>
          <w:sz w:val="32"/>
          <w:szCs w:val="32"/>
        </w:rPr>
        <w:t>的倍数。按职称系列组建的评委会，评审专家人数原则上应当为：高级评委会不少于</w:t>
      </w:r>
      <w:r w:rsidRPr="003F1986">
        <w:rPr>
          <w:rFonts w:ascii="仿宋_GB2312" w:eastAsia="仿宋_GB2312" w:hAnsi="黑体"/>
          <w:bCs/>
          <w:sz w:val="32"/>
          <w:szCs w:val="32"/>
        </w:rPr>
        <w:t>17</w:t>
      </w:r>
      <w:r w:rsidRPr="003F1986">
        <w:rPr>
          <w:rFonts w:ascii="仿宋_GB2312" w:eastAsia="仿宋_GB2312" w:hAnsi="黑体"/>
          <w:bCs/>
          <w:sz w:val="32"/>
          <w:szCs w:val="32"/>
        </w:rPr>
        <w:t>人，中级评委会不少于</w:t>
      </w:r>
      <w:r w:rsidRPr="003F1986">
        <w:rPr>
          <w:rFonts w:ascii="仿宋_GB2312" w:eastAsia="仿宋_GB2312" w:hAnsi="黑体"/>
          <w:bCs/>
          <w:sz w:val="32"/>
          <w:szCs w:val="32"/>
        </w:rPr>
        <w:t>11</w:t>
      </w:r>
      <w:r w:rsidRPr="003F1986">
        <w:rPr>
          <w:rFonts w:ascii="仿宋_GB2312" w:eastAsia="仿宋_GB2312" w:hAnsi="黑体"/>
          <w:bCs/>
          <w:sz w:val="32"/>
          <w:szCs w:val="32"/>
        </w:rPr>
        <w:t>人，初级评委会不少于</w:t>
      </w:r>
      <w:r w:rsidRPr="003F1986">
        <w:rPr>
          <w:rFonts w:ascii="仿宋_GB2312" w:eastAsia="仿宋_GB2312" w:hAnsi="黑体"/>
          <w:bCs/>
          <w:sz w:val="32"/>
          <w:szCs w:val="32"/>
        </w:rPr>
        <w:t>7</w:t>
      </w:r>
      <w:r w:rsidRPr="003F1986">
        <w:rPr>
          <w:rFonts w:ascii="仿宋_GB2312" w:eastAsia="仿宋_GB2312" w:hAnsi="黑体"/>
          <w:bCs/>
          <w:sz w:val="32"/>
          <w:szCs w:val="32"/>
        </w:rPr>
        <w:t>人。按专业组建的高级评委会，评审专家人数原则上不少于</w:t>
      </w:r>
      <w:r w:rsidRPr="003F1986">
        <w:rPr>
          <w:rFonts w:ascii="仿宋_GB2312" w:eastAsia="仿宋_GB2312" w:hAnsi="黑体"/>
          <w:bCs/>
          <w:sz w:val="32"/>
          <w:szCs w:val="32"/>
        </w:rPr>
        <w:t>11</w:t>
      </w:r>
      <w:r w:rsidRPr="003F1986">
        <w:rPr>
          <w:rFonts w:ascii="仿宋_GB2312" w:eastAsia="仿宋_GB2312" w:hAnsi="黑体"/>
          <w:bCs/>
          <w:sz w:val="32"/>
          <w:szCs w:val="32"/>
        </w:rPr>
        <w:t>人。评审专家的人数，按管理权限经人力资源社会保障行政部门同意后，可以适当调整。评委会根据评审工作需要设主任委员</w:t>
      </w:r>
      <w:r w:rsidRPr="003F1986">
        <w:rPr>
          <w:rFonts w:ascii="仿宋_GB2312" w:eastAsia="仿宋_GB2312" w:hAnsi="黑体"/>
          <w:bCs/>
          <w:sz w:val="32"/>
          <w:szCs w:val="32"/>
        </w:rPr>
        <w:t>1</w:t>
      </w:r>
      <w:r w:rsidRPr="003F1986">
        <w:rPr>
          <w:rFonts w:ascii="仿宋_GB2312" w:eastAsia="仿宋_GB2312" w:hAnsi="黑体"/>
          <w:bCs/>
          <w:sz w:val="32"/>
          <w:szCs w:val="32"/>
        </w:rPr>
        <w:t>名，设副主任委员</w:t>
      </w:r>
      <w:r w:rsidRPr="003F1986">
        <w:rPr>
          <w:rFonts w:ascii="仿宋_GB2312" w:eastAsia="仿宋_GB2312" w:hAnsi="黑体"/>
          <w:bCs/>
          <w:sz w:val="32"/>
          <w:szCs w:val="32"/>
        </w:rPr>
        <w:t>1-3</w:t>
      </w:r>
      <w:r w:rsidRPr="003F1986">
        <w:rPr>
          <w:rFonts w:ascii="仿宋_GB2312" w:eastAsia="仿宋_GB2312" w:hAnsi="黑体"/>
          <w:bCs/>
          <w:sz w:val="32"/>
          <w:szCs w:val="32"/>
        </w:rPr>
        <w:t>名。</w:t>
      </w:r>
    </w:p>
    <w:p w:rsidR="00E0194C" w:rsidRPr="003F1986" w:rsidRDefault="002C27C5">
      <w:pPr>
        <w:spacing w:line="580" w:lineRule="exact"/>
        <w:ind w:firstLineChars="200" w:firstLine="640"/>
        <w:rPr>
          <w:rFonts w:ascii="黑体" w:eastAsia="仿宋_GB2312" w:hAnsi="黑体"/>
          <w:bCs/>
          <w:sz w:val="32"/>
          <w:szCs w:val="32"/>
        </w:rPr>
      </w:pPr>
      <w:r w:rsidRPr="003F1986">
        <w:rPr>
          <w:rFonts w:ascii="黑体" w:eastAsia="黑体" w:hAnsi="黑体"/>
          <w:bCs/>
          <w:color w:val="000000" w:themeColor="text1"/>
          <w:sz w:val="32"/>
          <w:szCs w:val="32"/>
        </w:rPr>
        <w:t>第十</w:t>
      </w:r>
      <w:r w:rsidRPr="003F1986">
        <w:rPr>
          <w:rFonts w:ascii="黑体" w:eastAsia="黑体" w:hAnsi="黑体" w:hint="eastAsia"/>
          <w:bCs/>
          <w:color w:val="000000" w:themeColor="text1"/>
          <w:sz w:val="32"/>
          <w:szCs w:val="32"/>
        </w:rPr>
        <w:t>二</w:t>
      </w:r>
      <w:r w:rsidRPr="003F1986">
        <w:rPr>
          <w:rFonts w:ascii="黑体" w:eastAsia="黑体" w:hAnsi="黑体"/>
          <w:bCs/>
          <w:color w:val="000000" w:themeColor="text1"/>
          <w:sz w:val="32"/>
          <w:szCs w:val="32"/>
        </w:rPr>
        <w:t>条</w:t>
      </w:r>
      <w:r w:rsidRPr="003F1986">
        <w:rPr>
          <w:rFonts w:ascii="仿宋_GB2312" w:eastAsia="仿宋_GB2312" w:hAnsi="黑体" w:hint="eastAsia"/>
          <w:bCs/>
          <w:color w:val="000000" w:themeColor="text1"/>
          <w:sz w:val="32"/>
          <w:szCs w:val="32"/>
        </w:rPr>
        <w:t xml:space="preserve"> </w:t>
      </w:r>
      <w:r w:rsidRPr="003F1986">
        <w:rPr>
          <w:rFonts w:ascii="仿宋_GB2312" w:eastAsia="仿宋_GB2312" w:hAnsi="黑体" w:hint="eastAsia"/>
          <w:bCs/>
          <w:color w:val="FF0000"/>
          <w:sz w:val="32"/>
          <w:szCs w:val="32"/>
        </w:rPr>
        <w:t xml:space="preserve"> </w:t>
      </w:r>
      <w:r w:rsidRPr="003F1986">
        <w:rPr>
          <w:rFonts w:ascii="仿宋_GB2312" w:eastAsia="仿宋_GB2312" w:hAnsi="黑体" w:hint="eastAsia"/>
          <w:bCs/>
          <w:sz w:val="32"/>
          <w:szCs w:val="32"/>
        </w:rPr>
        <w:t>评审专家应当从评审专家库中随机抽取，市人力资源社会保障行政部门负责组建市本级高、中级职称评审专家库（以下简称市级评审专家库）；区（市）人力资源社会保障行政部门以及有自主评审权的用人单位按管理权限，设立各自职责范围内的中、初级职称评审专家库，并将专家</w:t>
      </w:r>
      <w:proofErr w:type="gramStart"/>
      <w:r w:rsidRPr="003F1986">
        <w:rPr>
          <w:rFonts w:ascii="仿宋_GB2312" w:eastAsia="仿宋_GB2312" w:hAnsi="黑体" w:hint="eastAsia"/>
          <w:bCs/>
          <w:sz w:val="32"/>
          <w:szCs w:val="32"/>
        </w:rPr>
        <w:t>库信息</w:t>
      </w:r>
      <w:proofErr w:type="gramEnd"/>
      <w:r w:rsidRPr="003F1986">
        <w:rPr>
          <w:rFonts w:ascii="仿宋_GB2312" w:eastAsia="仿宋_GB2312" w:hAnsi="黑体" w:hint="eastAsia"/>
          <w:bCs/>
          <w:sz w:val="32"/>
          <w:szCs w:val="32"/>
        </w:rPr>
        <w:t>实时共享给市级评审专家库。</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bCs/>
          <w:sz w:val="32"/>
          <w:szCs w:val="32"/>
        </w:rPr>
        <w:t>第十</w:t>
      </w:r>
      <w:r w:rsidRPr="003F1986">
        <w:rPr>
          <w:rFonts w:ascii="黑体" w:eastAsia="黑体" w:hAnsi="黑体" w:hint="eastAsia"/>
          <w:bCs/>
          <w:sz w:val="32"/>
          <w:szCs w:val="32"/>
        </w:rPr>
        <w:t>三</w:t>
      </w:r>
      <w:r w:rsidRPr="003F1986">
        <w:rPr>
          <w:rFonts w:ascii="黑体" w:eastAsia="黑体" w:hAnsi="黑体"/>
          <w:bCs/>
          <w:sz w:val="32"/>
          <w:szCs w:val="32"/>
        </w:rPr>
        <w:t>条</w:t>
      </w:r>
      <w:r w:rsidRPr="003F1986">
        <w:rPr>
          <w:rFonts w:ascii="仿宋_GB2312" w:eastAsia="仿宋_GB2312" w:hAnsi="黑体" w:hint="eastAsia"/>
          <w:bCs/>
          <w:sz w:val="32"/>
          <w:szCs w:val="32"/>
        </w:rPr>
        <w:t xml:space="preserve">  </w:t>
      </w:r>
      <w:r w:rsidRPr="003F1986">
        <w:rPr>
          <w:rFonts w:ascii="仿宋_GB2312" w:eastAsia="仿宋_GB2312" w:hAnsi="黑体"/>
          <w:bCs/>
          <w:sz w:val="32"/>
          <w:szCs w:val="32"/>
        </w:rPr>
        <w:t>评审专家应当具备以下基本条件：</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bCs/>
          <w:sz w:val="32"/>
          <w:szCs w:val="32"/>
        </w:rPr>
        <w:t>（一）遵守宪法和法律，具备良好的职业道德，作风正派，办事公道；</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bCs/>
          <w:sz w:val="32"/>
          <w:szCs w:val="32"/>
        </w:rPr>
        <w:t>（二）具有本职称系列（专业）或者相近系列（专业）相应层级的职称，从事</w:t>
      </w:r>
      <w:r w:rsidRPr="003F1986">
        <w:rPr>
          <w:rFonts w:ascii="仿宋_GB2312" w:eastAsia="仿宋_GB2312" w:hAnsi="黑体"/>
          <w:bCs/>
          <w:sz w:val="32"/>
          <w:szCs w:val="32"/>
        </w:rPr>
        <w:t>本领域专业技术工作，在本地区本领域具有较高影响力；</w:t>
      </w:r>
    </w:p>
    <w:p w:rsidR="00E0194C" w:rsidRPr="003F1986" w:rsidRDefault="002C27C5">
      <w:pPr>
        <w:spacing w:line="580" w:lineRule="exact"/>
        <w:ind w:firstLineChars="200" w:firstLine="640"/>
        <w:rPr>
          <w:rFonts w:ascii="仿宋_GB2312" w:eastAsia="仿宋_GB2312" w:hAnsi="黑体"/>
          <w:bCs/>
          <w:color w:val="FF0000"/>
          <w:sz w:val="32"/>
          <w:szCs w:val="32"/>
        </w:rPr>
      </w:pPr>
      <w:r w:rsidRPr="003F1986">
        <w:rPr>
          <w:rFonts w:ascii="仿宋_GB2312" w:eastAsia="仿宋_GB2312" w:hAnsi="黑体"/>
          <w:bCs/>
          <w:sz w:val="32"/>
          <w:szCs w:val="32"/>
        </w:rPr>
        <w:t>（三）能按要求参加评审会议，履行职称评审工作职责</w:t>
      </w:r>
      <w:r w:rsidRPr="003F1986">
        <w:rPr>
          <w:rFonts w:ascii="仿宋_GB2312" w:eastAsia="仿宋_GB2312" w:hAnsi="黑体" w:hint="eastAsia"/>
          <w:bCs/>
          <w:sz w:val="32"/>
          <w:szCs w:val="32"/>
        </w:rPr>
        <w:t>。</w:t>
      </w:r>
    </w:p>
    <w:p w:rsidR="00E0194C" w:rsidRPr="003F1986" w:rsidRDefault="00E0194C">
      <w:pPr>
        <w:spacing w:line="580" w:lineRule="exact"/>
        <w:ind w:firstLineChars="200" w:firstLine="640"/>
        <w:rPr>
          <w:rFonts w:ascii="仿宋_GB2312" w:eastAsia="仿宋_GB2312" w:hAnsi="黑体"/>
          <w:bCs/>
          <w:sz w:val="32"/>
          <w:szCs w:val="32"/>
        </w:rPr>
      </w:pPr>
    </w:p>
    <w:p w:rsidR="00E0194C" w:rsidRPr="003F1986" w:rsidRDefault="002C27C5">
      <w:pPr>
        <w:spacing w:line="580" w:lineRule="exact"/>
        <w:jc w:val="center"/>
        <w:rPr>
          <w:rFonts w:ascii="黑体" w:eastAsia="黑体" w:hAnsi="黑体"/>
          <w:bCs/>
          <w:sz w:val="32"/>
          <w:szCs w:val="32"/>
        </w:rPr>
      </w:pPr>
      <w:r w:rsidRPr="003F1986">
        <w:rPr>
          <w:rFonts w:ascii="黑体" w:eastAsia="黑体" w:hAnsi="黑体" w:hint="eastAsia"/>
          <w:bCs/>
          <w:sz w:val="32"/>
          <w:szCs w:val="32"/>
        </w:rPr>
        <w:lastRenderedPageBreak/>
        <w:t>第三章</w:t>
      </w:r>
      <w:r w:rsidRPr="003F1986">
        <w:rPr>
          <w:rFonts w:ascii="黑体" w:eastAsia="黑体" w:hAnsi="黑体" w:hint="eastAsia"/>
          <w:bCs/>
          <w:sz w:val="32"/>
          <w:szCs w:val="32"/>
        </w:rPr>
        <w:t xml:space="preserve">  </w:t>
      </w:r>
      <w:r w:rsidRPr="003F1986">
        <w:rPr>
          <w:rFonts w:ascii="黑体" w:eastAsia="黑体" w:hAnsi="黑体" w:hint="eastAsia"/>
          <w:bCs/>
          <w:sz w:val="32"/>
          <w:szCs w:val="32"/>
        </w:rPr>
        <w:t>职称申报审核</w:t>
      </w:r>
    </w:p>
    <w:p w:rsidR="00E0194C" w:rsidRPr="003F1986" w:rsidRDefault="00E0194C">
      <w:pPr>
        <w:spacing w:line="580" w:lineRule="exact"/>
        <w:rPr>
          <w:rFonts w:ascii="黑体" w:eastAsia="黑体" w:hAnsi="黑体"/>
          <w:bCs/>
          <w:sz w:val="32"/>
          <w:szCs w:val="32"/>
        </w:rPr>
      </w:pP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bCs/>
          <w:sz w:val="32"/>
          <w:szCs w:val="32"/>
        </w:rPr>
        <w:t>第十四条</w:t>
      </w:r>
      <w:r w:rsidRPr="003F1986">
        <w:rPr>
          <w:rFonts w:ascii="仿宋_GB2312" w:eastAsia="仿宋_GB2312" w:hAnsi="黑体" w:hint="eastAsia"/>
          <w:bCs/>
          <w:sz w:val="32"/>
          <w:szCs w:val="32"/>
        </w:rPr>
        <w:t xml:space="preserve">  </w:t>
      </w:r>
      <w:r w:rsidRPr="003F1986">
        <w:rPr>
          <w:rFonts w:ascii="仿宋_GB2312" w:eastAsia="仿宋_GB2312" w:hAnsi="黑体"/>
          <w:bCs/>
          <w:sz w:val="32"/>
          <w:szCs w:val="32"/>
        </w:rPr>
        <w:t>申报职称评审的专业技术人员（以下简称申报人）应当遵守宪法和法律，具备良好的职业道德，符合所申报职称系列（专业）规定的职称标准条件。</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hint="eastAsia"/>
          <w:bCs/>
          <w:sz w:val="32"/>
          <w:szCs w:val="32"/>
        </w:rPr>
        <w:t>申报人应当在专业技术岗位上从事专业技术工作，未在专业技术岗位上从事专业技术工作的时间不计</w:t>
      </w:r>
      <w:proofErr w:type="gramStart"/>
      <w:r w:rsidRPr="003F1986">
        <w:rPr>
          <w:rFonts w:ascii="仿宋_GB2312" w:eastAsia="仿宋_GB2312" w:hAnsi="黑体" w:hint="eastAsia"/>
          <w:bCs/>
          <w:sz w:val="32"/>
          <w:szCs w:val="32"/>
        </w:rPr>
        <w:t>入相应</w:t>
      </w:r>
      <w:proofErr w:type="gramEnd"/>
      <w:r w:rsidRPr="003F1986">
        <w:rPr>
          <w:rFonts w:ascii="仿宋_GB2312" w:eastAsia="仿宋_GB2312" w:hAnsi="黑体" w:hint="eastAsia"/>
          <w:bCs/>
          <w:sz w:val="32"/>
          <w:szCs w:val="32"/>
        </w:rPr>
        <w:t>的专业技术年限。</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bCs/>
          <w:sz w:val="32"/>
          <w:szCs w:val="32"/>
        </w:rPr>
        <w:t>受党纪处分、政务处分、组织处理或诫勉等的，在处分期或影响期内，不得参加当年度职称申报评审；因犯罪受到刑事处罚的，在处罚期间不得参加职称申报评审</w:t>
      </w:r>
      <w:r w:rsidRPr="003F1986">
        <w:rPr>
          <w:rFonts w:ascii="仿宋_GB2312" w:eastAsia="仿宋_GB2312" w:hAnsi="黑体" w:hint="eastAsia"/>
          <w:bCs/>
          <w:sz w:val="32"/>
          <w:szCs w:val="32"/>
        </w:rPr>
        <w:t>；</w:t>
      </w:r>
      <w:r w:rsidRPr="003F1986">
        <w:rPr>
          <w:rFonts w:ascii="仿宋_GB2312" w:eastAsia="仿宋_GB2312" w:hAnsi="黑体" w:hint="eastAsia"/>
          <w:bCs/>
          <w:sz w:val="32"/>
          <w:szCs w:val="32"/>
        </w:rPr>
        <w:t>其他违反评审纪律的，按有关规定执行。</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bCs/>
          <w:sz w:val="32"/>
          <w:szCs w:val="32"/>
        </w:rPr>
        <w:t>相关职业有准入限制的，按准入规定执行。</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bCs/>
          <w:sz w:val="32"/>
          <w:szCs w:val="32"/>
        </w:rPr>
        <w:t>第十五条</w:t>
      </w:r>
      <w:r w:rsidRPr="003F1986">
        <w:rPr>
          <w:rFonts w:ascii="仿宋_GB2312" w:eastAsia="仿宋_GB2312" w:hAnsi="黑体" w:hint="eastAsia"/>
          <w:bCs/>
          <w:sz w:val="32"/>
          <w:szCs w:val="32"/>
        </w:rPr>
        <w:t xml:space="preserve">  </w:t>
      </w:r>
      <w:r w:rsidRPr="003F1986">
        <w:rPr>
          <w:rFonts w:ascii="仿宋_GB2312" w:eastAsia="仿宋_GB2312" w:hAnsi="黑体"/>
          <w:bCs/>
          <w:sz w:val="32"/>
          <w:szCs w:val="32"/>
        </w:rPr>
        <w:t>申报人一般按照职称层级逐级申报职称</w:t>
      </w:r>
      <w:r w:rsidRPr="003F1986">
        <w:rPr>
          <w:rFonts w:ascii="仿宋_GB2312" w:eastAsia="仿宋_GB2312" w:hAnsi="黑体" w:hint="eastAsia"/>
          <w:bCs/>
          <w:sz w:val="32"/>
          <w:szCs w:val="32"/>
        </w:rPr>
        <w:t>（</w:t>
      </w:r>
      <w:r w:rsidRPr="003F1986">
        <w:rPr>
          <w:rFonts w:ascii="仿宋_GB2312" w:eastAsia="仿宋_GB2312" w:hAnsi="黑体"/>
          <w:bCs/>
          <w:sz w:val="32"/>
          <w:szCs w:val="32"/>
        </w:rPr>
        <w:t>高层次人才等评审有特殊规定的除外</w:t>
      </w:r>
      <w:r w:rsidRPr="003F1986">
        <w:rPr>
          <w:rFonts w:ascii="仿宋_GB2312" w:eastAsia="仿宋_GB2312" w:hAnsi="黑体" w:hint="eastAsia"/>
          <w:bCs/>
          <w:sz w:val="32"/>
          <w:szCs w:val="32"/>
        </w:rPr>
        <w:t>）</w:t>
      </w:r>
      <w:r w:rsidRPr="003F1986">
        <w:rPr>
          <w:rFonts w:ascii="仿宋_GB2312" w:eastAsia="仿宋_GB2312" w:hAnsi="黑体"/>
          <w:bCs/>
          <w:sz w:val="32"/>
          <w:szCs w:val="32"/>
        </w:rPr>
        <w:t>，每年度只能参加一次职称评审。申报人应当在规定期限内提交申报材料，并对申报材料的真实性负责。</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bCs/>
          <w:sz w:val="32"/>
          <w:szCs w:val="32"/>
        </w:rPr>
        <w:t>第十六条</w:t>
      </w:r>
      <w:r w:rsidRPr="003F1986">
        <w:rPr>
          <w:rFonts w:ascii="仿宋_GB2312" w:eastAsia="仿宋_GB2312" w:hAnsi="黑体" w:hint="eastAsia"/>
          <w:bCs/>
          <w:sz w:val="32"/>
          <w:szCs w:val="32"/>
        </w:rPr>
        <w:t xml:space="preserve">  </w:t>
      </w:r>
      <w:r w:rsidRPr="003F1986">
        <w:rPr>
          <w:rFonts w:ascii="仿宋_GB2312" w:eastAsia="仿宋_GB2312" w:hAnsi="黑体"/>
          <w:bCs/>
          <w:sz w:val="32"/>
          <w:szCs w:val="32"/>
        </w:rPr>
        <w:t>用人单位应当</w:t>
      </w:r>
      <w:r w:rsidRPr="003F1986">
        <w:rPr>
          <w:rFonts w:ascii="仿宋_GB2312" w:eastAsia="仿宋_GB2312" w:hAnsi="黑体" w:hint="eastAsia"/>
          <w:bCs/>
          <w:sz w:val="32"/>
          <w:szCs w:val="32"/>
        </w:rPr>
        <w:t>建立</w:t>
      </w:r>
      <w:r w:rsidRPr="003F1986">
        <w:rPr>
          <w:rFonts w:ascii="仿宋_GB2312" w:eastAsia="仿宋_GB2312" w:hAnsi="黑体"/>
          <w:bCs/>
          <w:sz w:val="32"/>
          <w:szCs w:val="32"/>
        </w:rPr>
        <w:t>健全本单位职称申报推荐程序，对申报人申报材料进行</w:t>
      </w:r>
      <w:r w:rsidRPr="003F1986">
        <w:rPr>
          <w:rFonts w:ascii="仿宋_GB2312" w:eastAsia="仿宋_GB2312" w:hAnsi="黑体"/>
          <w:bCs/>
          <w:sz w:val="32"/>
          <w:szCs w:val="32"/>
        </w:rPr>
        <w:t>审核</w:t>
      </w:r>
      <w:r w:rsidRPr="003F1986">
        <w:rPr>
          <w:rFonts w:ascii="仿宋_GB2312" w:eastAsia="仿宋_GB2312" w:hAnsi="黑体" w:hint="eastAsia"/>
          <w:bCs/>
          <w:sz w:val="32"/>
          <w:szCs w:val="32"/>
        </w:rPr>
        <w:t>，确保准确无误</w:t>
      </w:r>
      <w:r w:rsidRPr="003F1986">
        <w:rPr>
          <w:rFonts w:ascii="仿宋_GB2312" w:eastAsia="仿宋_GB2312" w:hAnsi="黑体"/>
          <w:bCs/>
          <w:sz w:val="32"/>
          <w:szCs w:val="32"/>
        </w:rPr>
        <w:t>，并在单位内部进行公示，公示期不少于</w:t>
      </w:r>
      <w:r w:rsidRPr="003F1986">
        <w:rPr>
          <w:rFonts w:ascii="仿宋_GB2312" w:eastAsia="仿宋_GB2312" w:hAnsi="黑体"/>
          <w:bCs/>
          <w:sz w:val="32"/>
          <w:szCs w:val="32"/>
        </w:rPr>
        <w:t>5</w:t>
      </w:r>
      <w:r w:rsidRPr="003F1986">
        <w:rPr>
          <w:rFonts w:ascii="仿宋_GB2312" w:eastAsia="仿宋_GB2312" w:hAnsi="黑体"/>
          <w:bCs/>
          <w:sz w:val="32"/>
          <w:szCs w:val="32"/>
        </w:rPr>
        <w:t>个工作日；经公示无异议的，按照职称评审管理权限逐级推荐上报。</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bCs/>
          <w:sz w:val="32"/>
          <w:szCs w:val="32"/>
        </w:rPr>
        <w:t>非公有制经济组织申报人经所在工作单位初审公示后，按照属地原则由所在地区（市）人力资源社会保障行政部门</w:t>
      </w:r>
      <w:r w:rsidRPr="003F1986">
        <w:rPr>
          <w:rFonts w:ascii="仿宋_GB2312" w:eastAsia="仿宋_GB2312" w:hAnsi="黑体"/>
          <w:bCs/>
          <w:sz w:val="32"/>
          <w:szCs w:val="32"/>
        </w:rPr>
        <w:lastRenderedPageBreak/>
        <w:t>或人事代理机构推荐上报。</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bCs/>
          <w:sz w:val="32"/>
          <w:szCs w:val="32"/>
        </w:rPr>
        <w:t>自由职业者申报评审职称，其申报评审材料由所在社区、镇（街道）人力资源社会保障服务机构或人事代理机构履行审核、公示、上报等程序。</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bCs/>
          <w:sz w:val="32"/>
          <w:szCs w:val="32"/>
        </w:rPr>
        <w:t>第十</w:t>
      </w:r>
      <w:r w:rsidRPr="003F1986">
        <w:rPr>
          <w:rFonts w:ascii="黑体" w:eastAsia="黑体" w:hAnsi="黑体" w:hint="eastAsia"/>
          <w:bCs/>
          <w:sz w:val="32"/>
          <w:szCs w:val="32"/>
        </w:rPr>
        <w:t>七</w:t>
      </w:r>
      <w:r w:rsidRPr="003F1986">
        <w:rPr>
          <w:rFonts w:ascii="黑体" w:eastAsia="黑体" w:hAnsi="黑体"/>
          <w:bCs/>
          <w:sz w:val="32"/>
          <w:szCs w:val="32"/>
        </w:rPr>
        <w:t>条</w:t>
      </w:r>
      <w:r w:rsidRPr="003F1986">
        <w:rPr>
          <w:rFonts w:ascii="仿宋_GB2312" w:eastAsia="仿宋_GB2312" w:hAnsi="黑体" w:hint="eastAsia"/>
          <w:bCs/>
          <w:sz w:val="32"/>
          <w:szCs w:val="32"/>
        </w:rPr>
        <w:t xml:space="preserve">  </w:t>
      </w:r>
      <w:r w:rsidRPr="003F1986">
        <w:rPr>
          <w:rFonts w:ascii="仿宋_GB2312" w:eastAsia="仿宋_GB2312" w:hAnsi="黑体"/>
          <w:bCs/>
          <w:sz w:val="32"/>
          <w:szCs w:val="32"/>
        </w:rPr>
        <w:t>评委会组建单位或者办事机构开展年度评审工作，应当面向社会主动公开申报评审工作具体事项，告知申报评审所需材料及工作要求。评委会组建单位或者办事机构应当按照职称评审系列（专业）范围、申报评审条件对申报材料进行审核。</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bCs/>
          <w:sz w:val="32"/>
          <w:szCs w:val="32"/>
        </w:rPr>
        <w:t>凡是通过法定证照、书面告知承诺、政府部门内部核查或者部门间核查、网络核验等能够办理的，不得要求申报人员额外提供证明材料。申报材料不符合规定</w:t>
      </w:r>
      <w:r w:rsidRPr="003F1986">
        <w:rPr>
          <w:rFonts w:ascii="仿宋_GB2312" w:eastAsia="仿宋_GB2312" w:hAnsi="黑体" w:hint="eastAsia"/>
          <w:bCs/>
          <w:sz w:val="32"/>
          <w:szCs w:val="32"/>
        </w:rPr>
        <w:t>要求</w:t>
      </w:r>
      <w:r w:rsidRPr="003F1986">
        <w:rPr>
          <w:rFonts w:ascii="仿宋_GB2312" w:eastAsia="仿宋_GB2312" w:hAnsi="黑体"/>
          <w:bCs/>
          <w:sz w:val="32"/>
          <w:szCs w:val="32"/>
        </w:rPr>
        <w:t>的，组建单位或者办事机构应当一次性告知申报人需要补充更正的全部内容和时限要求</w:t>
      </w:r>
      <w:r w:rsidRPr="003F1986">
        <w:rPr>
          <w:rFonts w:ascii="仿宋_GB2312" w:eastAsia="仿宋_GB2312" w:hAnsi="黑体" w:hint="eastAsia"/>
          <w:bCs/>
          <w:sz w:val="32"/>
          <w:szCs w:val="32"/>
        </w:rPr>
        <w:t>，</w:t>
      </w:r>
      <w:r w:rsidRPr="003F1986">
        <w:rPr>
          <w:rFonts w:ascii="仿宋_GB2312" w:eastAsia="仿宋_GB2312" w:hAnsi="黑体"/>
          <w:bCs/>
          <w:sz w:val="32"/>
          <w:szCs w:val="32"/>
        </w:rPr>
        <w:t>逾期未补正的，视为放弃本次申报。</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bCs/>
          <w:sz w:val="32"/>
          <w:szCs w:val="32"/>
        </w:rPr>
        <w:t>第</w:t>
      </w:r>
      <w:r w:rsidRPr="003F1986">
        <w:rPr>
          <w:rFonts w:ascii="黑体" w:eastAsia="黑体" w:hAnsi="黑体" w:hint="eastAsia"/>
          <w:bCs/>
          <w:sz w:val="32"/>
          <w:szCs w:val="32"/>
        </w:rPr>
        <w:t>十八</w:t>
      </w:r>
      <w:r w:rsidRPr="003F1986">
        <w:rPr>
          <w:rFonts w:ascii="黑体" w:eastAsia="黑体" w:hAnsi="黑体"/>
          <w:bCs/>
          <w:sz w:val="32"/>
          <w:szCs w:val="32"/>
        </w:rPr>
        <w:t>条</w:t>
      </w:r>
      <w:r w:rsidRPr="003F1986">
        <w:rPr>
          <w:rFonts w:ascii="黑体" w:eastAsia="黑体" w:hAnsi="黑体" w:hint="eastAsia"/>
          <w:bCs/>
          <w:sz w:val="32"/>
          <w:szCs w:val="32"/>
        </w:rPr>
        <w:t xml:space="preserve">  </w:t>
      </w:r>
      <w:r w:rsidRPr="003F1986">
        <w:rPr>
          <w:rFonts w:ascii="仿宋_GB2312" w:eastAsia="仿宋_GB2312" w:hAnsi="黑体" w:hint="eastAsia"/>
          <w:bCs/>
          <w:sz w:val="32"/>
          <w:szCs w:val="32"/>
        </w:rPr>
        <w:t>有以下情形之一的，各</w:t>
      </w:r>
      <w:r w:rsidRPr="003F1986">
        <w:rPr>
          <w:rFonts w:ascii="仿宋_GB2312" w:eastAsia="仿宋_GB2312" w:hAnsi="黑体"/>
          <w:bCs/>
          <w:sz w:val="32"/>
          <w:szCs w:val="32"/>
        </w:rPr>
        <w:t>评委会组建单位</w:t>
      </w:r>
      <w:r w:rsidRPr="003F1986">
        <w:rPr>
          <w:rFonts w:ascii="仿宋_GB2312" w:eastAsia="仿宋_GB2312" w:hAnsi="黑体"/>
          <w:bCs/>
          <w:sz w:val="32"/>
          <w:szCs w:val="32"/>
        </w:rPr>
        <w:t>或者办事机构</w:t>
      </w:r>
      <w:r w:rsidRPr="003F1986">
        <w:rPr>
          <w:rFonts w:ascii="仿宋_GB2312" w:eastAsia="仿宋_GB2312" w:hAnsi="黑体" w:hint="eastAsia"/>
          <w:bCs/>
          <w:sz w:val="32"/>
          <w:szCs w:val="32"/>
        </w:rPr>
        <w:t>不予受理：</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hint="eastAsia"/>
          <w:bCs/>
          <w:sz w:val="32"/>
          <w:szCs w:val="32"/>
        </w:rPr>
        <w:t>（一）不符合评审条件；</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hint="eastAsia"/>
          <w:bCs/>
          <w:sz w:val="32"/>
          <w:szCs w:val="32"/>
        </w:rPr>
        <w:t>（二）不按规定时间、程序报送；</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hint="eastAsia"/>
          <w:bCs/>
          <w:sz w:val="32"/>
          <w:szCs w:val="32"/>
        </w:rPr>
        <w:t>（三）</w:t>
      </w:r>
      <w:proofErr w:type="gramStart"/>
      <w:r w:rsidRPr="003F1986">
        <w:rPr>
          <w:rFonts w:ascii="仿宋_GB2312" w:eastAsia="仿宋_GB2312" w:hAnsi="黑体" w:hint="eastAsia"/>
          <w:bCs/>
          <w:sz w:val="32"/>
          <w:szCs w:val="32"/>
        </w:rPr>
        <w:t>未经或</w:t>
      </w:r>
      <w:proofErr w:type="gramEnd"/>
      <w:r w:rsidRPr="003F1986">
        <w:rPr>
          <w:rFonts w:ascii="仿宋_GB2312" w:eastAsia="仿宋_GB2312" w:hAnsi="黑体" w:hint="eastAsia"/>
          <w:bCs/>
          <w:sz w:val="32"/>
          <w:szCs w:val="32"/>
        </w:rPr>
        <w:t>未按规定进行推荐公示；</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hint="eastAsia"/>
          <w:bCs/>
          <w:sz w:val="32"/>
          <w:szCs w:val="32"/>
        </w:rPr>
        <w:t>（四）有弄虚作假行为；</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hint="eastAsia"/>
          <w:bCs/>
          <w:sz w:val="32"/>
          <w:szCs w:val="32"/>
        </w:rPr>
        <w:t>（五）其它不符合职称政策规定的。</w:t>
      </w:r>
    </w:p>
    <w:p w:rsidR="00E0194C" w:rsidRPr="003F1986" w:rsidRDefault="00E0194C">
      <w:pPr>
        <w:spacing w:line="580" w:lineRule="exact"/>
        <w:rPr>
          <w:rFonts w:ascii="黑体" w:eastAsia="黑体" w:hAnsi="黑体"/>
          <w:bCs/>
          <w:sz w:val="32"/>
          <w:szCs w:val="32"/>
        </w:rPr>
      </w:pPr>
    </w:p>
    <w:p w:rsidR="00E0194C" w:rsidRPr="003F1986" w:rsidRDefault="002C27C5">
      <w:pPr>
        <w:spacing w:line="580" w:lineRule="exact"/>
        <w:jc w:val="center"/>
        <w:rPr>
          <w:rFonts w:ascii="黑体" w:eastAsia="黑体" w:hAnsi="黑体"/>
          <w:bCs/>
          <w:sz w:val="32"/>
          <w:szCs w:val="32"/>
        </w:rPr>
      </w:pPr>
      <w:r w:rsidRPr="003F1986">
        <w:rPr>
          <w:rFonts w:ascii="黑体" w:eastAsia="黑体" w:hAnsi="黑体" w:hint="eastAsia"/>
          <w:bCs/>
          <w:sz w:val="32"/>
          <w:szCs w:val="32"/>
        </w:rPr>
        <w:t>第四章</w:t>
      </w:r>
      <w:r w:rsidRPr="003F1986">
        <w:rPr>
          <w:rFonts w:ascii="黑体" w:eastAsia="黑体" w:hAnsi="黑体" w:hint="eastAsia"/>
          <w:bCs/>
          <w:sz w:val="32"/>
          <w:szCs w:val="32"/>
        </w:rPr>
        <w:t xml:space="preserve">  </w:t>
      </w:r>
      <w:r w:rsidRPr="003F1986">
        <w:rPr>
          <w:rFonts w:ascii="黑体" w:eastAsia="黑体" w:hAnsi="黑体" w:hint="eastAsia"/>
          <w:bCs/>
          <w:sz w:val="32"/>
          <w:szCs w:val="32"/>
        </w:rPr>
        <w:t>评审管理</w:t>
      </w:r>
    </w:p>
    <w:p w:rsidR="00E0194C" w:rsidRPr="003F1986" w:rsidRDefault="00E0194C">
      <w:pPr>
        <w:spacing w:line="580" w:lineRule="exact"/>
        <w:ind w:firstLineChars="200" w:firstLine="640"/>
        <w:rPr>
          <w:rFonts w:ascii="仿宋_GB2312" w:eastAsia="仿宋_GB2312" w:hAnsi="黑体"/>
          <w:bCs/>
          <w:sz w:val="32"/>
          <w:szCs w:val="32"/>
        </w:rPr>
      </w:pP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hint="eastAsia"/>
          <w:bCs/>
          <w:sz w:val="32"/>
          <w:szCs w:val="32"/>
        </w:rPr>
        <w:lastRenderedPageBreak/>
        <w:t>第十九条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评委会按照年度职称评审工作计划开展工作，原则上每年度召开</w:t>
      </w:r>
      <w:r w:rsidRPr="003F1986">
        <w:rPr>
          <w:rFonts w:ascii="仿宋_GB2312" w:eastAsia="仿宋_GB2312" w:hAnsi="黑体" w:hint="eastAsia"/>
          <w:bCs/>
          <w:sz w:val="32"/>
          <w:szCs w:val="32"/>
        </w:rPr>
        <w:t>1</w:t>
      </w:r>
      <w:r w:rsidRPr="003F1986">
        <w:rPr>
          <w:rFonts w:ascii="仿宋_GB2312" w:eastAsia="仿宋_GB2312" w:hAnsi="黑体" w:hint="eastAsia"/>
          <w:bCs/>
          <w:sz w:val="32"/>
          <w:szCs w:val="32"/>
        </w:rPr>
        <w:t>次评审会议。</w:t>
      </w:r>
    </w:p>
    <w:p w:rsidR="00E0194C" w:rsidRPr="003F1986" w:rsidRDefault="002C27C5">
      <w:pPr>
        <w:spacing w:line="580" w:lineRule="exact"/>
        <w:rPr>
          <w:rFonts w:ascii="仿宋_GB2312" w:eastAsia="仿宋_GB2312" w:hAnsi="黑体"/>
          <w:bCs/>
          <w:sz w:val="32"/>
          <w:szCs w:val="32"/>
        </w:rPr>
      </w:pPr>
      <w:r w:rsidRPr="003F1986">
        <w:rPr>
          <w:rFonts w:ascii="仿宋_GB2312" w:eastAsia="仿宋_GB2312" w:hAnsi="黑体" w:hint="eastAsia"/>
          <w:bCs/>
          <w:sz w:val="32"/>
          <w:szCs w:val="32"/>
        </w:rPr>
        <w:t xml:space="preserve">　　评审会议由评委会组建单位或者办事机构组织召开。因特殊情况无法按时召开的，应当报人力资源社会保障行政部门同意后方可延期。</w:t>
      </w:r>
    </w:p>
    <w:p w:rsidR="00E0194C" w:rsidRPr="003F1986" w:rsidRDefault="002C27C5">
      <w:pPr>
        <w:spacing w:line="580" w:lineRule="exact"/>
        <w:ind w:firstLine="672"/>
        <w:rPr>
          <w:rFonts w:ascii="仿宋_GB2312" w:eastAsia="仿宋_GB2312" w:hAnsi="黑体"/>
          <w:bCs/>
          <w:sz w:val="32"/>
          <w:szCs w:val="32"/>
        </w:rPr>
      </w:pPr>
      <w:r w:rsidRPr="003F1986">
        <w:rPr>
          <w:rFonts w:ascii="黑体" w:eastAsia="黑体" w:hAnsi="黑体" w:hint="eastAsia"/>
          <w:bCs/>
          <w:sz w:val="32"/>
          <w:szCs w:val="32"/>
        </w:rPr>
        <w:t>第二十条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评委会组建单位或者办事机构根据评审工作需要及申报人员专业情况，制定评审工作方案</w:t>
      </w:r>
      <w:r w:rsidRPr="003F1986">
        <w:rPr>
          <w:rFonts w:ascii="仿宋_GB2312" w:eastAsia="仿宋_GB2312" w:hAnsi="黑体" w:hint="eastAsia"/>
          <w:bCs/>
          <w:sz w:val="32"/>
          <w:szCs w:val="32"/>
        </w:rPr>
        <w:t>,</w:t>
      </w:r>
      <w:r w:rsidRPr="003F1986">
        <w:rPr>
          <w:rFonts w:hint="eastAsia"/>
          <w:bCs/>
        </w:rPr>
        <w:t xml:space="preserve"> </w:t>
      </w:r>
      <w:r w:rsidRPr="003F1986">
        <w:rPr>
          <w:rFonts w:ascii="仿宋_GB2312" w:eastAsia="仿宋_GB2312" w:hAnsi="黑体" w:hint="eastAsia"/>
          <w:bCs/>
          <w:sz w:val="32"/>
          <w:szCs w:val="32"/>
        </w:rPr>
        <w:t>在召开评审会议</w:t>
      </w:r>
      <w:r w:rsidRPr="003F1986">
        <w:rPr>
          <w:rFonts w:ascii="仿宋_GB2312" w:eastAsia="仿宋_GB2312" w:hAnsi="黑体" w:hint="eastAsia"/>
          <w:bCs/>
          <w:sz w:val="32"/>
          <w:szCs w:val="32"/>
        </w:rPr>
        <w:t>3</w:t>
      </w:r>
      <w:r w:rsidRPr="003F1986">
        <w:rPr>
          <w:rFonts w:ascii="仿宋_GB2312" w:eastAsia="仿宋_GB2312" w:hAnsi="黑体" w:hint="eastAsia"/>
          <w:bCs/>
          <w:sz w:val="32"/>
          <w:szCs w:val="32"/>
        </w:rPr>
        <w:t>个工作日</w:t>
      </w:r>
      <w:r w:rsidRPr="003F1986">
        <w:rPr>
          <w:rFonts w:ascii="仿宋_GB2312" w:eastAsia="仿宋_GB2312" w:hAnsi="黑体" w:hint="eastAsia"/>
          <w:bCs/>
          <w:sz w:val="32"/>
          <w:szCs w:val="32"/>
        </w:rPr>
        <w:t>前报人力资源社会保障行政部门</w:t>
      </w:r>
      <w:r w:rsidRPr="003F1986">
        <w:rPr>
          <w:rFonts w:ascii="仿宋_GB2312" w:eastAsia="仿宋_GB2312" w:hAnsi="黑体" w:hint="eastAsia"/>
          <w:bCs/>
          <w:sz w:val="32"/>
          <w:szCs w:val="32"/>
        </w:rPr>
        <w:t>。同意后，由</w:t>
      </w:r>
      <w:r w:rsidRPr="003F1986">
        <w:rPr>
          <w:rFonts w:ascii="仿宋_GB2312" w:eastAsia="仿宋_GB2312" w:hAnsi="黑体" w:hint="eastAsia"/>
          <w:bCs/>
          <w:sz w:val="32"/>
          <w:szCs w:val="32"/>
        </w:rPr>
        <w:t>评委会组建单位</w:t>
      </w:r>
      <w:r w:rsidRPr="003F1986">
        <w:rPr>
          <w:rFonts w:ascii="仿宋_GB2312" w:eastAsia="仿宋_GB2312" w:hAnsi="黑体" w:hint="eastAsia"/>
          <w:bCs/>
          <w:sz w:val="32"/>
          <w:szCs w:val="32"/>
        </w:rPr>
        <w:t>在</w:t>
      </w:r>
      <w:r w:rsidRPr="003F1986">
        <w:rPr>
          <w:rFonts w:ascii="仿宋_GB2312" w:eastAsia="仿宋_GB2312" w:hAnsi="黑体" w:hint="eastAsia"/>
          <w:bCs/>
          <w:sz w:val="32"/>
          <w:szCs w:val="32"/>
        </w:rPr>
        <w:t>纪检监察机关监督</w:t>
      </w:r>
      <w:r w:rsidRPr="003F1986">
        <w:rPr>
          <w:rFonts w:ascii="仿宋_GB2312" w:eastAsia="仿宋_GB2312" w:hAnsi="黑体" w:hint="eastAsia"/>
          <w:bCs/>
          <w:sz w:val="32"/>
          <w:szCs w:val="32"/>
        </w:rPr>
        <w:t>下，</w:t>
      </w:r>
      <w:r w:rsidRPr="003F1986">
        <w:rPr>
          <w:rFonts w:ascii="仿宋_GB2312" w:eastAsia="仿宋_GB2312" w:hAnsi="黑体" w:hint="eastAsia"/>
          <w:bCs/>
          <w:sz w:val="32"/>
          <w:szCs w:val="32"/>
        </w:rPr>
        <w:t>从评审专家库随机抽取专家。</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hint="eastAsia"/>
          <w:bCs/>
          <w:sz w:val="32"/>
          <w:szCs w:val="32"/>
        </w:rPr>
        <w:t>第二十一条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职称评审应当采取匿名评审的方式进行。评审会议开始前，评委会组建单位须将可能影响评审公正的相关信息进行隐藏处理。</w:t>
      </w:r>
      <w:r w:rsidRPr="003F1986">
        <w:rPr>
          <w:rFonts w:ascii="仿宋_GB2312" w:eastAsia="仿宋_GB2312" w:hAnsi="黑体" w:hint="eastAsia"/>
          <w:bCs/>
          <w:sz w:val="32"/>
          <w:szCs w:val="32"/>
        </w:rPr>
        <w:t>其中，</w:t>
      </w:r>
      <w:r w:rsidRPr="003F1986">
        <w:rPr>
          <w:rFonts w:ascii="仿宋_GB2312" w:eastAsia="仿宋_GB2312" w:hAnsi="黑体" w:hint="eastAsia"/>
          <w:bCs/>
          <w:sz w:val="32"/>
          <w:szCs w:val="32"/>
        </w:rPr>
        <w:t>高级职称应当采取异地评审的方式进行，因特殊情况无法进行异地评审的，评委会组建单位须报市人力资源社会保障行政部门批准同意。</w:t>
      </w:r>
    </w:p>
    <w:p w:rsidR="00E0194C" w:rsidRPr="003F1986" w:rsidRDefault="002C27C5">
      <w:pPr>
        <w:spacing w:line="580" w:lineRule="exact"/>
        <w:ind w:firstLine="672"/>
        <w:rPr>
          <w:rFonts w:ascii="仿宋_GB2312" w:eastAsia="仿宋_GB2312" w:hAnsi="黑体"/>
          <w:bCs/>
          <w:sz w:val="32"/>
          <w:szCs w:val="32"/>
        </w:rPr>
      </w:pPr>
      <w:r w:rsidRPr="003F1986">
        <w:rPr>
          <w:rFonts w:ascii="黑体" w:eastAsia="黑体" w:hAnsi="黑体" w:hint="eastAsia"/>
          <w:bCs/>
          <w:sz w:val="32"/>
          <w:szCs w:val="32"/>
        </w:rPr>
        <w:t>第二十二条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评审会议由主任委员或者副主任委员主持，评委会评审专家应当全员出席。经过评议，采取少数服从多数的原则，通过无记名投票表决，同意票数达到出席会议的评审专家总数</w:t>
      </w:r>
      <w:r w:rsidRPr="003F1986">
        <w:rPr>
          <w:rFonts w:ascii="仿宋_GB2312" w:eastAsia="仿宋_GB2312" w:hAnsi="黑体" w:hint="eastAsia"/>
          <w:bCs/>
          <w:sz w:val="32"/>
          <w:szCs w:val="32"/>
        </w:rPr>
        <w:t>2/3</w:t>
      </w:r>
      <w:r w:rsidRPr="003F1986">
        <w:rPr>
          <w:rFonts w:ascii="仿宋_GB2312" w:eastAsia="仿宋_GB2312" w:hAnsi="黑体" w:hint="eastAsia"/>
          <w:bCs/>
          <w:sz w:val="32"/>
          <w:szCs w:val="32"/>
        </w:rPr>
        <w:t>以上的即为评审通过。</w:t>
      </w:r>
    </w:p>
    <w:p w:rsidR="00E0194C" w:rsidRPr="003F1986" w:rsidRDefault="002C27C5">
      <w:pPr>
        <w:spacing w:line="580" w:lineRule="exact"/>
        <w:ind w:firstLine="648"/>
        <w:rPr>
          <w:rFonts w:ascii="仿宋_GB2312" w:eastAsia="仿宋_GB2312" w:hAnsi="黑体"/>
          <w:bCs/>
          <w:sz w:val="32"/>
          <w:szCs w:val="32"/>
        </w:rPr>
      </w:pPr>
      <w:r w:rsidRPr="003F1986">
        <w:rPr>
          <w:rFonts w:ascii="黑体" w:eastAsia="黑体" w:hAnsi="黑体" w:hint="eastAsia"/>
          <w:bCs/>
          <w:sz w:val="32"/>
          <w:szCs w:val="32"/>
        </w:rPr>
        <w:t>第二十三条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评审会议应当做好会议记录。会议记录内容包括评审日期、出席评审专家、评审对象、评议意见、投票结果等，归档管理。</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hint="eastAsia"/>
          <w:bCs/>
          <w:sz w:val="32"/>
          <w:szCs w:val="32"/>
        </w:rPr>
        <w:t>第二十四条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评审期间实行封闭管理，评审专家及工作</w:t>
      </w:r>
      <w:r w:rsidRPr="003F1986">
        <w:rPr>
          <w:rFonts w:ascii="仿宋_GB2312" w:eastAsia="仿宋_GB2312" w:hAnsi="黑体" w:hint="eastAsia"/>
          <w:bCs/>
          <w:sz w:val="32"/>
          <w:szCs w:val="32"/>
        </w:rPr>
        <w:lastRenderedPageBreak/>
        <w:t>人员应当严格遵守评审工作纪律。</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hint="eastAsia"/>
          <w:bCs/>
          <w:sz w:val="32"/>
          <w:szCs w:val="32"/>
        </w:rPr>
        <w:t>评审工作实行回避制度。评审专家及工作人员与申报人有利</w:t>
      </w:r>
      <w:r w:rsidRPr="003F1986">
        <w:rPr>
          <w:rFonts w:ascii="仿宋_GB2312" w:eastAsia="仿宋_GB2312" w:hAnsi="黑体" w:hint="eastAsia"/>
          <w:bCs/>
          <w:sz w:val="32"/>
          <w:szCs w:val="32"/>
        </w:rPr>
        <w:t>害关系或者其他关系可能影响职称评审客观公正的，应当按有关规定主动申请回避。评委会组建单位或者办事机构发现上述情形的，应当通知相关人员回避。</w:t>
      </w:r>
    </w:p>
    <w:p w:rsidR="00E0194C" w:rsidRPr="003F1986" w:rsidRDefault="002C27C5">
      <w:pPr>
        <w:spacing w:line="580" w:lineRule="exact"/>
        <w:ind w:firstLine="648"/>
        <w:rPr>
          <w:rFonts w:ascii="仿宋_GB2312" w:eastAsia="仿宋_GB2312" w:hAnsi="黑体"/>
          <w:bCs/>
          <w:sz w:val="32"/>
          <w:szCs w:val="32"/>
        </w:rPr>
      </w:pPr>
      <w:r w:rsidRPr="003F1986">
        <w:rPr>
          <w:rFonts w:ascii="黑体" w:eastAsia="黑体" w:hAnsi="黑体" w:hint="eastAsia"/>
          <w:bCs/>
          <w:sz w:val="32"/>
          <w:szCs w:val="32"/>
        </w:rPr>
        <w:t>第二十五条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评审结束时，由主任委员或者主持会议的副主任委员宣布投票结果，评委会评审专家对评审结果签字确认，加盖评委会组建单位或者办事机构印章。</w:t>
      </w:r>
    </w:p>
    <w:p w:rsidR="00E0194C" w:rsidRPr="003F1986" w:rsidRDefault="002C27C5">
      <w:pPr>
        <w:spacing w:line="580" w:lineRule="exact"/>
        <w:rPr>
          <w:rFonts w:ascii="仿宋_GB2312" w:eastAsia="仿宋_GB2312" w:hAnsi="黑体"/>
          <w:bCs/>
          <w:sz w:val="32"/>
          <w:szCs w:val="32"/>
        </w:rPr>
      </w:pPr>
      <w:r w:rsidRPr="003F1986">
        <w:rPr>
          <w:rFonts w:ascii="仿宋_GB2312" w:eastAsia="仿宋_GB2312" w:hAnsi="黑体" w:hint="eastAsia"/>
          <w:bCs/>
          <w:sz w:val="32"/>
          <w:szCs w:val="32"/>
        </w:rPr>
        <w:t xml:space="preserve">　　</w:t>
      </w:r>
      <w:r w:rsidRPr="003F1986">
        <w:rPr>
          <w:rFonts w:ascii="黑体" w:eastAsia="黑体" w:hAnsi="黑体" w:hint="eastAsia"/>
          <w:bCs/>
          <w:sz w:val="32"/>
          <w:szCs w:val="32"/>
        </w:rPr>
        <w:t>第二十六条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评审会议结束后，评委会组建单位应当对评审结果进行公示，公示期不得少于</w:t>
      </w:r>
      <w:r w:rsidRPr="003F1986">
        <w:rPr>
          <w:rFonts w:ascii="仿宋_GB2312" w:eastAsia="仿宋_GB2312" w:hAnsi="黑体" w:hint="eastAsia"/>
          <w:bCs/>
          <w:sz w:val="32"/>
          <w:szCs w:val="32"/>
        </w:rPr>
        <w:t>5</w:t>
      </w:r>
      <w:r w:rsidRPr="003F1986">
        <w:rPr>
          <w:rFonts w:ascii="仿宋_GB2312" w:eastAsia="仿宋_GB2312" w:hAnsi="黑体" w:hint="eastAsia"/>
          <w:bCs/>
          <w:sz w:val="32"/>
          <w:szCs w:val="32"/>
        </w:rPr>
        <w:t>个工作日。申报人对涉及本人的评审结果有异议的，可以在公示期间按照有关规定</w:t>
      </w:r>
      <w:r w:rsidRPr="003F1986">
        <w:rPr>
          <w:rFonts w:ascii="仿宋_GB2312" w:eastAsia="仿宋_GB2312" w:hAnsi="黑体" w:hint="eastAsia"/>
          <w:bCs/>
          <w:sz w:val="32"/>
          <w:szCs w:val="32"/>
        </w:rPr>
        <w:t>实名</w:t>
      </w:r>
      <w:r w:rsidRPr="003F1986">
        <w:rPr>
          <w:rFonts w:ascii="仿宋_GB2312" w:eastAsia="仿宋_GB2312" w:hAnsi="黑体" w:hint="eastAsia"/>
          <w:bCs/>
          <w:sz w:val="32"/>
          <w:szCs w:val="32"/>
        </w:rPr>
        <w:t>向评委会组建单位或者办事机构申请复查、进行投诉。</w:t>
      </w:r>
    </w:p>
    <w:p w:rsidR="00E0194C" w:rsidRPr="003F1986" w:rsidRDefault="002C27C5">
      <w:pPr>
        <w:spacing w:line="580" w:lineRule="exact"/>
        <w:rPr>
          <w:rFonts w:ascii="仿宋_GB2312" w:eastAsia="仿宋_GB2312" w:hAnsi="黑体"/>
          <w:bCs/>
          <w:sz w:val="32"/>
          <w:szCs w:val="32"/>
        </w:rPr>
      </w:pPr>
      <w:r w:rsidRPr="003F1986">
        <w:rPr>
          <w:rFonts w:ascii="仿宋_GB2312" w:eastAsia="仿宋_GB2312" w:hAnsi="黑体" w:hint="eastAsia"/>
          <w:bCs/>
          <w:sz w:val="32"/>
          <w:szCs w:val="32"/>
        </w:rPr>
        <w:t xml:space="preserve">　　公示期结</w:t>
      </w:r>
      <w:r w:rsidRPr="003F1986">
        <w:rPr>
          <w:rFonts w:ascii="仿宋_GB2312" w:eastAsia="仿宋_GB2312" w:hAnsi="黑体" w:hint="eastAsia"/>
          <w:bCs/>
          <w:sz w:val="32"/>
          <w:szCs w:val="32"/>
        </w:rPr>
        <w:t>束后，按照规定报人力资源社会保障行政部门或者评委会组建单位核准备案，核准备案确认后行文公布、颁发职称证书。虽经评委会评审通过，但未经核准公布的，其评审结果一律无效。</w:t>
      </w:r>
    </w:p>
    <w:p w:rsidR="00E0194C" w:rsidRPr="003F1986" w:rsidRDefault="002C27C5">
      <w:pPr>
        <w:spacing w:line="580" w:lineRule="exact"/>
        <w:ind w:firstLine="648"/>
        <w:rPr>
          <w:rFonts w:ascii="仿宋_GB2312" w:eastAsia="仿宋_GB2312" w:hAnsi="黑体"/>
          <w:bCs/>
          <w:sz w:val="32"/>
          <w:szCs w:val="32"/>
        </w:rPr>
      </w:pPr>
      <w:r w:rsidRPr="003F1986">
        <w:rPr>
          <w:rFonts w:ascii="仿宋_GB2312" w:eastAsia="仿宋_GB2312" w:hAnsi="黑体" w:hint="eastAsia"/>
          <w:bCs/>
          <w:sz w:val="32"/>
          <w:szCs w:val="32"/>
        </w:rPr>
        <w:t>对评委会评审表决未通过的人员，当年度不再重新召开会议进行评审。</w:t>
      </w:r>
    </w:p>
    <w:p w:rsidR="00E0194C" w:rsidRPr="003F1986" w:rsidRDefault="002C27C5">
      <w:pPr>
        <w:spacing w:line="580" w:lineRule="exact"/>
        <w:ind w:firstLine="648"/>
        <w:rPr>
          <w:rFonts w:ascii="仿宋_GB2312" w:eastAsia="仿宋_GB2312" w:hAnsi="黑体"/>
          <w:bCs/>
          <w:sz w:val="32"/>
          <w:szCs w:val="32"/>
        </w:rPr>
      </w:pPr>
      <w:r w:rsidRPr="003F1986">
        <w:rPr>
          <w:rFonts w:ascii="黑体" w:eastAsia="黑体" w:hAnsi="黑体" w:hint="eastAsia"/>
          <w:bCs/>
          <w:sz w:val="32"/>
          <w:szCs w:val="32"/>
        </w:rPr>
        <w:t>第二十七条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评委会组建单位应当建立完善监督机制，将职称评审工作作为廉政风险防范的重要内容。评审过程由评委会组建单位邀请纪检监察机关全程监督，有条件的也可邀请人大代表、政协委员等参与监督。人力资源社会保障行政部门要通过质询、约谈、现场观摩、查阅资料等多种形式，加强对评审过程的监督。</w:t>
      </w:r>
    </w:p>
    <w:p w:rsidR="00E0194C" w:rsidRPr="003F1986" w:rsidRDefault="002C27C5">
      <w:pPr>
        <w:spacing w:line="580" w:lineRule="exact"/>
        <w:ind w:firstLine="648"/>
        <w:rPr>
          <w:rFonts w:ascii="仿宋_GB2312" w:eastAsia="仿宋_GB2312" w:hAnsi="黑体"/>
          <w:bCs/>
          <w:sz w:val="32"/>
          <w:szCs w:val="32"/>
        </w:rPr>
      </w:pPr>
      <w:r w:rsidRPr="003F1986">
        <w:rPr>
          <w:rFonts w:ascii="仿宋_GB2312" w:eastAsia="仿宋_GB2312" w:hAnsi="黑体" w:hint="eastAsia"/>
          <w:bCs/>
          <w:sz w:val="32"/>
          <w:szCs w:val="32"/>
        </w:rPr>
        <w:lastRenderedPageBreak/>
        <w:t>评委会组建单位应当依法执行物价、财政部门核准的收费标准，自觉接受监督和审计。</w:t>
      </w:r>
    </w:p>
    <w:p w:rsidR="00E0194C" w:rsidRPr="003F1986" w:rsidRDefault="002C27C5">
      <w:pPr>
        <w:spacing w:line="580" w:lineRule="exact"/>
        <w:ind w:firstLine="648"/>
        <w:rPr>
          <w:rFonts w:ascii="仿宋_GB2312" w:eastAsia="仿宋_GB2312" w:hAnsi="黑体"/>
          <w:bCs/>
          <w:sz w:val="32"/>
          <w:szCs w:val="32"/>
        </w:rPr>
      </w:pPr>
      <w:r w:rsidRPr="003F1986">
        <w:rPr>
          <w:rFonts w:ascii="黑体" w:eastAsia="黑体" w:hAnsi="黑体" w:hint="eastAsia"/>
          <w:bCs/>
          <w:sz w:val="32"/>
          <w:szCs w:val="32"/>
        </w:rPr>
        <w:t>第二十八条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评委会组建单位承担评审工作主体责任</w:t>
      </w:r>
      <w:r w:rsidRPr="003F1986">
        <w:rPr>
          <w:rFonts w:ascii="仿宋_GB2312" w:eastAsia="仿宋_GB2312" w:hAnsi="黑体" w:hint="eastAsia"/>
          <w:bCs/>
          <w:sz w:val="32"/>
          <w:szCs w:val="32"/>
        </w:rPr>
        <w:t>，</w:t>
      </w:r>
      <w:r w:rsidRPr="003F1986">
        <w:rPr>
          <w:rFonts w:ascii="仿宋_GB2312" w:eastAsia="仿宋_GB2312" w:hAnsi="黑体" w:hint="eastAsia"/>
          <w:bCs/>
          <w:sz w:val="32"/>
          <w:szCs w:val="32"/>
        </w:rPr>
        <w:t>按照“谁评审谁负责”的原则，对所评审的过程和结果负责，受理调查核实举报投诉及舆情处置，并及时将有关情况报告人力资源社会保障行政部门。</w:t>
      </w:r>
    </w:p>
    <w:p w:rsidR="00E0194C" w:rsidRPr="003F1986" w:rsidRDefault="002C27C5">
      <w:pPr>
        <w:spacing w:line="580" w:lineRule="exact"/>
        <w:rPr>
          <w:rFonts w:ascii="仿宋_GB2312" w:eastAsia="仿宋_GB2312" w:hAnsi="黑体"/>
          <w:bCs/>
          <w:sz w:val="32"/>
          <w:szCs w:val="32"/>
        </w:rPr>
      </w:pPr>
      <w:r w:rsidRPr="003F1986">
        <w:rPr>
          <w:rFonts w:ascii="仿宋_GB2312" w:eastAsia="仿宋_GB2312" w:hAnsi="黑体" w:hint="eastAsia"/>
          <w:bCs/>
          <w:sz w:val="32"/>
          <w:szCs w:val="32"/>
        </w:rPr>
        <w:t xml:space="preserve">　　</w:t>
      </w:r>
      <w:r w:rsidRPr="003F1986">
        <w:rPr>
          <w:rFonts w:ascii="黑体" w:eastAsia="黑体" w:hAnsi="黑体" w:hint="eastAsia"/>
          <w:bCs/>
          <w:sz w:val="32"/>
          <w:szCs w:val="32"/>
        </w:rPr>
        <w:t>第二十九条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专业技术人才因工作岗位变动，新岗位与原岗位所对应的职称不属于同一系列（专业），可以申报改系列（专业）职称评审。</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仿宋_GB2312" w:eastAsia="仿宋_GB2312" w:hAnsi="黑体" w:hint="eastAsia"/>
          <w:bCs/>
          <w:sz w:val="32"/>
          <w:szCs w:val="32"/>
        </w:rPr>
        <w:t>改系列（专业）职称申报，应当在</w:t>
      </w:r>
      <w:proofErr w:type="gramStart"/>
      <w:r w:rsidRPr="003F1986">
        <w:rPr>
          <w:rFonts w:ascii="仿宋_GB2312" w:eastAsia="仿宋_GB2312" w:hAnsi="黑体" w:hint="eastAsia"/>
          <w:bCs/>
          <w:sz w:val="32"/>
          <w:szCs w:val="32"/>
        </w:rPr>
        <w:t>现专业</w:t>
      </w:r>
      <w:proofErr w:type="gramEnd"/>
      <w:r w:rsidRPr="003F1986">
        <w:rPr>
          <w:rFonts w:ascii="仿宋_GB2312" w:eastAsia="仿宋_GB2312" w:hAnsi="黑体" w:hint="eastAsia"/>
          <w:bCs/>
          <w:sz w:val="32"/>
          <w:szCs w:val="32"/>
        </w:rPr>
        <w:t>技术岗位工作一年以上，经单位考核合格并符合申报系列（专业）的职称标准条件。申报的职称应当与原取得的职称同层级，申报的系列（专业）应当与</w:t>
      </w:r>
      <w:proofErr w:type="gramStart"/>
      <w:r w:rsidRPr="003F1986">
        <w:rPr>
          <w:rFonts w:ascii="仿宋_GB2312" w:eastAsia="仿宋_GB2312" w:hAnsi="黑体" w:hint="eastAsia"/>
          <w:bCs/>
          <w:sz w:val="32"/>
          <w:szCs w:val="32"/>
        </w:rPr>
        <w:t>现专业</w:t>
      </w:r>
      <w:proofErr w:type="gramEnd"/>
      <w:r w:rsidRPr="003F1986">
        <w:rPr>
          <w:rFonts w:ascii="仿宋_GB2312" w:eastAsia="仿宋_GB2312" w:hAnsi="黑体" w:hint="eastAsia"/>
          <w:bCs/>
          <w:sz w:val="32"/>
          <w:szCs w:val="32"/>
        </w:rPr>
        <w:t>技术岗位相一致，当年度不得申报高一级职称。</w:t>
      </w:r>
      <w:proofErr w:type="gramStart"/>
      <w:r w:rsidRPr="003F1986">
        <w:rPr>
          <w:rFonts w:ascii="仿宋_GB2312" w:eastAsia="仿宋_GB2312" w:hAnsi="黑体" w:hint="eastAsia"/>
          <w:bCs/>
          <w:sz w:val="32"/>
          <w:szCs w:val="32"/>
        </w:rPr>
        <w:t>改系列</w:t>
      </w:r>
      <w:proofErr w:type="gramEnd"/>
      <w:r w:rsidRPr="003F1986">
        <w:rPr>
          <w:rFonts w:ascii="仿宋_GB2312" w:eastAsia="仿宋_GB2312" w:hAnsi="黑体" w:hint="eastAsia"/>
          <w:bCs/>
          <w:sz w:val="32"/>
          <w:szCs w:val="32"/>
        </w:rPr>
        <w:t>前后从事专业技术工作的年限可以累计计算，相关的业绩成果可以作为申报高一级职称的依据。</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hint="eastAsia"/>
          <w:bCs/>
          <w:sz w:val="32"/>
          <w:szCs w:val="32"/>
        </w:rPr>
        <w:t>第三十条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我市不具备评委会组建条件的系列（专业），可以按规定委托中央直属单位、省直部门（单位）或者其他地市代为评审，委托评审手续按管理权限由人力资源社会保障行政部门出具。评委会书面函告委托评审结果后，</w:t>
      </w:r>
      <w:r w:rsidRPr="003F1986">
        <w:rPr>
          <w:rFonts w:ascii="仿宋_GB2312" w:eastAsia="仿宋_GB2312" w:hAnsi="黑体" w:hint="eastAsia"/>
          <w:bCs/>
          <w:sz w:val="32"/>
          <w:szCs w:val="32"/>
        </w:rPr>
        <w:t>人力资源社会保障行政部门予以公布职称并办理职称证书，纳入职称证书查询系统。评委会已颁发职称证书的不再重复办理证书。</w:t>
      </w:r>
    </w:p>
    <w:p w:rsidR="00E0194C" w:rsidRPr="003F1986" w:rsidRDefault="002C27C5">
      <w:pPr>
        <w:spacing w:line="580" w:lineRule="exact"/>
        <w:ind w:firstLine="660"/>
        <w:rPr>
          <w:rFonts w:ascii="仿宋_GB2312" w:eastAsia="仿宋_GB2312" w:hAnsi="黑体"/>
          <w:bCs/>
          <w:sz w:val="32"/>
          <w:szCs w:val="32"/>
        </w:rPr>
      </w:pPr>
      <w:r w:rsidRPr="003F1986">
        <w:rPr>
          <w:rFonts w:ascii="仿宋_GB2312" w:eastAsia="仿宋_GB2312" w:hAnsi="黑体" w:hint="eastAsia"/>
          <w:bCs/>
          <w:sz w:val="32"/>
          <w:szCs w:val="32"/>
        </w:rPr>
        <w:t>不按规定程序进行委托的职称评审结果，不予认可。</w:t>
      </w:r>
    </w:p>
    <w:p w:rsidR="00E0194C" w:rsidRPr="003F1986" w:rsidRDefault="002C27C5">
      <w:pPr>
        <w:spacing w:line="580" w:lineRule="exact"/>
        <w:ind w:firstLine="660"/>
        <w:rPr>
          <w:rFonts w:ascii="仿宋_GB2312" w:eastAsia="仿宋_GB2312" w:hAnsi="黑体"/>
          <w:bCs/>
          <w:sz w:val="32"/>
          <w:szCs w:val="32"/>
        </w:rPr>
      </w:pPr>
      <w:r w:rsidRPr="003F1986">
        <w:rPr>
          <w:rFonts w:ascii="黑体" w:eastAsia="黑体" w:hAnsi="黑体" w:hint="eastAsia"/>
          <w:bCs/>
          <w:sz w:val="32"/>
          <w:szCs w:val="32"/>
        </w:rPr>
        <w:lastRenderedPageBreak/>
        <w:t>第三十一条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从市外、中央驻</w:t>
      </w:r>
      <w:proofErr w:type="gramStart"/>
      <w:r w:rsidRPr="003F1986">
        <w:rPr>
          <w:rFonts w:ascii="仿宋_GB2312" w:eastAsia="仿宋_GB2312" w:hAnsi="黑体" w:hint="eastAsia"/>
          <w:bCs/>
          <w:sz w:val="32"/>
          <w:szCs w:val="32"/>
        </w:rPr>
        <w:t>青单位</w:t>
      </w:r>
      <w:proofErr w:type="gramEnd"/>
      <w:r w:rsidRPr="003F1986">
        <w:rPr>
          <w:rFonts w:ascii="仿宋_GB2312" w:eastAsia="仿宋_GB2312" w:hAnsi="黑体" w:hint="eastAsia"/>
          <w:bCs/>
          <w:sz w:val="32"/>
          <w:szCs w:val="32"/>
        </w:rPr>
        <w:t>调入我市或者退役安置（转业、自主择业）到我市的专业技术人员，其职称按照职称评审管理权限予以确认。</w:t>
      </w:r>
    </w:p>
    <w:p w:rsidR="00E0194C" w:rsidRPr="003F1986" w:rsidRDefault="002C27C5">
      <w:pPr>
        <w:spacing w:line="580" w:lineRule="exact"/>
        <w:ind w:firstLine="660"/>
        <w:rPr>
          <w:rFonts w:ascii="仿宋_GB2312" w:eastAsia="仿宋_GB2312" w:hAnsi="黑体"/>
          <w:bCs/>
          <w:sz w:val="32"/>
          <w:szCs w:val="32"/>
        </w:rPr>
      </w:pPr>
      <w:r w:rsidRPr="003F1986">
        <w:rPr>
          <w:rFonts w:ascii="黑体" w:eastAsia="黑体" w:hAnsi="黑体" w:hint="eastAsia"/>
          <w:bCs/>
          <w:sz w:val="32"/>
          <w:szCs w:val="32"/>
        </w:rPr>
        <w:t>第三十二条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正规全日制院校毕业生经考核合格即可认定相应的职称，不需再进行评审，另有规定的除外。具体规定是：</w:t>
      </w:r>
    </w:p>
    <w:p w:rsidR="00E0194C" w:rsidRPr="003F1986" w:rsidRDefault="002C27C5">
      <w:pPr>
        <w:spacing w:line="580" w:lineRule="exact"/>
        <w:ind w:firstLine="660"/>
        <w:rPr>
          <w:rFonts w:ascii="仿宋_GB2312" w:eastAsia="仿宋_GB2312" w:hAnsi="黑体"/>
          <w:bCs/>
          <w:sz w:val="32"/>
          <w:szCs w:val="32"/>
        </w:rPr>
      </w:pPr>
      <w:r w:rsidRPr="003F1986">
        <w:rPr>
          <w:rFonts w:ascii="仿宋_GB2312" w:eastAsia="仿宋_GB2312" w:hAnsi="黑体" w:hint="eastAsia"/>
          <w:bCs/>
          <w:sz w:val="32"/>
          <w:szCs w:val="32"/>
        </w:rPr>
        <w:t>（一）中专毕业后，从事本专业技术工作满</w:t>
      </w:r>
      <w:r w:rsidRPr="003F1986">
        <w:rPr>
          <w:rFonts w:ascii="仿宋_GB2312" w:eastAsia="仿宋_GB2312" w:hAnsi="黑体" w:hint="eastAsia"/>
          <w:bCs/>
          <w:sz w:val="32"/>
          <w:szCs w:val="32"/>
        </w:rPr>
        <w:t>1</w:t>
      </w:r>
      <w:r w:rsidRPr="003F1986">
        <w:rPr>
          <w:rFonts w:ascii="仿宋_GB2312" w:eastAsia="仿宋_GB2312" w:hAnsi="黑体" w:hint="eastAsia"/>
          <w:bCs/>
          <w:sz w:val="32"/>
          <w:szCs w:val="32"/>
        </w:rPr>
        <w:t>年，可认定为“员”级职称，未设置“员”级的职称系列（专业）不得进行认定；</w:t>
      </w:r>
    </w:p>
    <w:p w:rsidR="00E0194C" w:rsidRPr="003F1986" w:rsidRDefault="002C27C5">
      <w:pPr>
        <w:spacing w:line="580" w:lineRule="exact"/>
        <w:ind w:firstLine="660"/>
        <w:rPr>
          <w:rFonts w:ascii="仿宋_GB2312" w:eastAsia="仿宋_GB2312" w:hAnsi="黑体"/>
          <w:bCs/>
          <w:sz w:val="32"/>
          <w:szCs w:val="32"/>
        </w:rPr>
      </w:pPr>
      <w:r w:rsidRPr="003F1986">
        <w:rPr>
          <w:rFonts w:ascii="仿宋_GB2312" w:eastAsia="仿宋_GB2312" w:hAnsi="黑体" w:hint="eastAsia"/>
          <w:bCs/>
          <w:sz w:val="32"/>
          <w:szCs w:val="32"/>
        </w:rPr>
        <w:t>（二）大专毕业后，从事本专业技术工作满</w:t>
      </w:r>
      <w:r w:rsidRPr="003F1986">
        <w:rPr>
          <w:rFonts w:ascii="仿宋_GB2312" w:eastAsia="仿宋_GB2312" w:hAnsi="黑体" w:hint="eastAsia"/>
          <w:bCs/>
          <w:sz w:val="32"/>
          <w:szCs w:val="32"/>
        </w:rPr>
        <w:t>3</w:t>
      </w:r>
      <w:r w:rsidRPr="003F1986">
        <w:rPr>
          <w:rFonts w:ascii="仿宋_GB2312" w:eastAsia="仿宋_GB2312" w:hAnsi="黑体" w:hint="eastAsia"/>
          <w:bCs/>
          <w:sz w:val="32"/>
          <w:szCs w:val="32"/>
        </w:rPr>
        <w:t>年，可认定为“助理”级职称；</w:t>
      </w:r>
    </w:p>
    <w:p w:rsidR="00E0194C" w:rsidRPr="003F1986" w:rsidRDefault="002C27C5">
      <w:pPr>
        <w:spacing w:line="580" w:lineRule="exact"/>
        <w:ind w:firstLine="660"/>
        <w:rPr>
          <w:rFonts w:ascii="仿宋_GB2312" w:eastAsia="仿宋_GB2312" w:hAnsi="黑体"/>
          <w:bCs/>
          <w:sz w:val="32"/>
          <w:szCs w:val="32"/>
        </w:rPr>
      </w:pPr>
      <w:r w:rsidRPr="003F1986">
        <w:rPr>
          <w:rFonts w:ascii="仿宋_GB2312" w:eastAsia="仿宋_GB2312" w:hAnsi="黑体" w:hint="eastAsia"/>
          <w:bCs/>
          <w:sz w:val="32"/>
          <w:szCs w:val="32"/>
        </w:rPr>
        <w:t>（三）大学本科毕业后，从事本专业技术工作满</w:t>
      </w:r>
      <w:r w:rsidRPr="003F1986">
        <w:rPr>
          <w:rFonts w:ascii="仿宋_GB2312" w:eastAsia="仿宋_GB2312" w:hAnsi="黑体" w:hint="eastAsia"/>
          <w:bCs/>
          <w:sz w:val="32"/>
          <w:szCs w:val="32"/>
        </w:rPr>
        <w:t>1</w:t>
      </w:r>
      <w:r w:rsidRPr="003F1986">
        <w:rPr>
          <w:rFonts w:ascii="仿宋_GB2312" w:eastAsia="仿宋_GB2312" w:hAnsi="黑体" w:hint="eastAsia"/>
          <w:bCs/>
          <w:sz w:val="32"/>
          <w:szCs w:val="32"/>
        </w:rPr>
        <w:t>年，可认定为“助理”级职称；</w:t>
      </w:r>
    </w:p>
    <w:p w:rsidR="00E0194C" w:rsidRPr="003F1986" w:rsidRDefault="002C27C5">
      <w:pPr>
        <w:spacing w:line="580" w:lineRule="exact"/>
        <w:ind w:firstLine="660"/>
        <w:rPr>
          <w:rFonts w:ascii="仿宋_GB2312" w:eastAsia="仿宋_GB2312" w:hAnsi="黑体"/>
          <w:bCs/>
          <w:sz w:val="32"/>
          <w:szCs w:val="32"/>
        </w:rPr>
      </w:pPr>
      <w:r w:rsidRPr="003F1986">
        <w:rPr>
          <w:rFonts w:ascii="仿宋_GB2312" w:eastAsia="仿宋_GB2312" w:hAnsi="黑体" w:hint="eastAsia"/>
          <w:bCs/>
          <w:sz w:val="32"/>
          <w:szCs w:val="32"/>
        </w:rPr>
        <w:t>（四）取得硕士学位后，从事本专业技术工作满</w:t>
      </w:r>
      <w:r w:rsidRPr="003F1986">
        <w:rPr>
          <w:rFonts w:ascii="仿宋_GB2312" w:eastAsia="仿宋_GB2312" w:hAnsi="黑体" w:hint="eastAsia"/>
          <w:bCs/>
          <w:sz w:val="32"/>
          <w:szCs w:val="32"/>
        </w:rPr>
        <w:t>3</w:t>
      </w:r>
      <w:r w:rsidRPr="003F1986">
        <w:rPr>
          <w:rFonts w:ascii="仿宋_GB2312" w:eastAsia="仿宋_GB2312" w:hAnsi="黑体" w:hint="eastAsia"/>
          <w:bCs/>
          <w:sz w:val="32"/>
          <w:szCs w:val="32"/>
        </w:rPr>
        <w:t>年，可认定为中级职称；</w:t>
      </w:r>
    </w:p>
    <w:p w:rsidR="00E0194C" w:rsidRPr="003F1986" w:rsidRDefault="002C27C5">
      <w:pPr>
        <w:spacing w:line="580" w:lineRule="exact"/>
        <w:ind w:firstLine="660"/>
        <w:rPr>
          <w:rFonts w:ascii="仿宋_GB2312" w:eastAsia="仿宋_GB2312" w:hAnsi="黑体"/>
          <w:bCs/>
          <w:sz w:val="32"/>
          <w:szCs w:val="32"/>
        </w:rPr>
      </w:pPr>
      <w:r w:rsidRPr="003F1986">
        <w:rPr>
          <w:rFonts w:ascii="仿宋_GB2312" w:eastAsia="仿宋_GB2312" w:hAnsi="黑体" w:hint="eastAsia"/>
          <w:bCs/>
          <w:sz w:val="32"/>
          <w:szCs w:val="32"/>
        </w:rPr>
        <w:t>（五）取得博士学位后，从事本专业技术工作，可认定为中级职称。</w:t>
      </w:r>
    </w:p>
    <w:p w:rsidR="00E0194C" w:rsidRPr="003F1986" w:rsidRDefault="002C27C5">
      <w:pPr>
        <w:spacing w:line="580" w:lineRule="exact"/>
        <w:ind w:firstLine="660"/>
        <w:rPr>
          <w:rFonts w:ascii="仿宋_GB2312" w:eastAsia="仿宋_GB2312" w:hAnsi="黑体"/>
          <w:bCs/>
          <w:sz w:val="32"/>
          <w:szCs w:val="32"/>
        </w:rPr>
      </w:pPr>
      <w:r w:rsidRPr="003F1986">
        <w:rPr>
          <w:rFonts w:ascii="仿宋_GB2312" w:eastAsia="仿宋_GB2312" w:hAnsi="黑体" w:hint="eastAsia"/>
          <w:bCs/>
          <w:sz w:val="32"/>
          <w:szCs w:val="32"/>
        </w:rPr>
        <w:t>正规全日制院校毕业生职称认定由申报人提出申请，用人单位对其德、能、勤、绩进行全面考核，考核合格后提交上报，最终由具有相应权限</w:t>
      </w:r>
      <w:r w:rsidRPr="003F1986">
        <w:rPr>
          <w:rFonts w:ascii="仿宋_GB2312" w:eastAsia="仿宋_GB2312" w:hAnsi="黑体" w:hint="eastAsia"/>
          <w:bCs/>
          <w:sz w:val="32"/>
          <w:szCs w:val="32"/>
        </w:rPr>
        <w:t>的人力资源社会保障行政部门或者主管部门进行认定。</w:t>
      </w:r>
    </w:p>
    <w:p w:rsidR="00E0194C" w:rsidRPr="003F1986" w:rsidRDefault="002C27C5">
      <w:pPr>
        <w:spacing w:line="580" w:lineRule="exact"/>
        <w:ind w:firstLine="660"/>
        <w:rPr>
          <w:rFonts w:ascii="仿宋_GB2312" w:eastAsia="仿宋_GB2312" w:hAnsi="黑体"/>
          <w:bCs/>
          <w:sz w:val="32"/>
          <w:szCs w:val="32"/>
        </w:rPr>
      </w:pPr>
      <w:r w:rsidRPr="003F1986">
        <w:rPr>
          <w:rFonts w:ascii="黑体" w:eastAsia="黑体" w:hAnsi="黑体" w:hint="eastAsia"/>
          <w:bCs/>
          <w:sz w:val="32"/>
          <w:szCs w:val="32"/>
        </w:rPr>
        <w:t>第三十三条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实行“以考代评”的职称系列（专业），应当参加相应考试，不再开展相应层级职称评审和认定。</w:t>
      </w:r>
    </w:p>
    <w:p w:rsidR="00E0194C" w:rsidRPr="003F1986" w:rsidRDefault="002C27C5">
      <w:pPr>
        <w:spacing w:line="580" w:lineRule="exact"/>
        <w:rPr>
          <w:rFonts w:ascii="黑体" w:eastAsia="黑体" w:hAnsi="黑体"/>
          <w:bCs/>
          <w:sz w:val="32"/>
          <w:szCs w:val="32"/>
        </w:rPr>
      </w:pPr>
      <w:r w:rsidRPr="003F1986">
        <w:rPr>
          <w:rFonts w:ascii="黑体" w:eastAsia="黑体" w:hAnsi="黑体" w:hint="eastAsia"/>
          <w:bCs/>
          <w:sz w:val="32"/>
          <w:szCs w:val="32"/>
        </w:rPr>
        <w:t xml:space="preserve">　　</w:t>
      </w:r>
    </w:p>
    <w:p w:rsidR="00E0194C" w:rsidRPr="003F1986" w:rsidRDefault="002C27C5">
      <w:pPr>
        <w:spacing w:line="580" w:lineRule="exact"/>
        <w:jc w:val="center"/>
        <w:rPr>
          <w:rFonts w:ascii="黑体" w:eastAsia="黑体" w:hAnsi="黑体"/>
          <w:bCs/>
          <w:sz w:val="32"/>
          <w:szCs w:val="32"/>
        </w:rPr>
      </w:pPr>
      <w:r w:rsidRPr="003F1986">
        <w:rPr>
          <w:rFonts w:ascii="黑体" w:eastAsia="黑体" w:hAnsi="黑体" w:hint="eastAsia"/>
          <w:bCs/>
          <w:sz w:val="32"/>
          <w:szCs w:val="32"/>
        </w:rPr>
        <w:lastRenderedPageBreak/>
        <w:t>第五章</w:t>
      </w:r>
      <w:r w:rsidRPr="003F1986">
        <w:rPr>
          <w:rFonts w:ascii="黑体" w:eastAsia="黑体" w:hAnsi="黑体" w:hint="eastAsia"/>
          <w:bCs/>
          <w:sz w:val="32"/>
          <w:szCs w:val="32"/>
        </w:rPr>
        <w:t xml:space="preserve">  </w:t>
      </w:r>
      <w:r w:rsidRPr="003F1986">
        <w:rPr>
          <w:rFonts w:ascii="黑体" w:eastAsia="黑体" w:hAnsi="黑体" w:hint="eastAsia"/>
          <w:bCs/>
          <w:sz w:val="32"/>
          <w:szCs w:val="32"/>
        </w:rPr>
        <w:t>评审服务</w:t>
      </w:r>
    </w:p>
    <w:p w:rsidR="00E0194C" w:rsidRPr="003F1986" w:rsidRDefault="002C27C5">
      <w:pPr>
        <w:spacing w:line="580" w:lineRule="exact"/>
        <w:rPr>
          <w:rFonts w:ascii="仿宋_GB2312" w:eastAsia="仿宋_GB2312" w:hAnsi="黑体"/>
          <w:bCs/>
          <w:sz w:val="32"/>
          <w:szCs w:val="32"/>
        </w:rPr>
      </w:pPr>
      <w:r w:rsidRPr="003F1986">
        <w:rPr>
          <w:rFonts w:ascii="黑体" w:eastAsia="黑体" w:hAnsi="黑体" w:hint="eastAsia"/>
          <w:bCs/>
          <w:sz w:val="32"/>
          <w:szCs w:val="32"/>
        </w:rPr>
        <w:t xml:space="preserve">　</w:t>
      </w:r>
      <w:r w:rsidRPr="003F1986">
        <w:rPr>
          <w:rFonts w:ascii="仿宋_GB2312" w:eastAsia="仿宋_GB2312" w:hAnsi="黑体" w:hint="eastAsia"/>
          <w:bCs/>
          <w:sz w:val="32"/>
          <w:szCs w:val="32"/>
        </w:rPr>
        <w:t xml:space="preserve">　</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bCs/>
          <w:sz w:val="32"/>
          <w:szCs w:val="32"/>
        </w:rPr>
        <w:t>第</w:t>
      </w:r>
      <w:r w:rsidRPr="003F1986">
        <w:rPr>
          <w:rFonts w:ascii="黑体" w:eastAsia="黑体" w:hAnsi="黑体" w:hint="eastAsia"/>
          <w:bCs/>
          <w:sz w:val="32"/>
          <w:szCs w:val="32"/>
        </w:rPr>
        <w:t>三十四</w:t>
      </w:r>
      <w:r w:rsidRPr="003F1986">
        <w:rPr>
          <w:rFonts w:ascii="黑体" w:eastAsia="黑体" w:hAnsi="黑体"/>
          <w:bCs/>
          <w:sz w:val="32"/>
          <w:szCs w:val="32"/>
        </w:rPr>
        <w:t>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加强</w:t>
      </w:r>
      <w:r w:rsidRPr="003F1986">
        <w:rPr>
          <w:rFonts w:ascii="仿宋_GB2312" w:eastAsia="仿宋_GB2312" w:hAnsi="黑体"/>
          <w:bCs/>
          <w:sz w:val="32"/>
          <w:szCs w:val="32"/>
        </w:rPr>
        <w:t>职称评审信息化建设工作，依托</w:t>
      </w:r>
      <w:r w:rsidRPr="003F1986">
        <w:rPr>
          <w:rFonts w:ascii="仿宋_GB2312" w:eastAsia="仿宋_GB2312" w:hAnsi="黑体"/>
          <w:bCs/>
          <w:sz w:val="32"/>
          <w:szCs w:val="32"/>
        </w:rPr>
        <w:t>“</w:t>
      </w:r>
      <w:r w:rsidRPr="003F1986">
        <w:rPr>
          <w:rFonts w:ascii="仿宋_GB2312" w:eastAsia="仿宋_GB2312" w:hAnsi="黑体"/>
          <w:bCs/>
          <w:sz w:val="32"/>
          <w:szCs w:val="32"/>
        </w:rPr>
        <w:t>山东省专业技术人员管理服务平台</w:t>
      </w:r>
      <w:r w:rsidRPr="003F1986">
        <w:rPr>
          <w:rFonts w:ascii="仿宋_GB2312" w:eastAsia="仿宋_GB2312" w:hAnsi="黑体"/>
          <w:bCs/>
          <w:sz w:val="32"/>
          <w:szCs w:val="32"/>
        </w:rPr>
        <w:t>”</w:t>
      </w:r>
      <w:r w:rsidRPr="003F1986">
        <w:rPr>
          <w:rFonts w:ascii="仿宋_GB2312" w:eastAsia="仿宋_GB2312" w:hAnsi="黑体"/>
          <w:bCs/>
          <w:sz w:val="32"/>
          <w:szCs w:val="32"/>
        </w:rPr>
        <w:t>（以下简称管理服务平台），统一数据标准，规范数据采集，实现职称申报、审核、评审、公示、备案等网上办理，为职称申报评审提供便捷化</w:t>
      </w:r>
      <w:r w:rsidRPr="003F1986">
        <w:rPr>
          <w:rFonts w:ascii="仿宋_GB2312" w:eastAsia="仿宋_GB2312" w:hAnsi="黑体"/>
          <w:bCs/>
          <w:sz w:val="32"/>
          <w:szCs w:val="32"/>
        </w:rPr>
        <w:t>服务。</w:t>
      </w:r>
    </w:p>
    <w:p w:rsidR="00E0194C" w:rsidRPr="003F1986" w:rsidRDefault="002C27C5">
      <w:pPr>
        <w:spacing w:line="580" w:lineRule="exact"/>
        <w:rPr>
          <w:rFonts w:ascii="仿宋_GB2312" w:eastAsia="仿宋_GB2312" w:hAnsi="黑体"/>
          <w:bCs/>
          <w:sz w:val="32"/>
          <w:szCs w:val="32"/>
        </w:rPr>
      </w:pPr>
      <w:r w:rsidRPr="003F1986">
        <w:rPr>
          <w:rFonts w:ascii="仿宋_GB2312" w:eastAsia="仿宋_GB2312" w:hAnsi="黑体"/>
          <w:bCs/>
          <w:sz w:val="32"/>
          <w:szCs w:val="32"/>
        </w:rPr>
        <w:t xml:space="preserve">　　评委会组建单位或者办事机构应当及时将职称工作有关的政策、标准、通知等信息在管理服务平台公布，并利用管理服务平台开展评审工作，采集评审数据。</w:t>
      </w:r>
    </w:p>
    <w:p w:rsidR="00E0194C" w:rsidRPr="003F1986" w:rsidRDefault="002C27C5">
      <w:pPr>
        <w:spacing w:line="580" w:lineRule="exact"/>
        <w:rPr>
          <w:rFonts w:ascii="仿宋_GB2312" w:eastAsia="仿宋_GB2312" w:hAnsi="黑体"/>
          <w:bCs/>
          <w:sz w:val="32"/>
          <w:szCs w:val="32"/>
        </w:rPr>
      </w:pPr>
      <w:r w:rsidRPr="003F1986">
        <w:rPr>
          <w:rFonts w:ascii="仿宋_GB2312" w:eastAsia="仿宋_GB2312" w:hAnsi="黑体"/>
          <w:bCs/>
          <w:sz w:val="32"/>
          <w:szCs w:val="32"/>
        </w:rPr>
        <w:t xml:space="preserve">　　</w:t>
      </w:r>
      <w:r w:rsidRPr="003F1986">
        <w:rPr>
          <w:rFonts w:ascii="黑体" w:eastAsia="黑体" w:hAnsi="黑体"/>
          <w:bCs/>
          <w:sz w:val="32"/>
          <w:szCs w:val="32"/>
        </w:rPr>
        <w:t>第</w:t>
      </w:r>
      <w:r w:rsidRPr="003F1986">
        <w:rPr>
          <w:rFonts w:ascii="黑体" w:eastAsia="黑体" w:hAnsi="黑体" w:hint="eastAsia"/>
          <w:bCs/>
          <w:sz w:val="32"/>
          <w:szCs w:val="32"/>
        </w:rPr>
        <w:t>三十五</w:t>
      </w:r>
      <w:r w:rsidRPr="003F1986">
        <w:rPr>
          <w:rFonts w:ascii="黑体" w:eastAsia="黑体" w:hAnsi="黑体"/>
          <w:bCs/>
          <w:sz w:val="32"/>
          <w:szCs w:val="32"/>
        </w:rPr>
        <w:t>条</w:t>
      </w:r>
      <w:r w:rsidRPr="003F1986">
        <w:rPr>
          <w:rFonts w:ascii="仿宋_GB2312" w:eastAsia="仿宋_GB2312" w:hAnsi="黑体" w:hint="eastAsia"/>
          <w:bCs/>
          <w:sz w:val="32"/>
          <w:szCs w:val="32"/>
        </w:rPr>
        <w:t xml:space="preserve">  </w:t>
      </w:r>
      <w:r w:rsidRPr="003F1986">
        <w:rPr>
          <w:rFonts w:ascii="仿宋_GB2312" w:eastAsia="仿宋_GB2312" w:hAnsi="黑体"/>
          <w:bCs/>
          <w:sz w:val="32"/>
          <w:szCs w:val="32"/>
        </w:rPr>
        <w:t>在保障信息安全和个人隐私的前提下，逐步开放职称信息查询验证服务。</w:t>
      </w:r>
    </w:p>
    <w:p w:rsidR="00E0194C" w:rsidRPr="003F1986" w:rsidRDefault="002C27C5">
      <w:pPr>
        <w:spacing w:line="580" w:lineRule="exact"/>
        <w:rPr>
          <w:rFonts w:ascii="仿宋_GB2312" w:eastAsia="仿宋_GB2312" w:hAnsi="黑体"/>
          <w:bCs/>
          <w:sz w:val="32"/>
          <w:szCs w:val="32"/>
        </w:rPr>
      </w:pPr>
      <w:r w:rsidRPr="003F1986">
        <w:rPr>
          <w:rFonts w:ascii="仿宋_GB2312" w:eastAsia="仿宋_GB2312" w:hAnsi="黑体"/>
          <w:bCs/>
          <w:sz w:val="32"/>
          <w:szCs w:val="32"/>
        </w:rPr>
        <w:t xml:space="preserve">　　全面推行职称电子证书，电子证书与纸质证书具有同等效力。</w:t>
      </w:r>
    </w:p>
    <w:p w:rsidR="00E0194C" w:rsidRPr="003F1986" w:rsidRDefault="002C27C5">
      <w:pPr>
        <w:spacing w:line="580" w:lineRule="exact"/>
        <w:rPr>
          <w:rFonts w:ascii="黑体" w:eastAsia="黑体" w:hAnsi="黑体"/>
          <w:bCs/>
          <w:sz w:val="32"/>
          <w:szCs w:val="32"/>
        </w:rPr>
      </w:pPr>
      <w:r w:rsidRPr="003F1986">
        <w:rPr>
          <w:rFonts w:ascii="黑体" w:eastAsia="黑体" w:hAnsi="黑体" w:hint="eastAsia"/>
          <w:bCs/>
          <w:sz w:val="32"/>
          <w:szCs w:val="32"/>
        </w:rPr>
        <w:t xml:space="preserve">　　</w:t>
      </w:r>
    </w:p>
    <w:p w:rsidR="00E0194C" w:rsidRPr="003F1986" w:rsidRDefault="002C27C5">
      <w:pPr>
        <w:spacing w:line="580" w:lineRule="exact"/>
        <w:jc w:val="center"/>
        <w:rPr>
          <w:rFonts w:ascii="黑体" w:eastAsia="黑体" w:hAnsi="黑体"/>
          <w:bCs/>
          <w:sz w:val="32"/>
          <w:szCs w:val="32"/>
        </w:rPr>
      </w:pPr>
      <w:r w:rsidRPr="003F1986">
        <w:rPr>
          <w:rFonts w:ascii="黑体" w:eastAsia="黑体" w:hAnsi="黑体" w:hint="eastAsia"/>
          <w:bCs/>
          <w:sz w:val="32"/>
          <w:szCs w:val="32"/>
        </w:rPr>
        <w:t>第六章</w:t>
      </w:r>
      <w:r w:rsidRPr="003F1986">
        <w:rPr>
          <w:rFonts w:ascii="黑体" w:eastAsia="黑体" w:hAnsi="黑体" w:hint="eastAsia"/>
          <w:bCs/>
          <w:sz w:val="32"/>
          <w:szCs w:val="32"/>
        </w:rPr>
        <w:t xml:space="preserve">  </w:t>
      </w:r>
      <w:r w:rsidRPr="003F1986">
        <w:rPr>
          <w:rFonts w:ascii="黑体" w:eastAsia="黑体" w:hAnsi="黑体" w:hint="eastAsia"/>
          <w:bCs/>
          <w:sz w:val="32"/>
          <w:szCs w:val="32"/>
        </w:rPr>
        <w:t>评审纪律</w:t>
      </w:r>
    </w:p>
    <w:p w:rsidR="00E0194C" w:rsidRPr="003F1986" w:rsidRDefault="00E0194C">
      <w:pPr>
        <w:spacing w:line="580" w:lineRule="exact"/>
        <w:rPr>
          <w:rFonts w:ascii="黑体" w:eastAsia="黑体" w:hAnsi="黑体"/>
          <w:bCs/>
          <w:sz w:val="32"/>
          <w:szCs w:val="32"/>
        </w:rPr>
      </w:pP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hint="eastAsia"/>
          <w:bCs/>
          <w:sz w:val="32"/>
          <w:szCs w:val="32"/>
        </w:rPr>
        <w:t>第三十六条</w:t>
      </w:r>
      <w:r w:rsidRPr="003F1986">
        <w:rPr>
          <w:rFonts w:ascii="黑体" w:eastAsia="黑体" w:hAnsi="黑体" w:hint="eastAsia"/>
          <w:bCs/>
          <w:sz w:val="32"/>
          <w:szCs w:val="32"/>
        </w:rPr>
        <w:t xml:space="preserve">  </w:t>
      </w:r>
      <w:r w:rsidRPr="003F1986">
        <w:rPr>
          <w:rFonts w:ascii="仿宋_GB2312" w:eastAsia="仿宋_GB2312" w:hAnsi="黑体" w:hint="eastAsia"/>
          <w:bCs/>
          <w:sz w:val="32"/>
          <w:szCs w:val="32"/>
        </w:rPr>
        <w:t>职称评审应当严肃评审纪律、严格评审程序，确保评审公开公平公正。严禁弄虚作假、营私舞弊，严禁滥用职权、玩忽职守。</w:t>
      </w:r>
    </w:p>
    <w:p w:rsidR="00E0194C" w:rsidRPr="003F1986" w:rsidRDefault="002C27C5">
      <w:pPr>
        <w:spacing w:line="580" w:lineRule="exact"/>
        <w:ind w:firstLineChars="200" w:firstLine="640"/>
        <w:rPr>
          <w:rFonts w:ascii="仿宋_GB2312" w:eastAsia="仿宋_GB2312" w:hAnsi="黑体"/>
          <w:bCs/>
          <w:sz w:val="32"/>
          <w:szCs w:val="32"/>
        </w:rPr>
      </w:pPr>
      <w:r w:rsidRPr="003F1986">
        <w:rPr>
          <w:rFonts w:ascii="黑体" w:eastAsia="黑体" w:hAnsi="黑体" w:hint="eastAsia"/>
          <w:bCs/>
          <w:sz w:val="32"/>
          <w:szCs w:val="32"/>
        </w:rPr>
        <w:t>第三十七条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评委会未经核准备案、有效期届满未重新核准备案或者超越职称评审权限、擅自扩大职称评审范围的，人力资源社会保障行政部门对其职称评审权限或者超越权</w:t>
      </w:r>
      <w:r w:rsidRPr="003F1986">
        <w:rPr>
          <w:rFonts w:ascii="仿宋_GB2312" w:eastAsia="仿宋_GB2312" w:hAnsi="黑体" w:hint="eastAsia"/>
          <w:bCs/>
          <w:sz w:val="32"/>
          <w:szCs w:val="32"/>
        </w:rPr>
        <w:lastRenderedPageBreak/>
        <w:t>限和范围的职称评审行为不予认可；情节严重的，由人力资源社会保障行政部门取消评委会组建单位职称评审权。</w:t>
      </w:r>
    </w:p>
    <w:p w:rsidR="00E0194C" w:rsidRPr="003F1986" w:rsidRDefault="002C27C5">
      <w:pPr>
        <w:spacing w:line="580" w:lineRule="exact"/>
        <w:rPr>
          <w:rFonts w:ascii="仿宋_GB2312" w:eastAsia="仿宋_GB2312" w:hAnsi="黑体"/>
          <w:bCs/>
          <w:sz w:val="32"/>
          <w:szCs w:val="32"/>
        </w:rPr>
      </w:pPr>
      <w:r w:rsidRPr="003F1986">
        <w:rPr>
          <w:rFonts w:ascii="仿宋_GB2312" w:eastAsia="仿宋_GB2312" w:hAnsi="黑体" w:hint="eastAsia"/>
          <w:bCs/>
          <w:sz w:val="32"/>
          <w:szCs w:val="32"/>
        </w:rPr>
        <w:t xml:space="preserve">　　</w:t>
      </w:r>
      <w:r w:rsidRPr="003F1986">
        <w:rPr>
          <w:rFonts w:ascii="黑体" w:eastAsia="黑体" w:hAnsi="黑体" w:hint="eastAsia"/>
          <w:bCs/>
          <w:sz w:val="32"/>
          <w:szCs w:val="32"/>
        </w:rPr>
        <w:t>第三十八条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申报人通过提供虚假材料、剽窃他人作品和学术成果或者通过其他不正当手段取得职称的，由人力资源社会保障行政部门或者评委会组建单位撤销其职称，并记入诚信档案库。</w:t>
      </w:r>
    </w:p>
    <w:p w:rsidR="00E0194C" w:rsidRPr="003F1986" w:rsidRDefault="002C27C5">
      <w:pPr>
        <w:spacing w:line="580" w:lineRule="exact"/>
        <w:rPr>
          <w:rFonts w:ascii="仿宋_GB2312" w:eastAsia="仿宋_GB2312" w:hAnsi="黑体"/>
          <w:bCs/>
          <w:sz w:val="32"/>
          <w:szCs w:val="32"/>
        </w:rPr>
      </w:pPr>
      <w:r w:rsidRPr="003F1986">
        <w:rPr>
          <w:rFonts w:ascii="仿宋_GB2312" w:eastAsia="仿宋_GB2312" w:hAnsi="黑体" w:hint="eastAsia"/>
          <w:bCs/>
          <w:sz w:val="32"/>
          <w:szCs w:val="32"/>
        </w:rPr>
        <w:t xml:space="preserve">　　</w:t>
      </w:r>
      <w:r w:rsidRPr="003F1986">
        <w:rPr>
          <w:rFonts w:ascii="黑体" w:eastAsia="黑体" w:hAnsi="黑体" w:hint="eastAsia"/>
          <w:bCs/>
          <w:sz w:val="32"/>
          <w:szCs w:val="32"/>
        </w:rPr>
        <w:t>第三十九条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用人单位未依法履行审核职责的，由其上级行政主管部门对直接负责的主管人员和其</w:t>
      </w:r>
      <w:r w:rsidRPr="003F1986">
        <w:rPr>
          <w:rFonts w:ascii="仿宋_GB2312" w:eastAsia="仿宋_GB2312" w:hAnsi="黑体" w:hint="eastAsia"/>
          <w:bCs/>
          <w:sz w:val="32"/>
          <w:szCs w:val="32"/>
        </w:rPr>
        <w:t>他直接责任人员予以批评教育，并责令采取补救措施。</w:t>
      </w:r>
    </w:p>
    <w:p w:rsidR="00E0194C" w:rsidRPr="003F1986" w:rsidRDefault="002C27C5">
      <w:pPr>
        <w:spacing w:line="580" w:lineRule="exact"/>
        <w:rPr>
          <w:rFonts w:ascii="仿宋_GB2312" w:eastAsia="仿宋_GB2312" w:hAnsi="黑体"/>
          <w:bCs/>
          <w:sz w:val="32"/>
          <w:szCs w:val="32"/>
        </w:rPr>
      </w:pPr>
      <w:r w:rsidRPr="003F1986">
        <w:rPr>
          <w:rFonts w:ascii="仿宋_GB2312" w:eastAsia="仿宋_GB2312" w:hAnsi="黑体" w:hint="eastAsia"/>
          <w:bCs/>
          <w:sz w:val="32"/>
          <w:szCs w:val="32"/>
        </w:rPr>
        <w:t xml:space="preserve">　　非公有制经济组织或者人事代理机构等未依法履行审核职责的，按管理权限由市、区（市）人力资源社会保障行政部门按规定处理。</w:t>
      </w:r>
    </w:p>
    <w:p w:rsidR="00E0194C" w:rsidRPr="003F1986" w:rsidRDefault="002C27C5">
      <w:pPr>
        <w:spacing w:line="580" w:lineRule="exact"/>
        <w:ind w:firstLine="672"/>
        <w:rPr>
          <w:rFonts w:ascii="仿宋_GB2312" w:eastAsia="仿宋_GB2312" w:hAnsi="黑体"/>
          <w:bCs/>
          <w:sz w:val="32"/>
          <w:szCs w:val="32"/>
        </w:rPr>
      </w:pPr>
      <w:r w:rsidRPr="003F1986">
        <w:rPr>
          <w:rFonts w:ascii="黑体" w:eastAsia="黑体" w:hAnsi="黑体" w:hint="eastAsia"/>
          <w:bCs/>
          <w:sz w:val="32"/>
          <w:szCs w:val="32"/>
        </w:rPr>
        <w:t>第四十条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评委会组建单位未依法履行审核职责、评审程序的，由人力资源社会保障行政部门对其直接负责的主管人员和其他直接责任人员予以批评教育，并责令采取补救措施；情节严重的，取消其职称评审权。</w:t>
      </w:r>
    </w:p>
    <w:p w:rsidR="00E0194C" w:rsidRPr="003F1986" w:rsidRDefault="002C27C5">
      <w:pPr>
        <w:spacing w:line="580" w:lineRule="exact"/>
        <w:rPr>
          <w:rFonts w:ascii="仿宋_GB2312" w:eastAsia="仿宋_GB2312" w:hAnsi="黑体"/>
          <w:bCs/>
          <w:sz w:val="32"/>
          <w:szCs w:val="32"/>
        </w:rPr>
      </w:pPr>
      <w:r w:rsidRPr="003F1986">
        <w:rPr>
          <w:rFonts w:ascii="仿宋_GB2312" w:eastAsia="仿宋_GB2312" w:hAnsi="黑体" w:hint="eastAsia"/>
          <w:bCs/>
          <w:sz w:val="32"/>
          <w:szCs w:val="32"/>
        </w:rPr>
        <w:t xml:space="preserve">　　</w:t>
      </w:r>
      <w:r w:rsidRPr="003F1986">
        <w:rPr>
          <w:rFonts w:ascii="黑体" w:eastAsia="黑体" w:hAnsi="黑体" w:hint="eastAsia"/>
          <w:bCs/>
          <w:sz w:val="32"/>
          <w:szCs w:val="32"/>
        </w:rPr>
        <w:t>第四十一条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评审专家不得对外泄露评审内容，不得利用职务之便谋取不正当利益。违反规定的，由评委会组建单位取消其评审专家资格，通报批评并记入职称评审诚信档案库。</w:t>
      </w:r>
    </w:p>
    <w:p w:rsidR="00E0194C" w:rsidRPr="003F1986" w:rsidRDefault="002C27C5">
      <w:pPr>
        <w:spacing w:line="580" w:lineRule="exact"/>
        <w:ind w:firstLine="672"/>
        <w:rPr>
          <w:rFonts w:ascii="仿宋_GB2312" w:eastAsia="仿宋_GB2312" w:hAnsi="黑体"/>
          <w:bCs/>
          <w:sz w:val="32"/>
          <w:szCs w:val="32"/>
        </w:rPr>
      </w:pPr>
      <w:r w:rsidRPr="003F1986">
        <w:rPr>
          <w:rFonts w:ascii="仿宋_GB2312" w:eastAsia="仿宋_GB2312" w:hAnsi="黑体" w:hint="eastAsia"/>
          <w:bCs/>
          <w:sz w:val="32"/>
          <w:szCs w:val="32"/>
        </w:rPr>
        <w:t>职称评审办事机构工作人员不得泄露与评审有关的保密事项，不得以权谋私干扰评审工作。违反规定的，由评委会组建单位责令不得再从事职称评审工作，进行通报批评。</w:t>
      </w:r>
    </w:p>
    <w:p w:rsidR="00E0194C" w:rsidRPr="003F1986" w:rsidRDefault="002C27C5">
      <w:pPr>
        <w:spacing w:line="580" w:lineRule="exact"/>
        <w:ind w:firstLine="672"/>
        <w:rPr>
          <w:rFonts w:ascii="仿宋_GB2312" w:eastAsia="仿宋_GB2312" w:hAnsi="黑体"/>
          <w:bCs/>
          <w:sz w:val="32"/>
          <w:szCs w:val="32"/>
        </w:rPr>
      </w:pPr>
      <w:r w:rsidRPr="003F1986">
        <w:rPr>
          <w:rFonts w:ascii="黑体" w:eastAsia="黑体" w:hAnsi="黑体" w:hint="eastAsia"/>
          <w:bCs/>
          <w:sz w:val="32"/>
          <w:szCs w:val="32"/>
        </w:rPr>
        <w:t>第四十二条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对职称评审工作中涉嫌违规违纪的申报</w:t>
      </w:r>
      <w:r w:rsidRPr="003F1986">
        <w:rPr>
          <w:rFonts w:ascii="仿宋_GB2312" w:eastAsia="仿宋_GB2312" w:hAnsi="黑体" w:hint="eastAsia"/>
          <w:bCs/>
          <w:sz w:val="32"/>
          <w:szCs w:val="32"/>
        </w:rPr>
        <w:lastRenderedPageBreak/>
        <w:t>人、用人单位、评委会组建单位、评审专家、职称评审办事机构及工作人员，按照管理权限和有关规定予以核查处理，并进行通报；涉嫌违法犯罪的，移送公安、司法机关处理。</w:t>
      </w:r>
    </w:p>
    <w:p w:rsidR="00E0194C" w:rsidRPr="003F1986" w:rsidRDefault="00E0194C">
      <w:pPr>
        <w:spacing w:line="580" w:lineRule="exact"/>
        <w:rPr>
          <w:rFonts w:ascii="黑体" w:eastAsia="黑体" w:hAnsi="黑体"/>
          <w:bCs/>
          <w:sz w:val="32"/>
          <w:szCs w:val="32"/>
        </w:rPr>
      </w:pPr>
    </w:p>
    <w:p w:rsidR="00E0194C" w:rsidRPr="003F1986" w:rsidRDefault="002C27C5">
      <w:pPr>
        <w:spacing w:line="580" w:lineRule="exact"/>
        <w:jc w:val="center"/>
        <w:rPr>
          <w:rFonts w:ascii="黑体" w:eastAsia="黑体" w:hAnsi="黑体"/>
          <w:bCs/>
          <w:sz w:val="32"/>
          <w:szCs w:val="32"/>
        </w:rPr>
      </w:pPr>
      <w:r w:rsidRPr="003F1986">
        <w:rPr>
          <w:rFonts w:ascii="黑体" w:eastAsia="黑体" w:hAnsi="黑体" w:hint="eastAsia"/>
          <w:bCs/>
          <w:sz w:val="32"/>
          <w:szCs w:val="32"/>
        </w:rPr>
        <w:t>第</w:t>
      </w:r>
      <w:r w:rsidRPr="003F1986">
        <w:rPr>
          <w:rFonts w:ascii="黑体" w:eastAsia="黑体" w:hAnsi="黑体" w:hint="eastAsia"/>
          <w:bCs/>
          <w:sz w:val="32"/>
          <w:szCs w:val="32"/>
        </w:rPr>
        <w:t>七章</w:t>
      </w:r>
      <w:r w:rsidRPr="003F1986">
        <w:rPr>
          <w:rFonts w:ascii="黑体" w:eastAsia="黑体" w:hAnsi="黑体" w:hint="eastAsia"/>
          <w:bCs/>
          <w:sz w:val="32"/>
          <w:szCs w:val="32"/>
        </w:rPr>
        <w:t xml:space="preserve">   </w:t>
      </w:r>
      <w:r w:rsidRPr="003F1986">
        <w:rPr>
          <w:rFonts w:ascii="黑体" w:eastAsia="黑体" w:hAnsi="黑体" w:hint="eastAsia"/>
          <w:bCs/>
          <w:sz w:val="32"/>
          <w:szCs w:val="32"/>
        </w:rPr>
        <w:t>附</w:t>
      </w:r>
      <w:r w:rsidRPr="003F1986">
        <w:rPr>
          <w:rFonts w:ascii="黑体" w:eastAsia="黑体" w:hAnsi="黑体" w:hint="eastAsia"/>
          <w:bCs/>
          <w:sz w:val="32"/>
          <w:szCs w:val="32"/>
        </w:rPr>
        <w:t xml:space="preserve">  </w:t>
      </w:r>
      <w:r w:rsidRPr="003F1986">
        <w:rPr>
          <w:rFonts w:ascii="黑体" w:eastAsia="黑体" w:hAnsi="黑体" w:hint="eastAsia"/>
          <w:bCs/>
          <w:sz w:val="32"/>
          <w:szCs w:val="32"/>
        </w:rPr>
        <w:t>则</w:t>
      </w:r>
    </w:p>
    <w:p w:rsidR="00E0194C" w:rsidRPr="003F1986" w:rsidRDefault="00E0194C">
      <w:pPr>
        <w:spacing w:line="580" w:lineRule="exact"/>
        <w:ind w:firstLine="672"/>
        <w:rPr>
          <w:rFonts w:ascii="仿宋_GB2312" w:eastAsia="仿宋_GB2312" w:hAnsi="黑体"/>
          <w:bCs/>
          <w:sz w:val="32"/>
          <w:szCs w:val="32"/>
        </w:rPr>
      </w:pPr>
    </w:p>
    <w:p w:rsidR="00E0194C" w:rsidRPr="003F1986" w:rsidRDefault="002C27C5">
      <w:pPr>
        <w:spacing w:line="580" w:lineRule="exact"/>
        <w:ind w:firstLine="672"/>
        <w:rPr>
          <w:rFonts w:ascii="仿宋_GB2312" w:eastAsia="仿宋_GB2312" w:hAnsi="黑体"/>
          <w:bCs/>
          <w:sz w:val="32"/>
          <w:szCs w:val="32"/>
        </w:rPr>
      </w:pPr>
      <w:r w:rsidRPr="003F1986">
        <w:rPr>
          <w:rFonts w:ascii="黑体" w:eastAsia="黑体" w:hAnsi="黑体" w:hint="eastAsia"/>
          <w:bCs/>
          <w:sz w:val="32"/>
          <w:szCs w:val="32"/>
        </w:rPr>
        <w:t>第四十三条</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本办法自</w:t>
      </w:r>
      <w:r w:rsidRPr="003F1986">
        <w:rPr>
          <w:rFonts w:ascii="仿宋_GB2312" w:eastAsia="仿宋_GB2312" w:hAnsi="黑体" w:hint="eastAsia"/>
          <w:bCs/>
          <w:sz w:val="32"/>
          <w:szCs w:val="32"/>
        </w:rPr>
        <w:t>2022</w:t>
      </w:r>
      <w:r w:rsidRPr="003F1986">
        <w:rPr>
          <w:rFonts w:ascii="仿宋_GB2312" w:eastAsia="仿宋_GB2312" w:hAnsi="黑体" w:hint="eastAsia"/>
          <w:bCs/>
          <w:sz w:val="32"/>
          <w:szCs w:val="32"/>
        </w:rPr>
        <w:t>年</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月</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日起施行，有效期至</w:t>
      </w:r>
      <w:r w:rsidRPr="003F1986">
        <w:rPr>
          <w:rFonts w:ascii="仿宋_GB2312" w:eastAsia="仿宋_GB2312" w:hAnsi="黑体" w:hint="eastAsia"/>
          <w:bCs/>
          <w:sz w:val="32"/>
          <w:szCs w:val="32"/>
        </w:rPr>
        <w:t>2027</w:t>
      </w:r>
      <w:r w:rsidRPr="003F1986">
        <w:rPr>
          <w:rFonts w:ascii="仿宋_GB2312" w:eastAsia="仿宋_GB2312" w:hAnsi="黑体" w:hint="eastAsia"/>
          <w:bCs/>
          <w:sz w:val="32"/>
          <w:szCs w:val="32"/>
        </w:rPr>
        <w:t>年</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月</w:t>
      </w:r>
      <w:r w:rsidRPr="003F1986">
        <w:rPr>
          <w:rFonts w:ascii="仿宋_GB2312" w:eastAsia="仿宋_GB2312" w:hAnsi="黑体" w:hint="eastAsia"/>
          <w:bCs/>
          <w:sz w:val="32"/>
          <w:szCs w:val="32"/>
        </w:rPr>
        <w:t xml:space="preserve"> </w:t>
      </w:r>
      <w:r w:rsidRPr="003F1986">
        <w:rPr>
          <w:rFonts w:ascii="仿宋_GB2312" w:eastAsia="仿宋_GB2312" w:hAnsi="黑体" w:hint="eastAsia"/>
          <w:bCs/>
          <w:sz w:val="32"/>
          <w:szCs w:val="32"/>
        </w:rPr>
        <w:t>日。此前规定与本办法不一致的，以本办法为准。</w:t>
      </w:r>
    </w:p>
    <w:sectPr w:rsidR="00E0194C" w:rsidRPr="003F1986">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7C5" w:rsidRDefault="002C27C5">
      <w:r>
        <w:separator/>
      </w:r>
    </w:p>
  </w:endnote>
  <w:endnote w:type="continuationSeparator" w:id="0">
    <w:p w:rsidR="002C27C5" w:rsidRDefault="002C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4C" w:rsidRDefault="002C27C5">
    <w:pPr>
      <w:pStyle w:val="a4"/>
      <w:rPr>
        <w:rFonts w:asciiTheme="minorEastAsia" w:hAnsiTheme="minorEastAsia"/>
        <w:sz w:val="28"/>
        <w:szCs w:val="28"/>
      </w:rPr>
    </w:pPr>
    <w:sdt>
      <w:sdtPr>
        <w:id w:val="-1394738428"/>
      </w:sdtPr>
      <w:sdtEndPr>
        <w:rPr>
          <w:rFonts w:asciiTheme="minorEastAsia" w:hAnsiTheme="minorEastAsia"/>
          <w:sz w:val="28"/>
          <w:szCs w:val="28"/>
        </w:rPr>
      </w:sdtEndPr>
      <w:sdtContent>
        <w:r>
          <w:rPr>
            <w:rFonts w:hint="eastAsia"/>
            <w:sz w:val="28"/>
            <w:szCs w:val="28"/>
          </w:rPr>
          <w:t>—</w:t>
        </w:r>
        <w:r>
          <w:rPr>
            <w:rFonts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3F1986" w:rsidRPr="003F1986">
          <w:rPr>
            <w:rFonts w:asciiTheme="minorEastAsia" w:hAnsiTheme="minorEastAsia"/>
            <w:noProof/>
            <w:sz w:val="28"/>
            <w:szCs w:val="28"/>
            <w:lang w:val="zh-CN"/>
          </w:rPr>
          <w:t>12</w:t>
        </w:r>
        <w:r>
          <w:rPr>
            <w:rFonts w:asciiTheme="minorEastAsia" w:hAnsiTheme="minorEastAsia"/>
            <w:sz w:val="28"/>
            <w:szCs w:val="28"/>
          </w:rPr>
          <w:fldChar w:fldCharType="end"/>
        </w:r>
        <w:r>
          <w:rPr>
            <w:rFonts w:asciiTheme="minorEastAsia" w:hAnsiTheme="minorEastAsia" w:hint="eastAsia"/>
            <w:sz w:val="28"/>
            <w:szCs w:val="28"/>
          </w:rPr>
          <w:t xml:space="preserve"> </w:t>
        </w:r>
      </w:sdtContent>
    </w:sdt>
    <w:r>
      <w:rPr>
        <w:rFonts w:asciiTheme="minorEastAsia" w:hAnsiTheme="minorEastAsia"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4C" w:rsidRDefault="002C27C5">
    <w:pPr>
      <w:pStyle w:val="a4"/>
      <w:jc w:val="right"/>
      <w:rPr>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sdt>
      <w:sdtPr>
        <w:rPr>
          <w:rFonts w:asciiTheme="minorEastAsia" w:hAnsiTheme="minorEastAsia"/>
          <w:sz w:val="28"/>
          <w:szCs w:val="28"/>
        </w:rPr>
        <w:id w:val="-1193761942"/>
      </w:sdtPr>
      <w:sdtEndPr>
        <w:rPr>
          <w:rFonts w:asciiTheme="minorHAnsi" w:hAnsiTheme="minorHAnsi"/>
        </w:r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3F1986" w:rsidRPr="003F1986">
          <w:rPr>
            <w:rFonts w:asciiTheme="minorEastAsia" w:hAnsiTheme="minorEastAsia"/>
            <w:noProof/>
            <w:sz w:val="28"/>
            <w:szCs w:val="28"/>
            <w:lang w:val="zh-CN"/>
          </w:rPr>
          <w:t>13</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p w:rsidR="00E0194C" w:rsidRDefault="00E019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7C5" w:rsidRDefault="002C27C5">
      <w:r>
        <w:separator/>
      </w:r>
    </w:p>
  </w:footnote>
  <w:footnote w:type="continuationSeparator" w:id="0">
    <w:p w:rsidR="002C27C5" w:rsidRDefault="002C2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E5F"/>
    <w:rsid w:val="00001BF3"/>
    <w:rsid w:val="00002FBC"/>
    <w:rsid w:val="0000472A"/>
    <w:rsid w:val="0001296A"/>
    <w:rsid w:val="000138E2"/>
    <w:rsid w:val="00014C44"/>
    <w:rsid w:val="00023B4D"/>
    <w:rsid w:val="00024389"/>
    <w:rsid w:val="00025089"/>
    <w:rsid w:val="00027C58"/>
    <w:rsid w:val="000322A1"/>
    <w:rsid w:val="00032D6C"/>
    <w:rsid w:val="00034408"/>
    <w:rsid w:val="00034AEF"/>
    <w:rsid w:val="000412FB"/>
    <w:rsid w:val="0004156F"/>
    <w:rsid w:val="00046C87"/>
    <w:rsid w:val="00046D5C"/>
    <w:rsid w:val="00055942"/>
    <w:rsid w:val="00057701"/>
    <w:rsid w:val="0006146D"/>
    <w:rsid w:val="00070310"/>
    <w:rsid w:val="00071B43"/>
    <w:rsid w:val="0008120B"/>
    <w:rsid w:val="000854DA"/>
    <w:rsid w:val="0009171D"/>
    <w:rsid w:val="0009565C"/>
    <w:rsid w:val="0009792E"/>
    <w:rsid w:val="000A1676"/>
    <w:rsid w:val="000A4138"/>
    <w:rsid w:val="000A745C"/>
    <w:rsid w:val="000A78D3"/>
    <w:rsid w:val="000B0557"/>
    <w:rsid w:val="000B14D8"/>
    <w:rsid w:val="000B2452"/>
    <w:rsid w:val="000B249B"/>
    <w:rsid w:val="000B5256"/>
    <w:rsid w:val="000C0ADE"/>
    <w:rsid w:val="000C1964"/>
    <w:rsid w:val="000D1FAA"/>
    <w:rsid w:val="000D3F3A"/>
    <w:rsid w:val="000E37E8"/>
    <w:rsid w:val="000E44B9"/>
    <w:rsid w:val="000E4898"/>
    <w:rsid w:val="000E690B"/>
    <w:rsid w:val="000F091A"/>
    <w:rsid w:val="000F5F23"/>
    <w:rsid w:val="000F729B"/>
    <w:rsid w:val="00102F25"/>
    <w:rsid w:val="00103282"/>
    <w:rsid w:val="00103A51"/>
    <w:rsid w:val="00103F8D"/>
    <w:rsid w:val="00107364"/>
    <w:rsid w:val="001135FF"/>
    <w:rsid w:val="0011539A"/>
    <w:rsid w:val="001156F3"/>
    <w:rsid w:val="00115A4F"/>
    <w:rsid w:val="00117A9E"/>
    <w:rsid w:val="00120D83"/>
    <w:rsid w:val="001231A3"/>
    <w:rsid w:val="00124034"/>
    <w:rsid w:val="00130161"/>
    <w:rsid w:val="00132972"/>
    <w:rsid w:val="00135579"/>
    <w:rsid w:val="00137D89"/>
    <w:rsid w:val="00141199"/>
    <w:rsid w:val="00142BA4"/>
    <w:rsid w:val="00142E1B"/>
    <w:rsid w:val="00147CD8"/>
    <w:rsid w:val="001515A4"/>
    <w:rsid w:val="00152A55"/>
    <w:rsid w:val="00154A27"/>
    <w:rsid w:val="00155CDA"/>
    <w:rsid w:val="00156E1D"/>
    <w:rsid w:val="00157CAD"/>
    <w:rsid w:val="00163456"/>
    <w:rsid w:val="00166807"/>
    <w:rsid w:val="0016688E"/>
    <w:rsid w:val="00176305"/>
    <w:rsid w:val="001842B0"/>
    <w:rsid w:val="00187D1F"/>
    <w:rsid w:val="001930A2"/>
    <w:rsid w:val="00193762"/>
    <w:rsid w:val="00195B36"/>
    <w:rsid w:val="00196835"/>
    <w:rsid w:val="00196A3F"/>
    <w:rsid w:val="001B0B25"/>
    <w:rsid w:val="001B3441"/>
    <w:rsid w:val="001B571A"/>
    <w:rsid w:val="001B70FC"/>
    <w:rsid w:val="001C50B1"/>
    <w:rsid w:val="001D126D"/>
    <w:rsid w:val="001D3C13"/>
    <w:rsid w:val="001E4706"/>
    <w:rsid w:val="001E6014"/>
    <w:rsid w:val="001F4456"/>
    <w:rsid w:val="00201EA2"/>
    <w:rsid w:val="0020279A"/>
    <w:rsid w:val="00204EA8"/>
    <w:rsid w:val="00205104"/>
    <w:rsid w:val="00215674"/>
    <w:rsid w:val="0021770C"/>
    <w:rsid w:val="00225F87"/>
    <w:rsid w:val="00227D4E"/>
    <w:rsid w:val="002301F2"/>
    <w:rsid w:val="00230F88"/>
    <w:rsid w:val="00235478"/>
    <w:rsid w:val="002426C2"/>
    <w:rsid w:val="00250D5C"/>
    <w:rsid w:val="00256B3A"/>
    <w:rsid w:val="002608E3"/>
    <w:rsid w:val="00262811"/>
    <w:rsid w:val="00262CA1"/>
    <w:rsid w:val="00276C77"/>
    <w:rsid w:val="002844DF"/>
    <w:rsid w:val="002853B0"/>
    <w:rsid w:val="00285442"/>
    <w:rsid w:val="002867A7"/>
    <w:rsid w:val="00296445"/>
    <w:rsid w:val="00297DDE"/>
    <w:rsid w:val="002A6680"/>
    <w:rsid w:val="002B19F3"/>
    <w:rsid w:val="002B464A"/>
    <w:rsid w:val="002B5EED"/>
    <w:rsid w:val="002B6C4C"/>
    <w:rsid w:val="002C0040"/>
    <w:rsid w:val="002C27C5"/>
    <w:rsid w:val="002C2836"/>
    <w:rsid w:val="002C3C76"/>
    <w:rsid w:val="002C7589"/>
    <w:rsid w:val="002D1264"/>
    <w:rsid w:val="002D4083"/>
    <w:rsid w:val="002D656A"/>
    <w:rsid w:val="002D7609"/>
    <w:rsid w:val="002E1218"/>
    <w:rsid w:val="002E2D2C"/>
    <w:rsid w:val="002E7A45"/>
    <w:rsid w:val="002F2828"/>
    <w:rsid w:val="002F660B"/>
    <w:rsid w:val="00302B20"/>
    <w:rsid w:val="00302B6A"/>
    <w:rsid w:val="00303508"/>
    <w:rsid w:val="00303A7D"/>
    <w:rsid w:val="0030442E"/>
    <w:rsid w:val="00317931"/>
    <w:rsid w:val="00320597"/>
    <w:rsid w:val="00323162"/>
    <w:rsid w:val="003272EA"/>
    <w:rsid w:val="0033003A"/>
    <w:rsid w:val="00331914"/>
    <w:rsid w:val="0033503B"/>
    <w:rsid w:val="003374E5"/>
    <w:rsid w:val="003416FC"/>
    <w:rsid w:val="0034256B"/>
    <w:rsid w:val="003431A0"/>
    <w:rsid w:val="00343634"/>
    <w:rsid w:val="0034370C"/>
    <w:rsid w:val="00352B3C"/>
    <w:rsid w:val="003533A0"/>
    <w:rsid w:val="00355CF7"/>
    <w:rsid w:val="00355D39"/>
    <w:rsid w:val="00355D8B"/>
    <w:rsid w:val="00357DD8"/>
    <w:rsid w:val="00362430"/>
    <w:rsid w:val="00363F08"/>
    <w:rsid w:val="003651CA"/>
    <w:rsid w:val="00372A8B"/>
    <w:rsid w:val="00373659"/>
    <w:rsid w:val="0037518B"/>
    <w:rsid w:val="003841A7"/>
    <w:rsid w:val="00385183"/>
    <w:rsid w:val="00387588"/>
    <w:rsid w:val="003904D3"/>
    <w:rsid w:val="00391EAC"/>
    <w:rsid w:val="00392CB8"/>
    <w:rsid w:val="00395B6C"/>
    <w:rsid w:val="003A5975"/>
    <w:rsid w:val="003A7322"/>
    <w:rsid w:val="003A7DAF"/>
    <w:rsid w:val="003B3CF5"/>
    <w:rsid w:val="003B5E2B"/>
    <w:rsid w:val="003C72E4"/>
    <w:rsid w:val="003D2451"/>
    <w:rsid w:val="003D3C31"/>
    <w:rsid w:val="003D6310"/>
    <w:rsid w:val="003E1956"/>
    <w:rsid w:val="003F1986"/>
    <w:rsid w:val="003F4618"/>
    <w:rsid w:val="003F510B"/>
    <w:rsid w:val="003F6382"/>
    <w:rsid w:val="003F7CFB"/>
    <w:rsid w:val="00403B4B"/>
    <w:rsid w:val="00414E61"/>
    <w:rsid w:val="00416D7A"/>
    <w:rsid w:val="004219D7"/>
    <w:rsid w:val="004266F1"/>
    <w:rsid w:val="00433F15"/>
    <w:rsid w:val="004446A4"/>
    <w:rsid w:val="00446754"/>
    <w:rsid w:val="00457E4F"/>
    <w:rsid w:val="00460342"/>
    <w:rsid w:val="00466BAA"/>
    <w:rsid w:val="00474EA7"/>
    <w:rsid w:val="00482EB3"/>
    <w:rsid w:val="0048399C"/>
    <w:rsid w:val="004938FF"/>
    <w:rsid w:val="00495701"/>
    <w:rsid w:val="004958C7"/>
    <w:rsid w:val="00495CDA"/>
    <w:rsid w:val="0049787D"/>
    <w:rsid w:val="004A0874"/>
    <w:rsid w:val="004A1953"/>
    <w:rsid w:val="004A2485"/>
    <w:rsid w:val="004A3AE3"/>
    <w:rsid w:val="004A5E6F"/>
    <w:rsid w:val="004A6BFC"/>
    <w:rsid w:val="004B762D"/>
    <w:rsid w:val="004C0ACA"/>
    <w:rsid w:val="004C45B2"/>
    <w:rsid w:val="004C4735"/>
    <w:rsid w:val="004D3F64"/>
    <w:rsid w:val="004D5E80"/>
    <w:rsid w:val="004E16BD"/>
    <w:rsid w:val="004F092A"/>
    <w:rsid w:val="004F19C5"/>
    <w:rsid w:val="004F426D"/>
    <w:rsid w:val="004F638E"/>
    <w:rsid w:val="004F64D5"/>
    <w:rsid w:val="00501616"/>
    <w:rsid w:val="00502007"/>
    <w:rsid w:val="00504C0A"/>
    <w:rsid w:val="00510F72"/>
    <w:rsid w:val="00511042"/>
    <w:rsid w:val="00511A88"/>
    <w:rsid w:val="00513ACF"/>
    <w:rsid w:val="00515A6C"/>
    <w:rsid w:val="00516499"/>
    <w:rsid w:val="0052136B"/>
    <w:rsid w:val="00523F86"/>
    <w:rsid w:val="00525AC1"/>
    <w:rsid w:val="00535D6C"/>
    <w:rsid w:val="005403ED"/>
    <w:rsid w:val="00547163"/>
    <w:rsid w:val="00550791"/>
    <w:rsid w:val="005532AA"/>
    <w:rsid w:val="00553CD6"/>
    <w:rsid w:val="00554506"/>
    <w:rsid w:val="005549AF"/>
    <w:rsid w:val="00554DAD"/>
    <w:rsid w:val="00557E4F"/>
    <w:rsid w:val="00562EA2"/>
    <w:rsid w:val="00563664"/>
    <w:rsid w:val="005659F4"/>
    <w:rsid w:val="00567FB0"/>
    <w:rsid w:val="00573186"/>
    <w:rsid w:val="00573DE1"/>
    <w:rsid w:val="00574544"/>
    <w:rsid w:val="00582F0C"/>
    <w:rsid w:val="00585482"/>
    <w:rsid w:val="005866DB"/>
    <w:rsid w:val="00591808"/>
    <w:rsid w:val="00592BA3"/>
    <w:rsid w:val="00594066"/>
    <w:rsid w:val="005A31D9"/>
    <w:rsid w:val="005A4D9A"/>
    <w:rsid w:val="005A6964"/>
    <w:rsid w:val="005A6BC5"/>
    <w:rsid w:val="005B15F8"/>
    <w:rsid w:val="005B22C4"/>
    <w:rsid w:val="005B2906"/>
    <w:rsid w:val="005B46D5"/>
    <w:rsid w:val="005B6035"/>
    <w:rsid w:val="005C1263"/>
    <w:rsid w:val="005C202D"/>
    <w:rsid w:val="005C5E45"/>
    <w:rsid w:val="005C7242"/>
    <w:rsid w:val="005D04E1"/>
    <w:rsid w:val="005D06DF"/>
    <w:rsid w:val="005E164E"/>
    <w:rsid w:val="005E56E9"/>
    <w:rsid w:val="005F0010"/>
    <w:rsid w:val="005F1DF4"/>
    <w:rsid w:val="005F3589"/>
    <w:rsid w:val="005F57AC"/>
    <w:rsid w:val="005F6320"/>
    <w:rsid w:val="006009EA"/>
    <w:rsid w:val="006039C4"/>
    <w:rsid w:val="00604179"/>
    <w:rsid w:val="00611B05"/>
    <w:rsid w:val="00612EA5"/>
    <w:rsid w:val="006205D7"/>
    <w:rsid w:val="00620667"/>
    <w:rsid w:val="006232B7"/>
    <w:rsid w:val="006258EE"/>
    <w:rsid w:val="006259FF"/>
    <w:rsid w:val="00626B7D"/>
    <w:rsid w:val="006270F8"/>
    <w:rsid w:val="006331CF"/>
    <w:rsid w:val="00635F47"/>
    <w:rsid w:val="00640E0A"/>
    <w:rsid w:val="00641E92"/>
    <w:rsid w:val="0064417A"/>
    <w:rsid w:val="00645767"/>
    <w:rsid w:val="00645D8A"/>
    <w:rsid w:val="00646718"/>
    <w:rsid w:val="00651428"/>
    <w:rsid w:val="00651454"/>
    <w:rsid w:val="006653CF"/>
    <w:rsid w:val="006717BF"/>
    <w:rsid w:val="0067202E"/>
    <w:rsid w:val="00672712"/>
    <w:rsid w:val="00675ACE"/>
    <w:rsid w:val="00675EDF"/>
    <w:rsid w:val="006760AC"/>
    <w:rsid w:val="006761FB"/>
    <w:rsid w:val="00680008"/>
    <w:rsid w:val="00685F58"/>
    <w:rsid w:val="00695113"/>
    <w:rsid w:val="00695417"/>
    <w:rsid w:val="006A0DC5"/>
    <w:rsid w:val="006A18EE"/>
    <w:rsid w:val="006A2DE9"/>
    <w:rsid w:val="006B09C6"/>
    <w:rsid w:val="006B1A2E"/>
    <w:rsid w:val="006B3F2A"/>
    <w:rsid w:val="006B66C5"/>
    <w:rsid w:val="006B68AD"/>
    <w:rsid w:val="006B6D48"/>
    <w:rsid w:val="006C23E9"/>
    <w:rsid w:val="006C2418"/>
    <w:rsid w:val="006C3B86"/>
    <w:rsid w:val="006C56E1"/>
    <w:rsid w:val="006D0140"/>
    <w:rsid w:val="006D07A0"/>
    <w:rsid w:val="006D644C"/>
    <w:rsid w:val="006D6B91"/>
    <w:rsid w:val="006E08A6"/>
    <w:rsid w:val="006E196E"/>
    <w:rsid w:val="006E1985"/>
    <w:rsid w:val="006E2BAA"/>
    <w:rsid w:val="006E4F99"/>
    <w:rsid w:val="006E54FE"/>
    <w:rsid w:val="006E68B3"/>
    <w:rsid w:val="006E710E"/>
    <w:rsid w:val="006E7517"/>
    <w:rsid w:val="006F0203"/>
    <w:rsid w:val="006F1B6A"/>
    <w:rsid w:val="006F570C"/>
    <w:rsid w:val="006F6BC1"/>
    <w:rsid w:val="006F7DDD"/>
    <w:rsid w:val="00701120"/>
    <w:rsid w:val="0070282F"/>
    <w:rsid w:val="00703FC1"/>
    <w:rsid w:val="00704E51"/>
    <w:rsid w:val="00705F2C"/>
    <w:rsid w:val="007076EC"/>
    <w:rsid w:val="00712B5B"/>
    <w:rsid w:val="00715268"/>
    <w:rsid w:val="00715A00"/>
    <w:rsid w:val="00717340"/>
    <w:rsid w:val="007217E7"/>
    <w:rsid w:val="007226A5"/>
    <w:rsid w:val="0072685F"/>
    <w:rsid w:val="0073231D"/>
    <w:rsid w:val="00734C17"/>
    <w:rsid w:val="00734DB3"/>
    <w:rsid w:val="00735B27"/>
    <w:rsid w:val="007411A2"/>
    <w:rsid w:val="007420FF"/>
    <w:rsid w:val="00743D60"/>
    <w:rsid w:val="00743EEA"/>
    <w:rsid w:val="00746703"/>
    <w:rsid w:val="00751D96"/>
    <w:rsid w:val="00752F9E"/>
    <w:rsid w:val="007541E4"/>
    <w:rsid w:val="0075619D"/>
    <w:rsid w:val="00756AD3"/>
    <w:rsid w:val="00757387"/>
    <w:rsid w:val="00761926"/>
    <w:rsid w:val="007635D4"/>
    <w:rsid w:val="00764EAE"/>
    <w:rsid w:val="007660FD"/>
    <w:rsid w:val="0077142D"/>
    <w:rsid w:val="00780A51"/>
    <w:rsid w:val="00780FD0"/>
    <w:rsid w:val="007819D3"/>
    <w:rsid w:val="00782EC2"/>
    <w:rsid w:val="007927E0"/>
    <w:rsid w:val="00792BC8"/>
    <w:rsid w:val="00794ED9"/>
    <w:rsid w:val="007958FA"/>
    <w:rsid w:val="007969FA"/>
    <w:rsid w:val="007A14E6"/>
    <w:rsid w:val="007A2686"/>
    <w:rsid w:val="007A6866"/>
    <w:rsid w:val="007B483B"/>
    <w:rsid w:val="007B56AB"/>
    <w:rsid w:val="007B6A76"/>
    <w:rsid w:val="007B6DBC"/>
    <w:rsid w:val="007C120E"/>
    <w:rsid w:val="007C2FDC"/>
    <w:rsid w:val="007D0ED4"/>
    <w:rsid w:val="007D16CF"/>
    <w:rsid w:val="007D3120"/>
    <w:rsid w:val="007D7699"/>
    <w:rsid w:val="007E0BCC"/>
    <w:rsid w:val="007E19D4"/>
    <w:rsid w:val="007E30EC"/>
    <w:rsid w:val="007E506F"/>
    <w:rsid w:val="007F2AEC"/>
    <w:rsid w:val="007F3110"/>
    <w:rsid w:val="007F4F87"/>
    <w:rsid w:val="007F632B"/>
    <w:rsid w:val="007F6A4E"/>
    <w:rsid w:val="007F78A9"/>
    <w:rsid w:val="00803D0E"/>
    <w:rsid w:val="00803F8F"/>
    <w:rsid w:val="00811D03"/>
    <w:rsid w:val="00811E4B"/>
    <w:rsid w:val="00811FC3"/>
    <w:rsid w:val="0081378D"/>
    <w:rsid w:val="008143FD"/>
    <w:rsid w:val="00821397"/>
    <w:rsid w:val="00827BA9"/>
    <w:rsid w:val="00832434"/>
    <w:rsid w:val="00835417"/>
    <w:rsid w:val="00837D90"/>
    <w:rsid w:val="008416D3"/>
    <w:rsid w:val="008500AA"/>
    <w:rsid w:val="00850703"/>
    <w:rsid w:val="00850CE8"/>
    <w:rsid w:val="00852D7A"/>
    <w:rsid w:val="008536AC"/>
    <w:rsid w:val="00865690"/>
    <w:rsid w:val="008663B4"/>
    <w:rsid w:val="0086712F"/>
    <w:rsid w:val="00867A37"/>
    <w:rsid w:val="00872ED3"/>
    <w:rsid w:val="008745DD"/>
    <w:rsid w:val="00875431"/>
    <w:rsid w:val="0087572E"/>
    <w:rsid w:val="008762F6"/>
    <w:rsid w:val="00877715"/>
    <w:rsid w:val="00883296"/>
    <w:rsid w:val="00885AD9"/>
    <w:rsid w:val="00885DF9"/>
    <w:rsid w:val="00886FC6"/>
    <w:rsid w:val="00891C48"/>
    <w:rsid w:val="00891D51"/>
    <w:rsid w:val="00896230"/>
    <w:rsid w:val="008978CD"/>
    <w:rsid w:val="008A1462"/>
    <w:rsid w:val="008A6470"/>
    <w:rsid w:val="008B7823"/>
    <w:rsid w:val="008C3A97"/>
    <w:rsid w:val="008D0AEE"/>
    <w:rsid w:val="008D435E"/>
    <w:rsid w:val="008D67F6"/>
    <w:rsid w:val="008E1F32"/>
    <w:rsid w:val="008E27E7"/>
    <w:rsid w:val="008E3E5F"/>
    <w:rsid w:val="008E449F"/>
    <w:rsid w:val="008E44A6"/>
    <w:rsid w:val="008E68E1"/>
    <w:rsid w:val="008F24D8"/>
    <w:rsid w:val="008F79E5"/>
    <w:rsid w:val="009003E9"/>
    <w:rsid w:val="00900AC4"/>
    <w:rsid w:val="0090408E"/>
    <w:rsid w:val="0090445C"/>
    <w:rsid w:val="00906CB7"/>
    <w:rsid w:val="00911F3D"/>
    <w:rsid w:val="00914C9C"/>
    <w:rsid w:val="00915141"/>
    <w:rsid w:val="00917A3D"/>
    <w:rsid w:val="009238A1"/>
    <w:rsid w:val="00926286"/>
    <w:rsid w:val="009265A8"/>
    <w:rsid w:val="00927B25"/>
    <w:rsid w:val="009302F0"/>
    <w:rsid w:val="0093109B"/>
    <w:rsid w:val="00932F15"/>
    <w:rsid w:val="009355EB"/>
    <w:rsid w:val="0093632C"/>
    <w:rsid w:val="00944379"/>
    <w:rsid w:val="009449D4"/>
    <w:rsid w:val="00951333"/>
    <w:rsid w:val="00955C92"/>
    <w:rsid w:val="00965CF2"/>
    <w:rsid w:val="00970BC4"/>
    <w:rsid w:val="009730A2"/>
    <w:rsid w:val="00975815"/>
    <w:rsid w:val="0097680C"/>
    <w:rsid w:val="009770BC"/>
    <w:rsid w:val="009819BB"/>
    <w:rsid w:val="009834D9"/>
    <w:rsid w:val="009841DC"/>
    <w:rsid w:val="0098660F"/>
    <w:rsid w:val="009935A7"/>
    <w:rsid w:val="009974CF"/>
    <w:rsid w:val="00997CAD"/>
    <w:rsid w:val="009A245E"/>
    <w:rsid w:val="009A29EF"/>
    <w:rsid w:val="009A3AA8"/>
    <w:rsid w:val="009A73D7"/>
    <w:rsid w:val="009B19F6"/>
    <w:rsid w:val="009C1A5F"/>
    <w:rsid w:val="009C221D"/>
    <w:rsid w:val="009C2DD5"/>
    <w:rsid w:val="009C31E3"/>
    <w:rsid w:val="009C7D88"/>
    <w:rsid w:val="009D05D5"/>
    <w:rsid w:val="009D1B99"/>
    <w:rsid w:val="009E0A3C"/>
    <w:rsid w:val="009E1AC1"/>
    <w:rsid w:val="009E202C"/>
    <w:rsid w:val="009E25F5"/>
    <w:rsid w:val="009E4CC4"/>
    <w:rsid w:val="009F2437"/>
    <w:rsid w:val="009F3241"/>
    <w:rsid w:val="009F3EFE"/>
    <w:rsid w:val="00A009E1"/>
    <w:rsid w:val="00A039E3"/>
    <w:rsid w:val="00A11AE5"/>
    <w:rsid w:val="00A11D8A"/>
    <w:rsid w:val="00A11FEB"/>
    <w:rsid w:val="00A1332D"/>
    <w:rsid w:val="00A1351C"/>
    <w:rsid w:val="00A135D3"/>
    <w:rsid w:val="00A17998"/>
    <w:rsid w:val="00A2786E"/>
    <w:rsid w:val="00A27993"/>
    <w:rsid w:val="00A3089E"/>
    <w:rsid w:val="00A32648"/>
    <w:rsid w:val="00A33175"/>
    <w:rsid w:val="00A33761"/>
    <w:rsid w:val="00A453DD"/>
    <w:rsid w:val="00A53C90"/>
    <w:rsid w:val="00A61C91"/>
    <w:rsid w:val="00A65937"/>
    <w:rsid w:val="00A665B3"/>
    <w:rsid w:val="00A67260"/>
    <w:rsid w:val="00A678C0"/>
    <w:rsid w:val="00A67A8C"/>
    <w:rsid w:val="00A744D5"/>
    <w:rsid w:val="00A80DCE"/>
    <w:rsid w:val="00A82DEC"/>
    <w:rsid w:val="00A832D9"/>
    <w:rsid w:val="00A84CBB"/>
    <w:rsid w:val="00A850DB"/>
    <w:rsid w:val="00A857F7"/>
    <w:rsid w:val="00A87278"/>
    <w:rsid w:val="00A876EF"/>
    <w:rsid w:val="00A924E0"/>
    <w:rsid w:val="00A952D2"/>
    <w:rsid w:val="00A95444"/>
    <w:rsid w:val="00A961B5"/>
    <w:rsid w:val="00AA0ED1"/>
    <w:rsid w:val="00AA50B8"/>
    <w:rsid w:val="00AA583D"/>
    <w:rsid w:val="00AB393C"/>
    <w:rsid w:val="00AB40F7"/>
    <w:rsid w:val="00AB4C7E"/>
    <w:rsid w:val="00AB4EA6"/>
    <w:rsid w:val="00AC125A"/>
    <w:rsid w:val="00AC165C"/>
    <w:rsid w:val="00AC3999"/>
    <w:rsid w:val="00AC478F"/>
    <w:rsid w:val="00AC4B56"/>
    <w:rsid w:val="00AD0FE8"/>
    <w:rsid w:val="00AD2F35"/>
    <w:rsid w:val="00AD391C"/>
    <w:rsid w:val="00AE461C"/>
    <w:rsid w:val="00AE6C4F"/>
    <w:rsid w:val="00AE753C"/>
    <w:rsid w:val="00AF2406"/>
    <w:rsid w:val="00AF3965"/>
    <w:rsid w:val="00B05767"/>
    <w:rsid w:val="00B0596F"/>
    <w:rsid w:val="00B05FFE"/>
    <w:rsid w:val="00B10792"/>
    <w:rsid w:val="00B13F09"/>
    <w:rsid w:val="00B16A45"/>
    <w:rsid w:val="00B1706F"/>
    <w:rsid w:val="00B20BCA"/>
    <w:rsid w:val="00B27AA0"/>
    <w:rsid w:val="00B32E7A"/>
    <w:rsid w:val="00B4166E"/>
    <w:rsid w:val="00B41D68"/>
    <w:rsid w:val="00B44861"/>
    <w:rsid w:val="00B45125"/>
    <w:rsid w:val="00B47F73"/>
    <w:rsid w:val="00B51BF1"/>
    <w:rsid w:val="00B53AC9"/>
    <w:rsid w:val="00B6120A"/>
    <w:rsid w:val="00B61AE2"/>
    <w:rsid w:val="00B64DE7"/>
    <w:rsid w:val="00B66039"/>
    <w:rsid w:val="00B70E10"/>
    <w:rsid w:val="00B7144E"/>
    <w:rsid w:val="00B71868"/>
    <w:rsid w:val="00B7247D"/>
    <w:rsid w:val="00B72A97"/>
    <w:rsid w:val="00B75024"/>
    <w:rsid w:val="00B77242"/>
    <w:rsid w:val="00B80FAA"/>
    <w:rsid w:val="00B82411"/>
    <w:rsid w:val="00B826D1"/>
    <w:rsid w:val="00B85131"/>
    <w:rsid w:val="00B8589A"/>
    <w:rsid w:val="00BA0F51"/>
    <w:rsid w:val="00BB06F2"/>
    <w:rsid w:val="00BB2C52"/>
    <w:rsid w:val="00BB6EA5"/>
    <w:rsid w:val="00BC16AA"/>
    <w:rsid w:val="00BC21D8"/>
    <w:rsid w:val="00BC2A4D"/>
    <w:rsid w:val="00BC428D"/>
    <w:rsid w:val="00BC4E1A"/>
    <w:rsid w:val="00BC4F1F"/>
    <w:rsid w:val="00BD3050"/>
    <w:rsid w:val="00BE4D89"/>
    <w:rsid w:val="00BF17D7"/>
    <w:rsid w:val="00BF3E67"/>
    <w:rsid w:val="00BF3F39"/>
    <w:rsid w:val="00BF69B6"/>
    <w:rsid w:val="00BF6A41"/>
    <w:rsid w:val="00C009EE"/>
    <w:rsid w:val="00C15454"/>
    <w:rsid w:val="00C17EDD"/>
    <w:rsid w:val="00C23E2B"/>
    <w:rsid w:val="00C310EB"/>
    <w:rsid w:val="00C32732"/>
    <w:rsid w:val="00C32BDE"/>
    <w:rsid w:val="00C3756A"/>
    <w:rsid w:val="00C51110"/>
    <w:rsid w:val="00C5308C"/>
    <w:rsid w:val="00C60C80"/>
    <w:rsid w:val="00C60CED"/>
    <w:rsid w:val="00C638C7"/>
    <w:rsid w:val="00C65B20"/>
    <w:rsid w:val="00C6762B"/>
    <w:rsid w:val="00C70663"/>
    <w:rsid w:val="00C71AB4"/>
    <w:rsid w:val="00C7382F"/>
    <w:rsid w:val="00C74738"/>
    <w:rsid w:val="00C74D3B"/>
    <w:rsid w:val="00C77897"/>
    <w:rsid w:val="00C8053C"/>
    <w:rsid w:val="00C82FBB"/>
    <w:rsid w:val="00C902E4"/>
    <w:rsid w:val="00C95F43"/>
    <w:rsid w:val="00C97162"/>
    <w:rsid w:val="00CA15A8"/>
    <w:rsid w:val="00CA6332"/>
    <w:rsid w:val="00CB078C"/>
    <w:rsid w:val="00CB1597"/>
    <w:rsid w:val="00CB7BC6"/>
    <w:rsid w:val="00CC1B06"/>
    <w:rsid w:val="00CD060D"/>
    <w:rsid w:val="00CD3AF3"/>
    <w:rsid w:val="00CE1823"/>
    <w:rsid w:val="00CE28A9"/>
    <w:rsid w:val="00CE3A98"/>
    <w:rsid w:val="00CE6906"/>
    <w:rsid w:val="00CE7F93"/>
    <w:rsid w:val="00CF408D"/>
    <w:rsid w:val="00CF5335"/>
    <w:rsid w:val="00CF6EA9"/>
    <w:rsid w:val="00D00294"/>
    <w:rsid w:val="00D018D9"/>
    <w:rsid w:val="00D01C52"/>
    <w:rsid w:val="00D023A4"/>
    <w:rsid w:val="00D03885"/>
    <w:rsid w:val="00D05A71"/>
    <w:rsid w:val="00D05DDD"/>
    <w:rsid w:val="00D06568"/>
    <w:rsid w:val="00D073EF"/>
    <w:rsid w:val="00D13428"/>
    <w:rsid w:val="00D15335"/>
    <w:rsid w:val="00D17584"/>
    <w:rsid w:val="00D21C07"/>
    <w:rsid w:val="00D250CE"/>
    <w:rsid w:val="00D25BAE"/>
    <w:rsid w:val="00D26E06"/>
    <w:rsid w:val="00D270ED"/>
    <w:rsid w:val="00D318CD"/>
    <w:rsid w:val="00D32CEF"/>
    <w:rsid w:val="00D350D6"/>
    <w:rsid w:val="00D370AA"/>
    <w:rsid w:val="00D462CD"/>
    <w:rsid w:val="00D46444"/>
    <w:rsid w:val="00D464ED"/>
    <w:rsid w:val="00D46B76"/>
    <w:rsid w:val="00D51545"/>
    <w:rsid w:val="00D51587"/>
    <w:rsid w:val="00D51C0D"/>
    <w:rsid w:val="00D529F7"/>
    <w:rsid w:val="00D53B6B"/>
    <w:rsid w:val="00D65541"/>
    <w:rsid w:val="00D71643"/>
    <w:rsid w:val="00D7341B"/>
    <w:rsid w:val="00D859B1"/>
    <w:rsid w:val="00D92A03"/>
    <w:rsid w:val="00D92ABA"/>
    <w:rsid w:val="00D93312"/>
    <w:rsid w:val="00D95DC4"/>
    <w:rsid w:val="00D96896"/>
    <w:rsid w:val="00DA2C28"/>
    <w:rsid w:val="00DA30CE"/>
    <w:rsid w:val="00DA52A6"/>
    <w:rsid w:val="00DC1BA6"/>
    <w:rsid w:val="00DC3E7F"/>
    <w:rsid w:val="00DC5099"/>
    <w:rsid w:val="00DD10F9"/>
    <w:rsid w:val="00DD1FF1"/>
    <w:rsid w:val="00DD4DD5"/>
    <w:rsid w:val="00DD56F5"/>
    <w:rsid w:val="00DD5A03"/>
    <w:rsid w:val="00DD5EA0"/>
    <w:rsid w:val="00DD6135"/>
    <w:rsid w:val="00DD6CAF"/>
    <w:rsid w:val="00DD6D1B"/>
    <w:rsid w:val="00DE2856"/>
    <w:rsid w:val="00DE34FE"/>
    <w:rsid w:val="00DE406B"/>
    <w:rsid w:val="00DE4EE8"/>
    <w:rsid w:val="00DE749F"/>
    <w:rsid w:val="00DF0BF4"/>
    <w:rsid w:val="00DF3B51"/>
    <w:rsid w:val="00DF54AD"/>
    <w:rsid w:val="00DF656B"/>
    <w:rsid w:val="00E0194C"/>
    <w:rsid w:val="00E0265F"/>
    <w:rsid w:val="00E06201"/>
    <w:rsid w:val="00E16D29"/>
    <w:rsid w:val="00E21178"/>
    <w:rsid w:val="00E22AC5"/>
    <w:rsid w:val="00E2582B"/>
    <w:rsid w:val="00E273A3"/>
    <w:rsid w:val="00E33792"/>
    <w:rsid w:val="00E351A1"/>
    <w:rsid w:val="00E354D8"/>
    <w:rsid w:val="00E40E8D"/>
    <w:rsid w:val="00E50F72"/>
    <w:rsid w:val="00E558CA"/>
    <w:rsid w:val="00E61217"/>
    <w:rsid w:val="00E6135E"/>
    <w:rsid w:val="00E62FB2"/>
    <w:rsid w:val="00E7025A"/>
    <w:rsid w:val="00E76935"/>
    <w:rsid w:val="00E80504"/>
    <w:rsid w:val="00E80A34"/>
    <w:rsid w:val="00E84878"/>
    <w:rsid w:val="00E87BBD"/>
    <w:rsid w:val="00E9259B"/>
    <w:rsid w:val="00E93448"/>
    <w:rsid w:val="00E95326"/>
    <w:rsid w:val="00E9778A"/>
    <w:rsid w:val="00EA2C00"/>
    <w:rsid w:val="00EA39AA"/>
    <w:rsid w:val="00EB3C9E"/>
    <w:rsid w:val="00EB486E"/>
    <w:rsid w:val="00EB567D"/>
    <w:rsid w:val="00EB6945"/>
    <w:rsid w:val="00EB7F05"/>
    <w:rsid w:val="00EC047F"/>
    <w:rsid w:val="00EC7AAC"/>
    <w:rsid w:val="00ED3E40"/>
    <w:rsid w:val="00ED3EB2"/>
    <w:rsid w:val="00ED4420"/>
    <w:rsid w:val="00ED7F6A"/>
    <w:rsid w:val="00EE00F3"/>
    <w:rsid w:val="00EE3372"/>
    <w:rsid w:val="00EE3865"/>
    <w:rsid w:val="00EE783B"/>
    <w:rsid w:val="00EF57E6"/>
    <w:rsid w:val="00EF7D16"/>
    <w:rsid w:val="00F0033A"/>
    <w:rsid w:val="00F01F40"/>
    <w:rsid w:val="00F039FD"/>
    <w:rsid w:val="00F0475E"/>
    <w:rsid w:val="00F05666"/>
    <w:rsid w:val="00F10EB9"/>
    <w:rsid w:val="00F11ABB"/>
    <w:rsid w:val="00F121D3"/>
    <w:rsid w:val="00F12A5D"/>
    <w:rsid w:val="00F16EE1"/>
    <w:rsid w:val="00F206F8"/>
    <w:rsid w:val="00F224C2"/>
    <w:rsid w:val="00F273D4"/>
    <w:rsid w:val="00F35E6C"/>
    <w:rsid w:val="00F37054"/>
    <w:rsid w:val="00F41211"/>
    <w:rsid w:val="00F44B29"/>
    <w:rsid w:val="00F459C9"/>
    <w:rsid w:val="00F4708A"/>
    <w:rsid w:val="00F509B9"/>
    <w:rsid w:val="00F54275"/>
    <w:rsid w:val="00F5777C"/>
    <w:rsid w:val="00F6183C"/>
    <w:rsid w:val="00F62F58"/>
    <w:rsid w:val="00F63D2E"/>
    <w:rsid w:val="00F67F2E"/>
    <w:rsid w:val="00F7118B"/>
    <w:rsid w:val="00F745B7"/>
    <w:rsid w:val="00F75F18"/>
    <w:rsid w:val="00F77BF9"/>
    <w:rsid w:val="00F83554"/>
    <w:rsid w:val="00F90A60"/>
    <w:rsid w:val="00F937F0"/>
    <w:rsid w:val="00F956C4"/>
    <w:rsid w:val="00F964F4"/>
    <w:rsid w:val="00F97000"/>
    <w:rsid w:val="00FA0B7B"/>
    <w:rsid w:val="00FA0C43"/>
    <w:rsid w:val="00FA2BDE"/>
    <w:rsid w:val="00FA4350"/>
    <w:rsid w:val="00FA671C"/>
    <w:rsid w:val="00FA7D1C"/>
    <w:rsid w:val="00FB06F1"/>
    <w:rsid w:val="00FB3034"/>
    <w:rsid w:val="00FB4363"/>
    <w:rsid w:val="00FC0735"/>
    <w:rsid w:val="00FC2185"/>
    <w:rsid w:val="00FC301F"/>
    <w:rsid w:val="00FD4BFB"/>
    <w:rsid w:val="00FD6351"/>
    <w:rsid w:val="00FD774A"/>
    <w:rsid w:val="00FE293F"/>
    <w:rsid w:val="00FE2A16"/>
    <w:rsid w:val="00FE4441"/>
    <w:rsid w:val="00FE7180"/>
    <w:rsid w:val="00FF0C3B"/>
    <w:rsid w:val="00FF1DE9"/>
    <w:rsid w:val="00FF260B"/>
    <w:rsid w:val="00FF3EF5"/>
    <w:rsid w:val="00FF7B52"/>
    <w:rsid w:val="01431A4A"/>
    <w:rsid w:val="023E2402"/>
    <w:rsid w:val="02CC2396"/>
    <w:rsid w:val="030F76AC"/>
    <w:rsid w:val="03101E00"/>
    <w:rsid w:val="03346F0A"/>
    <w:rsid w:val="03581CA7"/>
    <w:rsid w:val="03A27619"/>
    <w:rsid w:val="047F157A"/>
    <w:rsid w:val="053E0B8B"/>
    <w:rsid w:val="05A21435"/>
    <w:rsid w:val="06AB7F61"/>
    <w:rsid w:val="06EC66E0"/>
    <w:rsid w:val="06F7755F"/>
    <w:rsid w:val="078774BE"/>
    <w:rsid w:val="07D76726"/>
    <w:rsid w:val="07FC5D97"/>
    <w:rsid w:val="08B12BD3"/>
    <w:rsid w:val="090369F3"/>
    <w:rsid w:val="09436A8B"/>
    <w:rsid w:val="095C020E"/>
    <w:rsid w:val="0A2758D1"/>
    <w:rsid w:val="0A681C3B"/>
    <w:rsid w:val="0A731E1F"/>
    <w:rsid w:val="0AE50287"/>
    <w:rsid w:val="0AEC4F01"/>
    <w:rsid w:val="0AFF4359"/>
    <w:rsid w:val="0BE301C1"/>
    <w:rsid w:val="0C145DA1"/>
    <w:rsid w:val="0C2A5CE1"/>
    <w:rsid w:val="0C364685"/>
    <w:rsid w:val="0C623AA8"/>
    <w:rsid w:val="0CBB7963"/>
    <w:rsid w:val="0CC32985"/>
    <w:rsid w:val="0CFD05F8"/>
    <w:rsid w:val="0D140AA6"/>
    <w:rsid w:val="0D8A1BD2"/>
    <w:rsid w:val="0D914FA9"/>
    <w:rsid w:val="0DBE2EE7"/>
    <w:rsid w:val="0E197DBB"/>
    <w:rsid w:val="0E2465AF"/>
    <w:rsid w:val="0E487C71"/>
    <w:rsid w:val="0F4B3E05"/>
    <w:rsid w:val="0F5E74D0"/>
    <w:rsid w:val="100827DD"/>
    <w:rsid w:val="106A6FF4"/>
    <w:rsid w:val="10701629"/>
    <w:rsid w:val="11164A85"/>
    <w:rsid w:val="113C0021"/>
    <w:rsid w:val="11910E6A"/>
    <w:rsid w:val="11A55E09"/>
    <w:rsid w:val="11E614B4"/>
    <w:rsid w:val="120D2467"/>
    <w:rsid w:val="12D17A17"/>
    <w:rsid w:val="13541D90"/>
    <w:rsid w:val="13A753C5"/>
    <w:rsid w:val="13D33102"/>
    <w:rsid w:val="149017FB"/>
    <w:rsid w:val="14C36CD2"/>
    <w:rsid w:val="15396F94"/>
    <w:rsid w:val="154858E4"/>
    <w:rsid w:val="157D3325"/>
    <w:rsid w:val="15B72137"/>
    <w:rsid w:val="15BD3FB0"/>
    <w:rsid w:val="15DF4CCA"/>
    <w:rsid w:val="16154E65"/>
    <w:rsid w:val="162B31A7"/>
    <w:rsid w:val="162C3FA5"/>
    <w:rsid w:val="16816E45"/>
    <w:rsid w:val="179B7A92"/>
    <w:rsid w:val="18D70ABE"/>
    <w:rsid w:val="19087252"/>
    <w:rsid w:val="19A76BC3"/>
    <w:rsid w:val="1A3C47A3"/>
    <w:rsid w:val="1A4A57A0"/>
    <w:rsid w:val="1A606D71"/>
    <w:rsid w:val="1ACC0512"/>
    <w:rsid w:val="1B1863C8"/>
    <w:rsid w:val="1B856509"/>
    <w:rsid w:val="1BD525F9"/>
    <w:rsid w:val="1CED4F09"/>
    <w:rsid w:val="1D7A45EE"/>
    <w:rsid w:val="1DB77AB0"/>
    <w:rsid w:val="1E652BA8"/>
    <w:rsid w:val="1E9675D8"/>
    <w:rsid w:val="1EA3650A"/>
    <w:rsid w:val="1EF21936"/>
    <w:rsid w:val="1F672D9F"/>
    <w:rsid w:val="204065F0"/>
    <w:rsid w:val="206F5F60"/>
    <w:rsid w:val="20A43E5C"/>
    <w:rsid w:val="20C12B46"/>
    <w:rsid w:val="21181177"/>
    <w:rsid w:val="22625E30"/>
    <w:rsid w:val="227B4991"/>
    <w:rsid w:val="228724F4"/>
    <w:rsid w:val="22DC630C"/>
    <w:rsid w:val="23070FA7"/>
    <w:rsid w:val="24A31B5A"/>
    <w:rsid w:val="250017D3"/>
    <w:rsid w:val="252B17F6"/>
    <w:rsid w:val="259762F1"/>
    <w:rsid w:val="260D5851"/>
    <w:rsid w:val="267E7EE2"/>
    <w:rsid w:val="27186CEB"/>
    <w:rsid w:val="2759312C"/>
    <w:rsid w:val="27FA4225"/>
    <w:rsid w:val="28E329DA"/>
    <w:rsid w:val="29036AF9"/>
    <w:rsid w:val="298C7B83"/>
    <w:rsid w:val="29C34F55"/>
    <w:rsid w:val="2A1C2BC3"/>
    <w:rsid w:val="2A6B59EA"/>
    <w:rsid w:val="2AAF646C"/>
    <w:rsid w:val="2B147E30"/>
    <w:rsid w:val="2B5D59FE"/>
    <w:rsid w:val="2B89496A"/>
    <w:rsid w:val="2BBD5222"/>
    <w:rsid w:val="2C054B7B"/>
    <w:rsid w:val="2C4604BD"/>
    <w:rsid w:val="2D0D0FDB"/>
    <w:rsid w:val="2D1F65F8"/>
    <w:rsid w:val="2DF778AD"/>
    <w:rsid w:val="2EBF3B17"/>
    <w:rsid w:val="2EEC270F"/>
    <w:rsid w:val="2FA653B8"/>
    <w:rsid w:val="2FAA0B90"/>
    <w:rsid w:val="2FBC1D2B"/>
    <w:rsid w:val="2FEF0BC4"/>
    <w:rsid w:val="2FF215C2"/>
    <w:rsid w:val="300503FB"/>
    <w:rsid w:val="301E4920"/>
    <w:rsid w:val="306B4BAB"/>
    <w:rsid w:val="30D24913"/>
    <w:rsid w:val="30E426C3"/>
    <w:rsid w:val="3148438F"/>
    <w:rsid w:val="31633FC8"/>
    <w:rsid w:val="317E6F03"/>
    <w:rsid w:val="31E562AB"/>
    <w:rsid w:val="322E4BAF"/>
    <w:rsid w:val="32F10F97"/>
    <w:rsid w:val="3397691A"/>
    <w:rsid w:val="34A00986"/>
    <w:rsid w:val="34F97A8C"/>
    <w:rsid w:val="35505F08"/>
    <w:rsid w:val="357240D1"/>
    <w:rsid w:val="35A30455"/>
    <w:rsid w:val="35FD7963"/>
    <w:rsid w:val="3600792F"/>
    <w:rsid w:val="362D2681"/>
    <w:rsid w:val="365F439F"/>
    <w:rsid w:val="366F0610"/>
    <w:rsid w:val="36F23C0E"/>
    <w:rsid w:val="37492202"/>
    <w:rsid w:val="37642B96"/>
    <w:rsid w:val="376B13CE"/>
    <w:rsid w:val="37CD3C9D"/>
    <w:rsid w:val="3809382C"/>
    <w:rsid w:val="383C026B"/>
    <w:rsid w:val="395F2F95"/>
    <w:rsid w:val="3AB40CE8"/>
    <w:rsid w:val="3BB6283D"/>
    <w:rsid w:val="3CEC2801"/>
    <w:rsid w:val="3D164601"/>
    <w:rsid w:val="3D820C29"/>
    <w:rsid w:val="3E12331B"/>
    <w:rsid w:val="3E2725DE"/>
    <w:rsid w:val="3F204A21"/>
    <w:rsid w:val="3F2F3033"/>
    <w:rsid w:val="3F8D08E7"/>
    <w:rsid w:val="40FC0CF2"/>
    <w:rsid w:val="413720DA"/>
    <w:rsid w:val="421A3B26"/>
    <w:rsid w:val="4269060A"/>
    <w:rsid w:val="42E3702F"/>
    <w:rsid w:val="43423037"/>
    <w:rsid w:val="43646835"/>
    <w:rsid w:val="43BB7AAA"/>
    <w:rsid w:val="44150A49"/>
    <w:rsid w:val="444E18F2"/>
    <w:rsid w:val="44623EA1"/>
    <w:rsid w:val="457C1AF1"/>
    <w:rsid w:val="458E3CF0"/>
    <w:rsid w:val="45D40B89"/>
    <w:rsid w:val="45E36925"/>
    <w:rsid w:val="469A0759"/>
    <w:rsid w:val="46B018AA"/>
    <w:rsid w:val="46EC39ED"/>
    <w:rsid w:val="46FA61CA"/>
    <w:rsid w:val="475E6263"/>
    <w:rsid w:val="47774857"/>
    <w:rsid w:val="47AC05A4"/>
    <w:rsid w:val="4A6F0787"/>
    <w:rsid w:val="4B054C48"/>
    <w:rsid w:val="4CE908CB"/>
    <w:rsid w:val="4DF55447"/>
    <w:rsid w:val="4ED25E5C"/>
    <w:rsid w:val="4F23558C"/>
    <w:rsid w:val="4F471793"/>
    <w:rsid w:val="50337440"/>
    <w:rsid w:val="50415057"/>
    <w:rsid w:val="505A492D"/>
    <w:rsid w:val="506467BD"/>
    <w:rsid w:val="5119172D"/>
    <w:rsid w:val="51327B3C"/>
    <w:rsid w:val="51E073BF"/>
    <w:rsid w:val="52393135"/>
    <w:rsid w:val="527B4214"/>
    <w:rsid w:val="52862B12"/>
    <w:rsid w:val="52D80968"/>
    <w:rsid w:val="544607AB"/>
    <w:rsid w:val="552C251C"/>
    <w:rsid w:val="55325F31"/>
    <w:rsid w:val="556D3897"/>
    <w:rsid w:val="55E94B36"/>
    <w:rsid w:val="55EC1538"/>
    <w:rsid w:val="564F0FA5"/>
    <w:rsid w:val="5653407E"/>
    <w:rsid w:val="5684353A"/>
    <w:rsid w:val="56A33C92"/>
    <w:rsid w:val="57B72FF6"/>
    <w:rsid w:val="58332C73"/>
    <w:rsid w:val="58EA5152"/>
    <w:rsid w:val="59162E41"/>
    <w:rsid w:val="59321DE4"/>
    <w:rsid w:val="5A390B91"/>
    <w:rsid w:val="5A697A69"/>
    <w:rsid w:val="5AFA2504"/>
    <w:rsid w:val="5B0647F0"/>
    <w:rsid w:val="5B176FD5"/>
    <w:rsid w:val="5B1C2201"/>
    <w:rsid w:val="5BB06ECF"/>
    <w:rsid w:val="5C6C0930"/>
    <w:rsid w:val="5C910060"/>
    <w:rsid w:val="5D2526A2"/>
    <w:rsid w:val="5DA0717E"/>
    <w:rsid w:val="5DDE1A54"/>
    <w:rsid w:val="5DF474C9"/>
    <w:rsid w:val="5F3432E0"/>
    <w:rsid w:val="606C79D7"/>
    <w:rsid w:val="60A7482E"/>
    <w:rsid w:val="60CC2DF1"/>
    <w:rsid w:val="61C1538A"/>
    <w:rsid w:val="625913F8"/>
    <w:rsid w:val="627604AD"/>
    <w:rsid w:val="63617FBE"/>
    <w:rsid w:val="63755E5E"/>
    <w:rsid w:val="63807109"/>
    <w:rsid w:val="63DA2A3C"/>
    <w:rsid w:val="644C0EED"/>
    <w:rsid w:val="651D3FC4"/>
    <w:rsid w:val="656C43A8"/>
    <w:rsid w:val="6683098F"/>
    <w:rsid w:val="66B33F11"/>
    <w:rsid w:val="66E8454D"/>
    <w:rsid w:val="670C13E0"/>
    <w:rsid w:val="679366A2"/>
    <w:rsid w:val="67EF17A6"/>
    <w:rsid w:val="67F82244"/>
    <w:rsid w:val="680E39BE"/>
    <w:rsid w:val="68CB4D90"/>
    <w:rsid w:val="69833C19"/>
    <w:rsid w:val="69C266CE"/>
    <w:rsid w:val="6A502CA6"/>
    <w:rsid w:val="6A7236E2"/>
    <w:rsid w:val="6AFE3735"/>
    <w:rsid w:val="6B2E0520"/>
    <w:rsid w:val="6C684A1E"/>
    <w:rsid w:val="6CC074A0"/>
    <w:rsid w:val="6DDD26AA"/>
    <w:rsid w:val="6F0D4838"/>
    <w:rsid w:val="6F20011E"/>
    <w:rsid w:val="6F5C075F"/>
    <w:rsid w:val="6F5F6330"/>
    <w:rsid w:val="6FDE3D44"/>
    <w:rsid w:val="6FF53255"/>
    <w:rsid w:val="711B4A79"/>
    <w:rsid w:val="71951F95"/>
    <w:rsid w:val="71A14E1B"/>
    <w:rsid w:val="71AC4B67"/>
    <w:rsid w:val="7216565D"/>
    <w:rsid w:val="72165809"/>
    <w:rsid w:val="7250570D"/>
    <w:rsid w:val="7284099B"/>
    <w:rsid w:val="72B63E5E"/>
    <w:rsid w:val="732D4BB8"/>
    <w:rsid w:val="733358DA"/>
    <w:rsid w:val="73AF3858"/>
    <w:rsid w:val="73CF2C9E"/>
    <w:rsid w:val="744C55D5"/>
    <w:rsid w:val="74772016"/>
    <w:rsid w:val="74915D98"/>
    <w:rsid w:val="75377B38"/>
    <w:rsid w:val="757470EF"/>
    <w:rsid w:val="76653BC3"/>
    <w:rsid w:val="77605EB8"/>
    <w:rsid w:val="77BC29AE"/>
    <w:rsid w:val="77F927B7"/>
    <w:rsid w:val="78A54E4B"/>
    <w:rsid w:val="78C563DE"/>
    <w:rsid w:val="790C4F0F"/>
    <w:rsid w:val="7929374A"/>
    <w:rsid w:val="79342425"/>
    <w:rsid w:val="798B09B2"/>
    <w:rsid w:val="79A64926"/>
    <w:rsid w:val="7A8C2B0C"/>
    <w:rsid w:val="7ADD4BAA"/>
    <w:rsid w:val="7B3D087F"/>
    <w:rsid w:val="7BA2010D"/>
    <w:rsid w:val="7BC9569A"/>
    <w:rsid w:val="7DA273D6"/>
    <w:rsid w:val="7E582EF4"/>
    <w:rsid w:val="7F10538E"/>
    <w:rsid w:val="7FAE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D1DBE-AA41-4B64-A012-328E345C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895</Words>
  <Characters>5105</Characters>
  <Application>Microsoft Office Word</Application>
  <DocSecurity>0</DocSecurity>
  <Lines>42</Lines>
  <Paragraphs>11</Paragraphs>
  <ScaleCrop>false</ScaleCrop>
  <Company>Microsoft</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cp:lastPrinted>2022-03-15T06:01:00Z</cp:lastPrinted>
  <dcterms:created xsi:type="dcterms:W3CDTF">2022-03-17T01:07:00Z</dcterms:created>
  <dcterms:modified xsi:type="dcterms:W3CDTF">2022-03-17T01:07:00Z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61035077E6D949809E84FABE753362AF</vt:lpwstr>
  </property>
</Properties>
</file>