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 w:lineRule="exact"/>
        <w:jc w:val="center"/>
        <w:rPr>
          <w:rFonts w:hint="eastAsia" w:ascii="黑体" w:hAnsi="黑体" w:eastAsia="黑体"/>
          <w:sz w:val="32"/>
          <w:szCs w:val="32"/>
          <w:lang w:val="en-US" w:eastAsia="zh-CN"/>
        </w:rPr>
      </w:pPr>
      <w:bookmarkStart w:id="0" w:name="BookMark4"/>
      <w:r>
        <w:rPr>
          <w:sz w:val="32"/>
        </w:rPr>
        <w:pict>
          <v:shape id="_x0000_s1029" o:spid="_x0000_s1029" o:spt="202" type="#_x0000_t202" style="position:absolute;left:0pt;margin-left:-37.15pt;margin-top:-30.7pt;height:25.85pt;width:52.85pt;z-index:251663360;mso-width-relative:page;mso-height-relative:page;" fillcolor="#FFFFFF" filled="t" stroked="t" coordsize="21600,21600">
            <v:path/>
            <v:fill type="gradient" on="t" color2="#FFFFFF" angle="90" focus="0%" focussize="0f,0f" focusposition="0f,0f">
              <o:fill type="gradientUnscaled" v:ext="backwardCompatible"/>
            </v:fill>
            <v:stroke weight="1.25pt" color="#FFFFFF"/>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txbxContent>
            </v:textbox>
          </v:shape>
        </w:pict>
      </w:r>
    </w:p>
    <w:p>
      <w:pPr>
        <w:spacing w:line="20" w:lineRule="exact"/>
        <w:jc w:val="center"/>
        <w:rPr>
          <w:rFonts w:hint="default" w:ascii="黑体" w:hAnsi="黑体" w:eastAsia="黑体"/>
          <w:sz w:val="32"/>
          <w:szCs w:val="32"/>
          <w:lang w:val="en-US" w:eastAsia="zh-CN"/>
        </w:rPr>
      </w:pPr>
      <w:r>
        <w:rPr>
          <w:rFonts w:hint="eastAsia" w:ascii="黑体" w:hAnsi="黑体" w:eastAsia="黑体"/>
          <w:sz w:val="32"/>
          <w:szCs w:val="32"/>
          <w:lang w:val="en-US" w:eastAsia="zh-CN"/>
        </w:rPr>
        <w:t xml:space="preserve">  </w:t>
      </w:r>
    </w:p>
    <w:p>
      <w:pPr>
        <w:spacing w:line="20" w:lineRule="exact"/>
        <w:jc w:val="center"/>
        <w:rPr>
          <w:rFonts w:ascii="黑体" w:hAnsi="黑体" w:eastAsia="黑体"/>
          <w:sz w:val="32"/>
          <w:szCs w:val="32"/>
        </w:rPr>
      </w:pPr>
    </w:p>
    <w:p>
      <w:pPr>
        <w:pStyle w:val="37"/>
        <w:framePr w:w="9344" w:h="624" w:hRule="exact" w:hSpace="181" w:vSpace="181" w:wrap="around" w:vAnchor="page" w:hAnchor="page" w:x="1463" w:y="2294"/>
        <w:rPr>
          <w:rFonts w:ascii="黑体" w:hAnsi="黑体" w:eastAsia="黑体"/>
          <w:b w:val="0"/>
          <w:bCs w:val="0"/>
          <w:w w:val="100"/>
          <w:sz w:val="48"/>
          <w:szCs w:val="48"/>
        </w:rPr>
      </w:pPr>
      <w:r>
        <w:rPr>
          <w:rFonts w:hint="eastAsia" w:ascii="黑体" w:eastAsia="黑体"/>
          <w:b w:val="0"/>
          <w:w w:val="100"/>
          <w:sz w:val="48"/>
        </w:rPr>
        <w:t>青岛市</w:t>
      </w:r>
      <w:r>
        <w:rPr>
          <w:rFonts w:hint="eastAsia" w:ascii="黑体" w:eastAsia="黑体"/>
          <w:b w:val="0"/>
          <w:w w:val="100"/>
          <w:sz w:val="48"/>
          <w:lang w:val="en-US" w:eastAsia="zh-CN"/>
        </w:rPr>
        <w:t>人力资源和社会保障</w:t>
      </w:r>
      <w:r>
        <w:rPr>
          <w:rFonts w:hint="eastAsia" w:ascii="黑体" w:eastAsia="黑体"/>
          <w:b w:val="0"/>
          <w:w w:val="100"/>
          <w:sz w:val="48"/>
        </w:rPr>
        <w:t>局</w:t>
      </w:r>
      <w:r>
        <w:rPr>
          <w:rFonts w:hint="eastAsia" w:ascii="黑体" w:hAnsi="黑体" w:eastAsia="黑体"/>
          <w:b w:val="0"/>
          <w:bCs w:val="0"/>
          <w:w w:val="100"/>
          <w:sz w:val="48"/>
          <w:szCs w:val="48"/>
        </w:rPr>
        <w:t>标准</w:t>
      </w:r>
    </w:p>
    <w:p>
      <w:pPr>
        <w:pStyle w:val="172"/>
        <w:framePr w:x="1498"/>
        <w:rPr>
          <w:rFonts w:hint="default" w:eastAsia="黑体"/>
          <w:lang w:val="en-US" w:eastAsia="zh-CN"/>
        </w:rPr>
      </w:pPr>
      <w:r>
        <w:t>Q/QD</w:t>
      </w:r>
      <w:r>
        <w:rPr>
          <w:rFonts w:hint="eastAsia"/>
          <w:lang w:val="en-US" w:eastAsia="zh-CN"/>
        </w:rPr>
        <w:t>HRSS</w:t>
      </w:r>
      <w:r>
        <w:t xml:space="preserve"> 000</w:t>
      </w:r>
      <w:r>
        <w:rPr>
          <w:rFonts w:hint="eastAsia"/>
          <w:lang w:val="en-US" w:eastAsia="zh-CN"/>
        </w:rPr>
        <w:t>1</w:t>
      </w:r>
      <w:r>
        <w:rPr>
          <w:rFonts w:hAnsi="黑体"/>
        </w:rPr>
        <w:t>—</w:t>
      </w:r>
      <w:r>
        <w:t>20</w:t>
      </w:r>
      <w:r>
        <w:rPr>
          <w:rFonts w:hint="eastAsia"/>
          <w:lang w:val="en-US" w:eastAsia="zh-CN"/>
        </w:rPr>
        <w:t>21</w:t>
      </w:r>
    </w:p>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path arrowok="t"/>
            <v:fill on="f" focussize="0,0"/>
            <v:stroke color="#000000" joinstyle="round"/>
            <v:imagedata o:title=""/>
            <o:lock v:ext="edit" aspectratio="f"/>
          </v:line>
        </w:pict>
      </w:r>
    </w:p>
    <w:p>
      <w:pPr>
        <w:pStyle w:val="37"/>
        <w:framePr w:w="9639" w:h="6976" w:hRule="exact" w:hSpace="0" w:vSpace="0" w:hAnchor="page" w:y="6408"/>
        <w:jc w:val="center"/>
        <w:rPr>
          <w:rFonts w:ascii="黑体" w:hAnsi="黑体" w:eastAsia="黑体"/>
          <w:b w:val="0"/>
          <w:bCs w:val="0"/>
          <w:w w:val="100"/>
        </w:rPr>
      </w:pPr>
    </w:p>
    <w:p>
      <w:pPr>
        <w:pStyle w:val="174"/>
        <w:framePr w:h="6974" w:hRule="exact" w:wrap="around" w:x="1467" w:y="5055" w:anchorLock="1"/>
      </w:pPr>
      <w:r>
        <w:rPr>
          <w:rFonts w:hint="eastAsia"/>
        </w:rPr>
        <w:t>青岛市</w:t>
      </w:r>
      <w:r>
        <w:rPr>
          <w:rFonts w:hint="eastAsia"/>
          <w:lang w:val="en-US" w:eastAsia="zh-CN"/>
        </w:rPr>
        <w:t>人力资源和社会保障</w:t>
      </w:r>
      <w:r>
        <w:rPr>
          <w:rFonts w:hint="eastAsia"/>
        </w:rPr>
        <w:t xml:space="preserve">系统  </w:t>
      </w:r>
      <w:r>
        <w:t xml:space="preserve">              </w:t>
      </w:r>
      <w:r>
        <w:rPr>
          <w:rFonts w:hint="eastAsia"/>
        </w:rPr>
        <w:t xml:space="preserve">“双随机、一公开”监管工作规范                      </w:t>
      </w:r>
      <w:r>
        <w:t xml:space="preserve"> </w:t>
      </w:r>
    </w:p>
    <w:p>
      <w:pPr>
        <w:framePr w:w="9639" w:h="6974" w:hRule="exact" w:wrap="around" w:vAnchor="page" w:hAnchor="page" w:x="1467" w:y="5055" w:anchorLock="1"/>
        <w:spacing w:line="240" w:lineRule="auto"/>
        <w:ind w:left="-1418"/>
        <w:jc w:val="center"/>
        <w:rPr>
          <w:rFonts w:hint="eastAsia" w:ascii="黑体" w:hAnsi="黑体" w:eastAsia="黑体" w:cs="Times New Roman"/>
          <w:bCs/>
          <w:kern w:val="0"/>
          <w:sz w:val="52"/>
          <w:szCs w:val="20"/>
          <w:lang w:val="en-US" w:eastAsia="zh-CN" w:bidi="ar-SA"/>
        </w:rPr>
      </w:pPr>
      <w:r>
        <w:rPr>
          <w:rFonts w:hint="eastAsia" w:ascii="黑体" w:hAnsi="黑体" w:eastAsia="黑体" w:cs="Times New Roman"/>
          <w:bCs/>
          <w:kern w:val="0"/>
          <w:sz w:val="52"/>
          <w:szCs w:val="20"/>
          <w:lang w:val="en-US" w:eastAsia="zh-CN" w:bidi="ar-SA"/>
        </w:rPr>
        <w:t xml:space="preserve">     （</w:t>
      </w:r>
      <w:r>
        <w:rPr>
          <w:rFonts w:hint="eastAsia" w:ascii="黑体" w:hAnsi="黑体" w:eastAsia="黑体" w:cs="Times New Roman"/>
          <w:bCs/>
          <w:kern w:val="0"/>
          <w:sz w:val="48"/>
          <w:szCs w:val="18"/>
          <w:lang w:val="en-US" w:eastAsia="zh-CN" w:bidi="ar-SA"/>
        </w:rPr>
        <w:t>第一部分）</w:t>
      </w:r>
    </w:p>
    <w:p>
      <w:pPr>
        <w:pStyle w:val="170"/>
        <w:framePr w:y="14176"/>
        <w:ind w:firstLine="280" w:firstLineChars="100"/>
      </w:pPr>
      <w:r>
        <w:rPr>
          <w:rFonts w:ascii="黑体"/>
        </w:rPr>
        <w:t>202</w:t>
      </w:r>
      <w:r>
        <w:rPr>
          <w:rFonts w:hint="eastAsia" w:ascii="黑体"/>
          <w:lang w:val="en-US" w:eastAsia="zh-CN"/>
        </w:rPr>
        <w:t>1</w:t>
      </w:r>
      <w:r>
        <w:rPr>
          <w:rFonts w:ascii="黑体"/>
        </w:rPr>
        <w:t>-</w:t>
      </w:r>
      <w:r>
        <w:rPr>
          <w:rFonts w:hint="eastAsia" w:ascii="黑体"/>
          <w:lang w:val="en-US" w:eastAsia="zh-CN"/>
        </w:rPr>
        <w:t>08</w:t>
      </w:r>
      <w:r>
        <w:rPr>
          <w:rFonts w:ascii="黑体"/>
        </w:rPr>
        <w:t>–</w:t>
      </w:r>
      <w:r>
        <w:t xml:space="preserve"> </w:t>
      </w:r>
      <w:r>
        <w:rPr>
          <w:rFonts w:hint="eastAsia"/>
          <w:lang w:val="en-US" w:eastAsia="zh-CN"/>
        </w:rPr>
        <w:t>27</w:t>
      </w:r>
      <w:r>
        <w:rPr>
          <w:rFonts w:hint="eastAsia"/>
        </w:rPr>
        <w:t>发布</w:t>
      </w:r>
    </w:p>
    <w:p>
      <w:pPr>
        <w:pStyle w:val="171"/>
        <w:framePr w:y="14176"/>
        <w:jc w:val="center"/>
      </w:pPr>
      <w:r>
        <w:rPr>
          <w:rFonts w:hint="eastAsia" w:ascii="黑体"/>
          <w:lang w:val="en-US" w:eastAsia="zh-CN"/>
        </w:rPr>
        <w:t xml:space="preserve">         </w:t>
      </w:r>
      <w:r>
        <w:rPr>
          <w:rFonts w:ascii="黑体"/>
        </w:rPr>
        <w:t>2021</w:t>
      </w:r>
      <w:r>
        <w:t xml:space="preserve"> </w:t>
      </w:r>
      <w:r>
        <w:rPr>
          <w:rFonts w:ascii="黑体"/>
        </w:rPr>
        <w:t>-</w:t>
      </w:r>
      <w:r>
        <w:t xml:space="preserve"> </w:t>
      </w:r>
      <w:r>
        <w:rPr>
          <w:rFonts w:hint="eastAsia" w:ascii="黑体"/>
          <w:lang w:val="en-US" w:eastAsia="zh-CN"/>
        </w:rPr>
        <w:t>09</w:t>
      </w:r>
      <w:r>
        <w:t xml:space="preserve"> </w:t>
      </w:r>
      <w:r>
        <w:rPr>
          <w:rFonts w:ascii="黑体"/>
        </w:rPr>
        <w:t>-</w:t>
      </w:r>
      <w:r>
        <w:t xml:space="preserve"> </w:t>
      </w:r>
      <w:r>
        <w:rPr>
          <w:rFonts w:hint="eastAsia"/>
          <w:lang w:val="en-US" w:eastAsia="zh-CN"/>
        </w:rPr>
        <w:t>01</w:t>
      </w:r>
      <w:r>
        <w:rPr>
          <w:rFonts w:hint="eastAsia"/>
        </w:rPr>
        <w:t>实施</w:t>
      </w:r>
    </w:p>
    <w:p>
      <w:pPr>
        <w:pStyle w:val="131"/>
        <w:framePr w:h="584" w:hRule="exact" w:hSpace="181" w:vSpace="181" w:wrap="around" w:vAnchor="page" w:hAnchor="margin" w:y="14910"/>
        <w:rPr>
          <w:rFonts w:hAnsi="黑体"/>
        </w:rPr>
      </w:pPr>
      <w:r>
        <w:rPr>
          <w:rFonts w:hint="eastAsia" w:hAnsi="黑体"/>
          <w:w w:val="100"/>
          <w:sz w:val="28"/>
        </w:rPr>
        <w:t>青岛市</w:t>
      </w:r>
      <w:r>
        <w:rPr>
          <w:rFonts w:hint="eastAsia" w:hAnsi="黑体"/>
          <w:w w:val="100"/>
          <w:sz w:val="28"/>
          <w:lang w:val="en-US" w:eastAsia="zh-CN"/>
        </w:rPr>
        <w:t>人力资源和社会保障</w:t>
      </w:r>
      <w:r>
        <w:rPr>
          <w:rFonts w:hint="eastAsia" w:hAnsi="黑体"/>
          <w:w w:val="100"/>
          <w:sz w:val="28"/>
        </w:rPr>
        <w:t>局</w:t>
      </w:r>
      <w:r>
        <w:rPr>
          <w:rFonts w:hint="eastAsia" w:hAnsi="黑体"/>
          <w:w w:val="100"/>
          <w:sz w:val="28"/>
          <w:lang w:val="en-US" w:eastAsia="zh-CN"/>
        </w:rPr>
        <w:t xml:space="preserve">  发</w:t>
      </w:r>
      <w:r>
        <w:rPr>
          <w:rStyle w:val="243"/>
          <w:rFonts w:hint="eastAsia" w:hAnsi="黑体"/>
          <w:spacing w:val="0"/>
          <w:position w:val="0"/>
        </w:rPr>
        <w:t>布</w:t>
      </w:r>
    </w:p>
    <w:p>
      <w:pPr>
        <w:jc w:val="left"/>
        <w:rPr>
          <w:rFonts w:hint="default" w:ascii="黑体" w:hAnsi="黑体" w:eastAsia="黑体" w:cs="黑体"/>
          <w:sz w:val="32"/>
          <w:szCs w:val="32"/>
          <w:lang w:val="en-US" w:eastAsia="zh-CN"/>
        </w:rPr>
        <w:sectPr>
          <w:headerReference r:id="rId5" w:type="default"/>
          <w:footerReference r:id="rId6" w:type="default"/>
          <w:pgSz w:w="11906" w:h="16838"/>
          <w:pgMar w:top="2098" w:right="1474" w:bottom="1984" w:left="1587" w:header="1701" w:footer="1587" w:gutter="283"/>
          <w:pgNumType w:fmt="decimal" w:start="1"/>
          <w:cols w:space="0" w:num="1"/>
          <w:rtlGutter w:val="0"/>
          <w:docGrid w:linePitch="312" w:charSpace="0"/>
        </w:sectPr>
      </w:pPr>
      <w:r>
        <w:rPr>
          <w:rFonts w:hint="eastAsia" w:ascii="黑体" w:hAnsi="黑体" w:eastAsia="黑体" w:cs="黑体"/>
          <w:sz w:val="32"/>
          <w:szCs w:val="32"/>
        </w:rPr>
        <w:pict>
          <v:line id="直接连接符 5" o:spid="_x0000_s1027"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path arrowok="t"/>
            <v:fill on="f" focussize="0,0"/>
            <v:stroke color="#000000" joinstyle="round"/>
            <v:imagedata o:title=""/>
            <o:lock v:ext="edit" aspectratio="f"/>
            <w10:anchorlock/>
          </v:line>
        </w:pict>
      </w:r>
    </w:p>
    <w:p>
      <w:pPr>
        <w:pStyle w:val="74"/>
        <w:spacing w:after="468"/>
      </w:pPr>
      <w:bookmarkStart w:id="1" w:name="BookMark2"/>
      <w:r>
        <w:rPr>
          <w:spacing w:val="320"/>
          <w:sz w:val="44"/>
          <w:szCs w:val="44"/>
        </w:rPr>
        <w:t>前</w:t>
      </w:r>
      <w:r>
        <w:rPr>
          <w:sz w:val="44"/>
          <w:szCs w:val="44"/>
        </w:rPr>
        <w:t>言</w:t>
      </w:r>
    </w:p>
    <w:p>
      <w:pPr>
        <w:pStyle w:val="43"/>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本文件按照GB/T 1.1—2020《标准化工作导则  第1部分：标准化文件的结构和起草规则》的规定起草。</w:t>
      </w:r>
    </w:p>
    <w:p>
      <w:pPr>
        <w:pStyle w:val="43"/>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本文件由</w:t>
      </w:r>
      <w:r>
        <w:rPr>
          <w:rFonts w:hint="eastAsia" w:ascii="仿宋_GB2312" w:hAnsi="仿宋_GB2312" w:eastAsia="仿宋_GB2312" w:cs="仿宋_GB2312"/>
          <w:sz w:val="32"/>
          <w:szCs w:val="32"/>
          <w:lang w:val="en-US" w:eastAsia="zh-CN"/>
        </w:rPr>
        <w:t>青岛市人力资源和社会保障局</w:t>
      </w:r>
      <w:r>
        <w:rPr>
          <w:rFonts w:hint="eastAsia" w:ascii="仿宋_GB2312" w:hAnsi="仿宋_GB2312" w:eastAsia="仿宋_GB2312" w:cs="仿宋_GB2312"/>
          <w:sz w:val="32"/>
          <w:szCs w:val="32"/>
        </w:rPr>
        <w:t>提出并归口。</w:t>
      </w:r>
    </w:p>
    <w:p>
      <w:pPr>
        <w:pStyle w:val="43"/>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本文件起草单位：</w:t>
      </w:r>
      <w:r>
        <w:rPr>
          <w:rFonts w:hint="eastAsia" w:ascii="仿宋_GB2312" w:hAnsi="仿宋_GB2312" w:eastAsia="仿宋_GB2312" w:cs="仿宋_GB2312"/>
          <w:sz w:val="32"/>
          <w:szCs w:val="32"/>
          <w:lang w:val="en-US" w:eastAsia="zh-CN"/>
        </w:rPr>
        <w:t>青岛市人力资源和社会保障局</w:t>
      </w:r>
    </w:p>
    <w:p>
      <w:pPr>
        <w:pStyle w:val="43"/>
        <w:ind w:firstLine="420"/>
        <w:rPr>
          <w:sz w:val="32"/>
          <w:szCs w:val="32"/>
        </w:rPr>
      </w:pPr>
      <w:r>
        <w:rPr>
          <w:rFonts w:hint="eastAsia" w:ascii="仿宋_GB2312" w:hAnsi="仿宋_GB2312" w:eastAsia="仿宋_GB2312" w:cs="仿宋_GB2312"/>
          <w:sz w:val="32"/>
          <w:szCs w:val="32"/>
        </w:rPr>
        <w:t>本文件主要起草人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王 龙、赵海云、刘德义</w:t>
      </w:r>
      <w:r>
        <w:rPr>
          <w:sz w:val="32"/>
          <w:szCs w:val="32"/>
        </w:rPr>
        <w:t xml:space="preserve"> </w:t>
      </w:r>
    </w:p>
    <w:p>
      <w:pPr>
        <w:pStyle w:val="43"/>
        <w:ind w:firstLine="420"/>
      </w:pPr>
    </w:p>
    <w:p>
      <w:pPr>
        <w:pStyle w:val="43"/>
        <w:ind w:firstLine="420"/>
        <w:sectPr>
          <w:headerReference r:id="rId7" w:type="default"/>
          <w:footerReference r:id="rId9" w:type="default"/>
          <w:headerReference r:id="rId8" w:type="even"/>
          <w:pgSz w:w="11906" w:h="16838"/>
          <w:pgMar w:top="2098" w:right="1474" w:bottom="1984" w:left="1587" w:header="1418" w:footer="1587" w:gutter="284"/>
          <w:pgNumType w:fmt="decimal"/>
          <w:cols w:space="425" w:num="1"/>
          <w:formProt w:val="0"/>
          <w:docGrid w:type="lines" w:linePitch="312" w:charSpace="0"/>
        </w:sectPr>
      </w:pPr>
    </w:p>
    <w:bookmarkEnd w:id="1"/>
    <w:p>
      <w:pPr>
        <w:pStyle w:val="157"/>
        <w:keepNext w:val="0"/>
        <w:keepLines w:val="0"/>
        <w:pageBreakBefore w:val="0"/>
        <w:widowControl/>
        <w:kinsoku/>
        <w:wordWrap/>
        <w:overflowPunct/>
        <w:topLinePunct w:val="0"/>
        <w:autoSpaceDE/>
        <w:autoSpaceDN/>
        <w:bidi w:val="0"/>
        <w:adjustRightInd/>
        <w:snapToGrid/>
        <w:spacing w:before="0" w:beforeLines="0" w:after="0" w:line="560" w:lineRule="exact"/>
        <w:ind w:left="0"/>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青岛市人力资源</w:t>
      </w:r>
      <w:r>
        <w:rPr>
          <w:rFonts w:hint="eastAsia" w:ascii="方正小标宋_GBK" w:hAnsi="方正小标宋_GBK" w:eastAsia="方正小标宋_GBK" w:cs="方正小标宋_GBK"/>
          <w:sz w:val="44"/>
          <w:szCs w:val="44"/>
          <w:lang w:val="en-US" w:eastAsia="zh-CN"/>
        </w:rPr>
        <w:t>和</w:t>
      </w:r>
      <w:r>
        <w:rPr>
          <w:rFonts w:hint="eastAsia" w:ascii="方正小标宋_GBK" w:hAnsi="方正小标宋_GBK" w:eastAsia="方正小标宋_GBK" w:cs="方正小标宋_GBK"/>
          <w:sz w:val="44"/>
          <w:szCs w:val="44"/>
        </w:rPr>
        <w:t>社会保障系统</w:t>
      </w:r>
    </w:p>
    <w:p>
      <w:pPr>
        <w:pStyle w:val="157"/>
        <w:keepNext w:val="0"/>
        <w:keepLines w:val="0"/>
        <w:pageBreakBefore w:val="0"/>
        <w:widowControl/>
        <w:kinsoku/>
        <w:wordWrap/>
        <w:overflowPunct/>
        <w:topLinePunct w:val="0"/>
        <w:autoSpaceDE/>
        <w:autoSpaceDN/>
        <w:bidi w:val="0"/>
        <w:adjustRightInd/>
        <w:snapToGrid/>
        <w:spacing w:before="0" w:beforeLines="0" w:after="0" w:line="560" w:lineRule="exact"/>
        <w:ind w:left="0"/>
        <w:textAlignment w:val="auto"/>
        <w:rPr>
          <w:sz w:val="44"/>
          <w:szCs w:val="44"/>
        </w:rPr>
      </w:pPr>
      <w:r>
        <w:rPr>
          <w:rFonts w:hint="eastAsia" w:ascii="方正小标宋_GBK" w:hAnsi="方正小标宋_GBK" w:eastAsia="方正小标宋_GBK" w:cs="方正小标宋_GBK"/>
          <w:sz w:val="44"/>
          <w:szCs w:val="44"/>
        </w:rPr>
        <w:t>“双随机、一公开”监管工作规范</w:t>
      </w:r>
    </w:p>
    <w:p>
      <w:pPr>
        <w:pStyle w:val="207"/>
        <w:numPr>
          <w:ilvl w:val="0"/>
          <w:numId w:val="0"/>
        </w:numPr>
        <w:spacing w:before="312" w:after="312" w:line="560" w:lineRule="exact"/>
        <w:ind w:leftChars="0"/>
        <w:contextualSpacing/>
        <w:rPr>
          <w:sz w:val="32"/>
          <w:szCs w:val="32"/>
        </w:rPr>
      </w:pPr>
      <w:bookmarkStart w:id="2" w:name="_Toc26648465"/>
      <w:bookmarkStart w:id="3" w:name="_Toc24884218"/>
      <w:bookmarkStart w:id="4" w:name="_Toc17233325"/>
      <w:bookmarkStart w:id="5" w:name="_Toc26986530"/>
      <w:bookmarkStart w:id="6" w:name="_Toc26986771"/>
      <w:bookmarkStart w:id="7" w:name="_Toc26718930"/>
      <w:bookmarkStart w:id="8" w:name="_Toc24884211"/>
      <w:bookmarkStart w:id="9" w:name="_Toc17233333"/>
      <w:r>
        <w:rPr>
          <w:rFonts w:hint="eastAsia"/>
          <w:sz w:val="32"/>
          <w:szCs w:val="32"/>
          <w:lang w:val="en-US" w:eastAsia="zh-CN"/>
        </w:rPr>
        <w:t xml:space="preserve">1 </w:t>
      </w:r>
      <w:r>
        <w:rPr>
          <w:rFonts w:hint="eastAsia"/>
          <w:sz w:val="32"/>
          <w:szCs w:val="32"/>
        </w:rPr>
        <w:t>范围</w:t>
      </w:r>
      <w:bookmarkEnd w:id="2"/>
      <w:bookmarkEnd w:id="3"/>
      <w:bookmarkEnd w:id="4"/>
      <w:bookmarkEnd w:id="5"/>
      <w:bookmarkEnd w:id="6"/>
      <w:bookmarkEnd w:id="7"/>
      <w:bookmarkEnd w:id="8"/>
      <w:bookmarkEnd w:id="9"/>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rPr>
      </w:pPr>
      <w:bookmarkStart w:id="10" w:name="_Toc24884219"/>
      <w:bookmarkStart w:id="11" w:name="_Toc17233326"/>
      <w:bookmarkStart w:id="12" w:name="_Toc17233334"/>
      <w:bookmarkStart w:id="13" w:name="_Toc26648466"/>
      <w:bookmarkStart w:id="14" w:name="_Toc24884212"/>
      <w:r>
        <w:rPr>
          <w:rFonts w:hint="eastAsia" w:ascii="仿宋_GB2312" w:hAnsi="仿宋_GB2312" w:eastAsia="仿宋_GB2312" w:cs="仿宋_GB2312"/>
          <w:sz w:val="32"/>
          <w:szCs w:val="32"/>
        </w:rPr>
        <w:t>本文件规定了</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rPr>
        <w:t>市人力资源社会保障系统“双随机、一公开”监管工作的机构职责、基本原则、实施主体、“一单两库”建设、抽查工作计划制定、抽查实施、后续处理、检查证据、监督管理及分则。</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本文件适用于青岛市人力资源</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社会保障系统的“双随机、一公开”监管工作。</w:t>
      </w:r>
    </w:p>
    <w:p>
      <w:pPr>
        <w:pStyle w:val="207"/>
        <w:numPr>
          <w:ilvl w:val="0"/>
          <w:numId w:val="0"/>
        </w:numPr>
        <w:spacing w:before="312" w:after="312" w:line="560" w:lineRule="exact"/>
        <w:ind w:leftChars="0"/>
        <w:contextualSpacing/>
        <w:rPr>
          <w:sz w:val="32"/>
          <w:szCs w:val="32"/>
        </w:rPr>
      </w:pPr>
      <w:bookmarkStart w:id="15" w:name="_Toc26718931"/>
      <w:bookmarkStart w:id="16" w:name="_Toc26986531"/>
      <w:bookmarkStart w:id="17" w:name="_Toc26986772"/>
      <w:r>
        <w:rPr>
          <w:rFonts w:hint="eastAsia"/>
          <w:sz w:val="32"/>
          <w:szCs w:val="32"/>
          <w:lang w:val="en-US" w:eastAsia="zh-CN"/>
        </w:rPr>
        <w:t xml:space="preserve">2 </w:t>
      </w:r>
      <w:r>
        <w:rPr>
          <w:rFonts w:hint="eastAsia"/>
          <w:sz w:val="32"/>
          <w:szCs w:val="32"/>
        </w:rPr>
        <w:t>规范性引用文件</w:t>
      </w:r>
      <w:bookmarkEnd w:id="10"/>
      <w:bookmarkEnd w:id="11"/>
      <w:bookmarkEnd w:id="12"/>
      <w:bookmarkEnd w:id="13"/>
      <w:bookmarkEnd w:id="14"/>
      <w:bookmarkEnd w:id="15"/>
      <w:bookmarkEnd w:id="16"/>
      <w:bookmarkEnd w:id="17"/>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本文件没有规范性引用文件。</w:t>
      </w:r>
    </w:p>
    <w:p>
      <w:pPr>
        <w:pStyle w:val="207"/>
        <w:numPr>
          <w:ilvl w:val="0"/>
          <w:numId w:val="0"/>
        </w:numPr>
        <w:spacing w:before="312" w:after="312" w:line="560" w:lineRule="exact"/>
        <w:ind w:leftChars="0"/>
        <w:contextualSpacing/>
        <w:rPr>
          <w:sz w:val="32"/>
          <w:szCs w:val="32"/>
        </w:rPr>
      </w:pPr>
      <w:r>
        <w:rPr>
          <w:rFonts w:hint="eastAsia"/>
          <w:sz w:val="32"/>
          <w:szCs w:val="32"/>
          <w:lang w:val="en-US" w:eastAsia="zh-CN"/>
        </w:rPr>
        <w:t xml:space="preserve">3 </w:t>
      </w:r>
      <w:r>
        <w:rPr>
          <w:rFonts w:hint="eastAsia"/>
          <w:sz w:val="32"/>
          <w:szCs w:val="32"/>
        </w:rPr>
        <w:t>术语和定义</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rPr>
      </w:pPr>
      <w:bookmarkStart w:id="18" w:name="_Toc26986532"/>
      <w:bookmarkEnd w:id="18"/>
      <w:r>
        <w:rPr>
          <w:rFonts w:hint="eastAsia" w:ascii="仿宋_GB2312" w:hAnsi="仿宋_GB2312" w:eastAsia="仿宋_GB2312" w:cs="仿宋_GB2312"/>
          <w:sz w:val="32"/>
          <w:szCs w:val="32"/>
        </w:rPr>
        <w:t>下列术语和定义适用于本文件。</w:t>
      </w:r>
    </w:p>
    <w:p>
      <w:pPr>
        <w:pStyle w:val="207"/>
        <w:numPr>
          <w:ilvl w:val="0"/>
          <w:numId w:val="0"/>
        </w:numPr>
        <w:spacing w:before="312" w:after="312" w:line="560" w:lineRule="exact"/>
        <w:ind w:leftChars="0"/>
        <w:contextualSpacing/>
        <w:rPr>
          <w:rFonts w:hAnsi="黑体"/>
          <w:sz w:val="32"/>
          <w:szCs w:val="32"/>
        </w:rPr>
      </w:pPr>
      <w:r>
        <w:rPr>
          <w:rFonts w:hint="eastAsia" w:hAnsi="黑体"/>
          <w:sz w:val="32"/>
          <w:szCs w:val="32"/>
          <w:lang w:val="en-US" w:eastAsia="zh-CN"/>
        </w:rPr>
        <w:t xml:space="preserve">3.1 </w:t>
      </w:r>
      <w:r>
        <w:rPr>
          <w:rFonts w:hint="eastAsia" w:ascii="黑体" w:hAnsi="黑体" w:eastAsia="黑体"/>
          <w:sz w:val="32"/>
          <w:szCs w:val="32"/>
          <w:lang w:val="en-US" w:eastAsia="zh-CN"/>
        </w:rPr>
        <w:t>全市</w:t>
      </w:r>
      <w:r>
        <w:rPr>
          <w:rFonts w:hint="eastAsia" w:ascii="黑体" w:hAnsi="黑体" w:eastAsia="黑体"/>
          <w:sz w:val="32"/>
          <w:szCs w:val="32"/>
        </w:rPr>
        <w:t>人力资源社会保障系统“双随机、一公开”监管</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市）人力资源社会保障部门根据发布的抽查事项清单和年度抽查工作计划，按规定的抽查比例，在规定的抽查时限内，通过山东省政府部门联合“双随机、一公开”监管平台从被监管对象库中随机抽取被检查对象，从执法检查人员库中随机抽取执法检查人员，随机匹配确定检查与被检查关系，采取资料比对、现场检查、网络监测、委托第三方机构鉴定等各种方式，依法对监管对象实施抽查检查，并依法公开抽查检查结果。</w:t>
      </w:r>
    </w:p>
    <w:p>
      <w:pPr>
        <w:pStyle w:val="199"/>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560" w:lineRule="exact"/>
        <w:textAlignment w:val="auto"/>
        <w:rPr>
          <w:rFonts w:hAnsi="黑体"/>
          <w:sz w:val="32"/>
          <w:szCs w:val="32"/>
        </w:rPr>
      </w:pPr>
      <w:r>
        <w:rPr>
          <w:rFonts w:hint="eastAsia" w:ascii="黑体" w:hAnsi="黑体" w:eastAsia="黑体"/>
          <w:sz w:val="32"/>
          <w:szCs w:val="32"/>
          <w:lang w:val="en-US" w:eastAsia="zh-CN"/>
        </w:rPr>
        <w:t xml:space="preserve">3.2 </w:t>
      </w:r>
      <w:r>
        <w:rPr>
          <w:rFonts w:hint="eastAsia" w:ascii="黑体" w:hAnsi="黑体" w:eastAsia="黑体"/>
          <w:sz w:val="32"/>
          <w:szCs w:val="32"/>
        </w:rPr>
        <w:t>省政府工作平台</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山东省政府部门联合“双随机、一公开”监管平台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以下简称“省政府工作平台”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是市、区（市）人力资源社会保障部门开展“双随机、一公开”监管工作的唯一平台，通过该平台发起抽查任务、随机抽取被检查对象、随机匹配执法检查人员、录入抽查检查结果。</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省政府工作平台地址：</w:t>
      </w:r>
      <w:r>
        <w:rPr>
          <w:rFonts w:hint="eastAsia" w:ascii="仿宋_GB2312" w:hAnsi="仿宋_GB2312" w:eastAsia="仿宋_GB2312" w:cs="仿宋_GB2312"/>
          <w:w w:val="80"/>
          <w:sz w:val="32"/>
          <w:szCs w:val="32"/>
        </w:rPr>
        <w:t>http://59.206.216.164:8080/succezbi。</w:t>
      </w:r>
    </w:p>
    <w:p>
      <w:pPr>
        <w:pStyle w:val="199"/>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560" w:lineRule="exact"/>
        <w:ind w:left="0"/>
        <w:textAlignment w:val="auto"/>
        <w:rPr>
          <w:rFonts w:hAnsi="黑体"/>
          <w:sz w:val="32"/>
          <w:szCs w:val="32"/>
        </w:rPr>
      </w:pPr>
      <w:r>
        <w:rPr>
          <w:rFonts w:hint="eastAsia" w:ascii="黑体" w:hAnsi="黑体" w:eastAsia="黑体"/>
          <w:sz w:val="32"/>
          <w:szCs w:val="32"/>
          <w:lang w:val="en-US" w:eastAsia="zh-CN"/>
        </w:rPr>
        <w:t xml:space="preserve">3.3 </w:t>
      </w:r>
      <w:r>
        <w:rPr>
          <w:rFonts w:hint="eastAsia" w:ascii="黑体" w:hAnsi="黑体" w:eastAsia="黑体"/>
          <w:sz w:val="32"/>
          <w:szCs w:val="32"/>
        </w:rPr>
        <w:t>监管对象</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企业、个体经济组织、民办非企业单位，会计师事务所、律师事务所等合伙组织和基金会，国家机关、事业单位、社会团体等</w:t>
      </w:r>
      <w:r>
        <w:rPr>
          <w:rFonts w:hint="eastAsia" w:ascii="仿宋_GB2312" w:hAnsi="仿宋_GB2312" w:eastAsia="仿宋_GB2312" w:cs="仿宋_GB2312"/>
          <w:sz w:val="32"/>
          <w:szCs w:val="32"/>
          <w:lang w:val="en-US" w:eastAsia="zh-CN"/>
        </w:rPr>
        <w:t>用人单位</w:t>
      </w:r>
      <w:r>
        <w:rPr>
          <w:rFonts w:hint="eastAsia" w:ascii="仿宋_GB2312" w:hAnsi="仿宋_GB2312" w:eastAsia="仿宋_GB2312" w:cs="仿宋_GB2312"/>
          <w:sz w:val="32"/>
          <w:szCs w:val="32"/>
          <w:lang w:eastAsia="zh-CN"/>
        </w:rPr>
        <w:t>。</w:t>
      </w:r>
    </w:p>
    <w:p>
      <w:pPr>
        <w:pStyle w:val="87"/>
        <w:keepNext w:val="0"/>
        <w:keepLines w:val="0"/>
        <w:pageBreakBefore w:val="0"/>
        <w:numPr>
          <w:ilvl w:val="2"/>
          <w:numId w:val="0"/>
        </w:numPr>
        <w:kinsoku/>
        <w:wordWrap/>
        <w:overflowPunct/>
        <w:topLinePunct w:val="0"/>
        <w:bidi w:val="0"/>
        <w:snapToGrid/>
        <w:spacing w:before="0" w:beforeLines="0" w:after="0" w:afterLines="0" w:line="560" w:lineRule="exact"/>
        <w:ind w:left="0" w:leftChars="0"/>
        <w:textAlignment w:val="auto"/>
        <w:rPr>
          <w:sz w:val="32"/>
          <w:szCs w:val="32"/>
        </w:rPr>
      </w:pPr>
      <w:r>
        <w:rPr>
          <w:rFonts w:hint="eastAsia"/>
          <w:sz w:val="32"/>
          <w:szCs w:val="32"/>
          <w:lang w:val="en-US" w:eastAsia="zh-CN"/>
        </w:rPr>
        <w:t xml:space="preserve">3.4 </w:t>
      </w:r>
      <w:r>
        <w:rPr>
          <w:rFonts w:hint="eastAsia"/>
          <w:sz w:val="32"/>
          <w:szCs w:val="32"/>
        </w:rPr>
        <w:t>检查证据</w:t>
      </w:r>
    </w:p>
    <w:p>
      <w:pPr>
        <w:pStyle w:val="199"/>
        <w:keepNext w:val="0"/>
        <w:keepLines w:val="0"/>
        <w:pageBreakBefore w:val="0"/>
        <w:numPr>
          <w:ilvl w:val="2"/>
          <w:numId w:val="0"/>
        </w:numPr>
        <w:kinsoku/>
        <w:wordWrap/>
        <w:overflowPunct/>
        <w:topLinePunct w:val="0"/>
        <w:autoSpaceDE w:val="0"/>
        <w:autoSpaceDN w:val="0"/>
        <w:bidi w:val="0"/>
        <w:adjustRightInd/>
        <w:snapToGrid/>
        <w:spacing w:before="0" w:beforeLines="0" w:after="0" w:afterLines="0" w:line="560" w:lineRule="exact"/>
        <w:ind w:left="0"/>
        <w:textAlignment w:val="auto"/>
        <w:rPr>
          <w:sz w:val="32"/>
          <w:szCs w:val="32"/>
        </w:rPr>
      </w:pPr>
      <w:r>
        <w:rPr>
          <w:rFonts w:hint="eastAsia"/>
          <w:sz w:val="32"/>
          <w:szCs w:val="32"/>
        </w:rPr>
        <w:t xml:space="preserve">    </w:t>
      </w:r>
      <w:r>
        <w:rPr>
          <w:rFonts w:hint="eastAsia" w:ascii="仿宋_GB2312" w:hAnsi="仿宋_GB2312" w:eastAsia="仿宋_GB2312" w:cs="仿宋_GB2312"/>
          <w:sz w:val="32"/>
          <w:szCs w:val="32"/>
          <w:lang w:val="en-US" w:eastAsia="zh-CN" w:bidi="ar-SA"/>
        </w:rPr>
        <w:t>执法检查人员在实施抽查检查过程中收集的、并据以作出抽查检查结论的书面资料、音视听资料等各类材料。</w:t>
      </w:r>
    </w:p>
    <w:p>
      <w:pPr>
        <w:pStyle w:val="86"/>
        <w:keepNext w:val="0"/>
        <w:keepLines w:val="0"/>
        <w:pageBreakBefore w:val="0"/>
        <w:numPr>
          <w:ilvl w:val="1"/>
          <w:numId w:val="0"/>
        </w:numPr>
        <w:kinsoku/>
        <w:wordWrap/>
        <w:overflowPunct/>
        <w:topLinePunct w:val="0"/>
        <w:bidi w:val="0"/>
        <w:adjustRightInd/>
        <w:snapToGrid/>
        <w:spacing w:before="0" w:beforeLines="0" w:after="0" w:afterLines="0" w:line="560" w:lineRule="exact"/>
        <w:ind w:leftChars="0"/>
        <w:textAlignment w:val="auto"/>
        <w:rPr>
          <w:rFonts w:hint="eastAsia"/>
          <w:sz w:val="32"/>
          <w:szCs w:val="32"/>
        </w:rPr>
      </w:pPr>
      <w:r>
        <w:rPr>
          <w:rFonts w:hint="eastAsia"/>
          <w:sz w:val="32"/>
          <w:szCs w:val="32"/>
          <w:lang w:val="en-US" w:eastAsia="zh-CN"/>
        </w:rPr>
        <w:t xml:space="preserve">4 </w:t>
      </w:r>
      <w:r>
        <w:rPr>
          <w:rFonts w:hint="eastAsia"/>
          <w:sz w:val="32"/>
          <w:szCs w:val="32"/>
        </w:rPr>
        <w:t>机构职责</w:t>
      </w:r>
    </w:p>
    <w:p>
      <w:pPr>
        <w:pStyle w:val="86"/>
        <w:keepNext w:val="0"/>
        <w:keepLines w:val="0"/>
        <w:pageBreakBefore w:val="0"/>
        <w:numPr>
          <w:ilvl w:val="1"/>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4.1 </w:t>
      </w:r>
      <w:r>
        <w:rPr>
          <w:rFonts w:hint="eastAsia"/>
          <w:sz w:val="32"/>
          <w:szCs w:val="32"/>
        </w:rPr>
        <w:t>牵头</w:t>
      </w:r>
      <w:r>
        <w:rPr>
          <w:sz w:val="32"/>
          <w:szCs w:val="32"/>
        </w:rPr>
        <w:t>机构</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市、区（市）人力资源社会保障部门</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lang w:eastAsia="zh-CN"/>
        </w:rPr>
        <w:t>法规</w:t>
      </w:r>
      <w:r>
        <w:rPr>
          <w:rFonts w:hint="eastAsia" w:ascii="仿宋_GB2312" w:hAnsi="仿宋_GB2312" w:eastAsia="仿宋_GB2312" w:cs="仿宋_GB2312"/>
          <w:sz w:val="32"/>
          <w:szCs w:val="32"/>
          <w:lang w:val="en-US" w:eastAsia="zh-CN"/>
        </w:rPr>
        <w:t>业务的处</w:t>
      </w:r>
      <w:r>
        <w:rPr>
          <w:rFonts w:hint="eastAsia" w:ascii="仿宋_GB2312" w:hAnsi="仿宋_GB2312" w:eastAsia="仿宋_GB2312" w:cs="仿宋_GB2312"/>
          <w:sz w:val="32"/>
          <w:szCs w:val="32"/>
          <w:lang w:eastAsia="zh-CN"/>
        </w:rPr>
        <w:t>（科）室牵头</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lang w:eastAsia="zh-CN"/>
        </w:rPr>
        <w:t>“双随机、一公开”监管工作。</w:t>
      </w:r>
    </w:p>
    <w:p>
      <w:pPr>
        <w:pStyle w:val="43"/>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4.1.1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牵头机构职责包括：</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eastAsia="zh-CN"/>
        </w:rPr>
        <w:t>牵头制定并动态调整全局“双随机、一公开”抽查事项清单；</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eastAsia="zh-CN"/>
        </w:rPr>
        <w:t>牵头制定并动态调整全局“双随机、一公开”年度抽查计划；</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lang w:eastAsia="zh-CN"/>
        </w:rPr>
        <w:t>“双随机、一公开”监管统筹、协调、调度等日常工作；</w:t>
      </w:r>
    </w:p>
    <w:p>
      <w:pPr>
        <w:pStyle w:val="43"/>
        <w:keepNext w:val="0"/>
        <w:keepLines w:val="0"/>
        <w:pageBreakBefore w:val="0"/>
        <w:kinsoku/>
        <w:wordWrap/>
        <w:overflowPunct/>
        <w:topLinePunct w:val="0"/>
        <w:bidi w:val="0"/>
        <w:adjustRightInd/>
        <w:snapToGrid/>
        <w:spacing w:line="560" w:lineRule="exact"/>
        <w:ind w:left="0" w:firstLine="420"/>
        <w:textAlignment w:val="auto"/>
        <w:rPr>
          <w:sz w:val="32"/>
          <w:szCs w:val="32"/>
        </w:rPr>
      </w:pP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lang w:eastAsia="zh-CN"/>
        </w:rPr>
        <w:t xml:space="preserve">“双随机、一公开”监管总结、考核等工作。 </w:t>
      </w:r>
      <w:r>
        <w:rPr>
          <w:rFonts w:hint="eastAsia"/>
          <w:sz w:val="32"/>
          <w:szCs w:val="32"/>
        </w:rPr>
        <w:t xml:space="preserve">   </w:t>
      </w:r>
      <w:r>
        <w:rPr>
          <w:sz w:val="32"/>
          <w:szCs w:val="32"/>
        </w:rPr>
        <w:t xml:space="preserve"> </w:t>
      </w:r>
      <w:r>
        <w:rPr>
          <w:rFonts w:hint="eastAsia"/>
          <w:sz w:val="32"/>
          <w:szCs w:val="32"/>
          <w:lang w:val="en-US" w:eastAsia="zh-CN"/>
        </w:rPr>
        <w:t xml:space="preserve"> </w:t>
      </w:r>
    </w:p>
    <w:p>
      <w:pPr>
        <w:pStyle w:val="87"/>
        <w:keepNext w:val="0"/>
        <w:keepLines w:val="0"/>
        <w:pageBreakBefore w:val="0"/>
        <w:numPr>
          <w:ilvl w:val="2"/>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4.2 </w:t>
      </w:r>
      <w:r>
        <w:rPr>
          <w:rFonts w:hint="eastAsia"/>
          <w:sz w:val="32"/>
          <w:szCs w:val="32"/>
        </w:rPr>
        <w:t>实施</w:t>
      </w:r>
      <w:r>
        <w:rPr>
          <w:sz w:val="32"/>
          <w:szCs w:val="32"/>
        </w:rPr>
        <w:t>机构</w:t>
      </w:r>
    </w:p>
    <w:p>
      <w:pPr>
        <w:pStyle w:val="43"/>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4.2.1</w:t>
      </w:r>
      <w:r>
        <w:rPr>
          <w:rFonts w:hint="eastAsia" w:ascii="仿宋_GB2312" w:hAnsi="仿宋_GB2312" w:eastAsia="仿宋_GB2312" w:cs="仿宋_GB2312"/>
          <w:sz w:val="32"/>
          <w:szCs w:val="32"/>
          <w:lang w:val="en-US" w:eastAsia="zh-CN"/>
        </w:rPr>
        <w:t xml:space="preserve"> 市、区（市）人力资源</w:t>
      </w:r>
      <w:r>
        <w:rPr>
          <w:rFonts w:hint="eastAsia" w:ascii="仿宋_GB2312" w:hAnsi="仿宋_GB2312" w:eastAsia="仿宋_GB2312" w:cs="仿宋_GB2312"/>
          <w:sz w:val="32"/>
          <w:szCs w:val="32"/>
          <w:lang w:eastAsia="zh-CN"/>
        </w:rPr>
        <w:t>社会保障部门各</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lang w:eastAsia="zh-CN"/>
        </w:rPr>
        <w:t>处（科）室</w:t>
      </w:r>
      <w:r>
        <w:rPr>
          <w:rFonts w:hint="eastAsia" w:ascii="仿宋_GB2312" w:hAnsi="仿宋_GB2312" w:eastAsia="仿宋_GB2312" w:cs="仿宋_GB2312"/>
          <w:sz w:val="32"/>
          <w:szCs w:val="32"/>
          <w:lang w:val="en-US" w:eastAsia="zh-CN"/>
        </w:rPr>
        <w:t>、单位按职责分工和</w:t>
      </w:r>
      <w:r>
        <w:rPr>
          <w:rFonts w:hint="eastAsia" w:ascii="仿宋_GB2312" w:hAnsi="仿宋_GB2312" w:eastAsia="仿宋_GB2312" w:cs="仿宋_GB2312"/>
          <w:sz w:val="32"/>
          <w:szCs w:val="32"/>
          <w:lang w:eastAsia="zh-CN"/>
        </w:rPr>
        <w:t>本业务条线</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lang w:eastAsia="zh-CN"/>
        </w:rPr>
        <w:t>“双随机、一公开”监管的具体实施工作。</w:t>
      </w:r>
    </w:p>
    <w:p>
      <w:pPr>
        <w:pStyle w:val="145"/>
        <w:keepNext w:val="0"/>
        <w:keepLines w:val="0"/>
        <w:pageBreakBefore w:val="0"/>
        <w:numPr>
          <w:ilvl w:val="3"/>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ascii="黑体" w:hAnsi="黑体" w:eastAsia="黑体" w:cs="黑体"/>
          <w:sz w:val="32"/>
          <w:szCs w:val="32"/>
          <w:lang w:val="en-US" w:eastAsia="zh-CN" w:bidi="ar-SA"/>
        </w:rPr>
        <w:t>4.2.2</w:t>
      </w:r>
      <w:r>
        <w:rPr>
          <w:rFonts w:hint="eastAsia" w:ascii="仿宋_GB2312" w:hAnsi="仿宋_GB2312" w:eastAsia="仿宋_GB2312" w:cs="仿宋_GB2312"/>
          <w:sz w:val="32"/>
          <w:szCs w:val="32"/>
          <w:lang w:val="en-US" w:eastAsia="zh-CN" w:bidi="ar-SA"/>
        </w:rPr>
        <w:t xml:space="preserve"> 实施机构职责包括</w:t>
      </w:r>
      <w:r>
        <w:rPr>
          <w:rFonts w:hint="eastAsia"/>
          <w:sz w:val="32"/>
          <w:szCs w:val="32"/>
          <w:lang w:val="en-US" w:eastAsia="zh-CN"/>
        </w:rPr>
        <w:t>：</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eastAsia="zh-CN"/>
        </w:rPr>
        <w:t>梳理本业务条线市</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lang w:eastAsia="zh-CN"/>
        </w:rPr>
        <w:t>新增的监管事项，制定并动态调整本业务条线“双随机、一公开”抽查事项清单；</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eastAsia="zh-CN"/>
        </w:rPr>
        <w:t>根据省</w:t>
      </w:r>
      <w:r>
        <w:rPr>
          <w:rFonts w:hint="eastAsia" w:ascii="仿宋_GB2312" w:hAnsi="仿宋_GB2312" w:eastAsia="仿宋_GB2312" w:cs="仿宋_GB2312"/>
          <w:sz w:val="32"/>
          <w:szCs w:val="32"/>
          <w:lang w:val="en-US" w:eastAsia="zh-CN"/>
        </w:rPr>
        <w:t>人力资源社会保障厅</w:t>
      </w:r>
      <w:r>
        <w:rPr>
          <w:rFonts w:hint="eastAsia" w:ascii="仿宋_GB2312" w:hAnsi="仿宋_GB2312" w:eastAsia="仿宋_GB2312" w:cs="仿宋_GB2312"/>
          <w:sz w:val="32"/>
          <w:szCs w:val="32"/>
          <w:lang w:eastAsia="zh-CN"/>
        </w:rPr>
        <w:t>制定的年度抽查计划，制定并动态调整本业务条线“双随机、一公开”年度抽查计划；</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eastAsia="zh-CN"/>
        </w:rPr>
        <w:t>根据年度抽查计划或上级派发的抽查任务，</w:t>
      </w:r>
      <w:r>
        <w:rPr>
          <w:rFonts w:hint="eastAsia" w:ascii="仿宋_GB2312" w:hAnsi="仿宋_GB2312" w:eastAsia="仿宋_GB2312" w:cs="仿宋_GB2312"/>
          <w:sz w:val="32"/>
          <w:szCs w:val="32"/>
          <w:lang w:val="en-US" w:eastAsia="zh-CN"/>
        </w:rPr>
        <w:t>组织实施</w:t>
      </w:r>
      <w:r>
        <w:rPr>
          <w:rFonts w:hint="eastAsia" w:ascii="仿宋_GB2312" w:hAnsi="仿宋_GB2312" w:eastAsia="仿宋_GB2312" w:cs="仿宋_GB2312"/>
          <w:sz w:val="32"/>
          <w:szCs w:val="32"/>
          <w:lang w:eastAsia="zh-CN"/>
        </w:rPr>
        <w:t>本业务条线“双随机、一公开”抽查活动。</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eastAsia="zh-CN"/>
        </w:rPr>
        <w:t>按要求对本业务条线“双随机、一公开”抽查计划执行情况进行总结，提交考核材料。</w:t>
      </w:r>
    </w:p>
    <w:p>
      <w:pPr>
        <w:pStyle w:val="86"/>
        <w:keepNext w:val="0"/>
        <w:keepLines w:val="0"/>
        <w:pageBreakBefore w:val="0"/>
        <w:numPr>
          <w:ilvl w:val="1"/>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5 </w:t>
      </w:r>
      <w:r>
        <w:rPr>
          <w:rFonts w:hint="eastAsia"/>
          <w:sz w:val="32"/>
          <w:szCs w:val="32"/>
        </w:rPr>
        <w:t>基本原则</w:t>
      </w:r>
    </w:p>
    <w:p>
      <w:pPr>
        <w:pStyle w:val="87"/>
        <w:keepNext w:val="0"/>
        <w:keepLines w:val="0"/>
        <w:pageBreakBefore w:val="0"/>
        <w:numPr>
          <w:ilvl w:val="2"/>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5.1 </w:t>
      </w:r>
      <w:r>
        <w:rPr>
          <w:rFonts w:hint="eastAsia"/>
          <w:sz w:val="32"/>
          <w:szCs w:val="32"/>
        </w:rPr>
        <w:t>依法抽查</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所有的随机抽查事项均应于法有据，严格按照随机抽查事项清单组织实施，不得在清单之外设立或实施抽查检查事项。将“双随机、一公开”监管作为</w:t>
      </w:r>
      <w:r>
        <w:rPr>
          <w:rFonts w:hint="eastAsia" w:ascii="仿宋_GB2312" w:hAnsi="仿宋_GB2312" w:eastAsia="仿宋_GB2312" w:cs="仿宋_GB2312"/>
          <w:sz w:val="32"/>
          <w:szCs w:val="32"/>
          <w:lang w:val="en-US" w:eastAsia="zh-CN"/>
        </w:rPr>
        <w:t>人力资源社会保障检查</w:t>
      </w:r>
      <w:r>
        <w:rPr>
          <w:rFonts w:hint="eastAsia" w:ascii="仿宋_GB2312" w:hAnsi="仿宋_GB2312" w:eastAsia="仿宋_GB2312" w:cs="仿宋_GB2312"/>
          <w:sz w:val="32"/>
          <w:szCs w:val="32"/>
          <w:lang w:eastAsia="zh-CN"/>
        </w:rPr>
        <w:t>的基本手段和方式，除特殊重点领域外，原则上所有抽查检查都应通过双随机检查的方式进行。</w:t>
      </w:r>
    </w:p>
    <w:p>
      <w:pPr>
        <w:pStyle w:val="87"/>
        <w:keepNext w:val="0"/>
        <w:keepLines w:val="0"/>
        <w:pageBreakBefore w:val="0"/>
        <w:numPr>
          <w:ilvl w:val="2"/>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5.2 </w:t>
      </w:r>
      <w:r>
        <w:rPr>
          <w:rFonts w:hint="eastAsia"/>
          <w:sz w:val="32"/>
          <w:szCs w:val="32"/>
        </w:rPr>
        <w:t>权责明确</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参加执法检查的人员对具体检查过程、检查结果、公示结果依法负责，对随机抽查中发现的问题按规定移交相关部门，依法实施后续监管，防止监管脱节。</w:t>
      </w:r>
    </w:p>
    <w:p>
      <w:pPr>
        <w:pStyle w:val="87"/>
        <w:keepNext w:val="0"/>
        <w:keepLines w:val="0"/>
        <w:pageBreakBefore w:val="0"/>
        <w:numPr>
          <w:ilvl w:val="2"/>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5.3 </w:t>
      </w:r>
      <w:r>
        <w:rPr>
          <w:rFonts w:hint="eastAsia"/>
          <w:sz w:val="32"/>
          <w:szCs w:val="32"/>
        </w:rPr>
        <w:t>公开透明</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除法律法规明确规定外，抽查清单、抽查计划、抽取结果、抽查检查及处理结果等均应当及时、准确、规范地向社会公开。</w:t>
      </w:r>
    </w:p>
    <w:p>
      <w:pPr>
        <w:pStyle w:val="86"/>
        <w:keepNext w:val="0"/>
        <w:keepLines w:val="0"/>
        <w:pageBreakBefore w:val="0"/>
        <w:numPr>
          <w:ilvl w:val="1"/>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6 </w:t>
      </w:r>
      <w:r>
        <w:rPr>
          <w:rFonts w:hint="eastAsia"/>
          <w:sz w:val="32"/>
          <w:szCs w:val="32"/>
        </w:rPr>
        <w:t>实施</w:t>
      </w:r>
    </w:p>
    <w:p>
      <w:pPr>
        <w:pStyle w:val="87"/>
        <w:keepNext w:val="0"/>
        <w:keepLines w:val="0"/>
        <w:pageBreakBefore w:val="0"/>
        <w:numPr>
          <w:ilvl w:val="2"/>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6.1 </w:t>
      </w:r>
      <w:r>
        <w:rPr>
          <w:rFonts w:hint="eastAsia"/>
          <w:sz w:val="32"/>
          <w:szCs w:val="32"/>
        </w:rPr>
        <w:t>总则</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“双随机、一公开”监管实行属地实施、条线实施、管辖实施和综合实施相结合的方式。</w:t>
      </w:r>
    </w:p>
    <w:p>
      <w:pPr>
        <w:pStyle w:val="87"/>
        <w:keepNext w:val="0"/>
        <w:keepLines w:val="0"/>
        <w:pageBreakBefore w:val="0"/>
        <w:numPr>
          <w:ilvl w:val="2"/>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6.2 </w:t>
      </w:r>
      <w:r>
        <w:rPr>
          <w:rFonts w:hint="eastAsia"/>
          <w:sz w:val="32"/>
          <w:szCs w:val="32"/>
        </w:rPr>
        <w:t>属地实施</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根据相关法律法规等各项规定，“双随机、一公开”监管由监管对象所在地人力资源社会保障</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eastAsia="zh-CN"/>
        </w:rPr>
        <w:t>负责实施抽查检查及结果录入等</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w:t>
      </w:r>
    </w:p>
    <w:p>
      <w:pPr>
        <w:pStyle w:val="87"/>
        <w:keepNext w:val="0"/>
        <w:keepLines w:val="0"/>
        <w:pageBreakBefore w:val="0"/>
        <w:numPr>
          <w:ilvl w:val="2"/>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6.3 </w:t>
      </w:r>
      <w:r>
        <w:rPr>
          <w:rFonts w:hint="eastAsia"/>
          <w:sz w:val="32"/>
          <w:szCs w:val="32"/>
        </w:rPr>
        <w:t>条线实施</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全市</w:t>
      </w:r>
      <w:r>
        <w:rPr>
          <w:rFonts w:hint="eastAsia" w:ascii="仿宋_GB2312" w:hAnsi="仿宋_GB2312" w:eastAsia="仿宋_GB2312" w:cs="仿宋_GB2312"/>
          <w:sz w:val="32"/>
          <w:szCs w:val="32"/>
          <w:lang w:eastAsia="zh-CN"/>
        </w:rPr>
        <w:t>人力资源社会保障系统各业务条线的抽查检查事项，由各业务条线按照自上而下、统一组织、分层实施等方式自行组织开展。</w:t>
      </w:r>
    </w:p>
    <w:p>
      <w:pPr>
        <w:pStyle w:val="87"/>
        <w:keepNext w:val="0"/>
        <w:keepLines w:val="0"/>
        <w:pageBreakBefore w:val="0"/>
        <w:numPr>
          <w:ilvl w:val="2"/>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6.4 </w:t>
      </w:r>
      <w:r>
        <w:rPr>
          <w:rFonts w:hint="eastAsia"/>
          <w:sz w:val="32"/>
          <w:szCs w:val="32"/>
        </w:rPr>
        <w:t>管辖实施</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有关法律、法规、规章对管辖权限有明确规定的，由管辖权所规定的主体实施“双随机、一公开”监管。</w:t>
      </w:r>
    </w:p>
    <w:p>
      <w:pPr>
        <w:pStyle w:val="87"/>
        <w:keepNext w:val="0"/>
        <w:keepLines w:val="0"/>
        <w:pageBreakBefore w:val="0"/>
        <w:numPr>
          <w:ilvl w:val="2"/>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6.5 </w:t>
      </w:r>
      <w:r>
        <w:rPr>
          <w:rFonts w:hint="eastAsia"/>
          <w:sz w:val="32"/>
          <w:szCs w:val="32"/>
        </w:rPr>
        <w:t>综合实施</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根据上级机关统一部署，对于涉及</w:t>
      </w:r>
      <w:r>
        <w:rPr>
          <w:rFonts w:hint="eastAsia" w:ascii="仿宋_GB2312" w:hAnsi="仿宋_GB2312" w:eastAsia="仿宋_GB2312" w:cs="仿宋_GB2312"/>
          <w:sz w:val="32"/>
          <w:szCs w:val="32"/>
          <w:lang w:val="en-US" w:eastAsia="zh-CN"/>
        </w:rPr>
        <w:t>全市</w:t>
      </w:r>
      <w:r>
        <w:rPr>
          <w:rFonts w:hint="eastAsia" w:ascii="仿宋_GB2312" w:hAnsi="仿宋_GB2312" w:eastAsia="仿宋_GB2312" w:cs="仿宋_GB2312"/>
          <w:sz w:val="32"/>
          <w:szCs w:val="32"/>
          <w:lang w:eastAsia="zh-CN"/>
        </w:rPr>
        <w:t>人力资源社会保障系统多个业务条线的“双随机、一公开”抽查，由</w:t>
      </w:r>
      <w:r>
        <w:rPr>
          <w:rFonts w:hint="eastAsia" w:ascii="仿宋_GB2312" w:hAnsi="仿宋_GB2312" w:eastAsia="仿宋_GB2312" w:cs="仿宋_GB2312"/>
          <w:sz w:val="32"/>
          <w:szCs w:val="32"/>
          <w:lang w:val="en-US" w:eastAsia="zh-CN"/>
        </w:rPr>
        <w:t>市、区（市）</w:t>
      </w:r>
      <w:r>
        <w:rPr>
          <w:rFonts w:hint="eastAsia" w:ascii="仿宋_GB2312" w:hAnsi="仿宋_GB2312" w:eastAsia="仿宋_GB2312" w:cs="仿宋_GB2312"/>
          <w:sz w:val="32"/>
          <w:szCs w:val="32"/>
          <w:lang w:eastAsia="zh-CN"/>
        </w:rPr>
        <w:t>人力资源社会保障部门</w:t>
      </w:r>
      <w:r>
        <w:rPr>
          <w:rFonts w:hint="eastAsia" w:ascii="仿宋_GB2312" w:hAnsi="仿宋_GB2312" w:eastAsia="仿宋_GB2312" w:cs="仿宋_GB2312"/>
          <w:sz w:val="32"/>
          <w:szCs w:val="32"/>
          <w:lang w:val="en-US" w:eastAsia="zh-CN"/>
        </w:rPr>
        <w:t>牵头机构</w:t>
      </w:r>
      <w:r>
        <w:rPr>
          <w:rFonts w:hint="eastAsia" w:ascii="仿宋_GB2312" w:hAnsi="仿宋_GB2312" w:eastAsia="仿宋_GB2312" w:cs="仿宋_GB2312"/>
          <w:sz w:val="32"/>
          <w:szCs w:val="32"/>
          <w:lang w:eastAsia="zh-CN"/>
        </w:rPr>
        <w:t>或指定相关实施机构统一制定实施方案，从相关业务部门抽调执法检查人员，组成执法检查组，对监管对象实施抽查检查，并由各执法检查组分别录入抽查检查结果。</w:t>
      </w:r>
    </w:p>
    <w:p>
      <w:pPr>
        <w:pStyle w:val="86"/>
        <w:keepNext w:val="0"/>
        <w:keepLines w:val="0"/>
        <w:pageBreakBefore w:val="0"/>
        <w:numPr>
          <w:ilvl w:val="1"/>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7 </w:t>
      </w:r>
      <w:r>
        <w:rPr>
          <w:rFonts w:hint="eastAsia"/>
          <w:sz w:val="32"/>
          <w:szCs w:val="32"/>
        </w:rPr>
        <w:t>“一单两库”建设</w:t>
      </w:r>
    </w:p>
    <w:p>
      <w:pPr>
        <w:pStyle w:val="87"/>
        <w:keepNext w:val="0"/>
        <w:keepLines w:val="0"/>
        <w:pageBreakBefore w:val="0"/>
        <w:numPr>
          <w:ilvl w:val="2"/>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7.1 </w:t>
      </w:r>
      <w:r>
        <w:rPr>
          <w:rFonts w:hint="eastAsia"/>
          <w:sz w:val="32"/>
          <w:szCs w:val="32"/>
        </w:rPr>
        <w:t>抽查</w:t>
      </w:r>
      <w:r>
        <w:rPr>
          <w:sz w:val="32"/>
          <w:szCs w:val="32"/>
        </w:rPr>
        <w:t>事项清单</w:t>
      </w:r>
    </w:p>
    <w:p>
      <w:pPr>
        <w:pStyle w:val="52"/>
        <w:keepNext w:val="0"/>
        <w:keepLines w:val="0"/>
        <w:pageBreakBefore w:val="0"/>
        <w:numPr>
          <w:ilvl w:val="3"/>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7.1.1 </w:t>
      </w:r>
      <w:r>
        <w:rPr>
          <w:rFonts w:hint="eastAsia"/>
          <w:sz w:val="32"/>
          <w:szCs w:val="32"/>
        </w:rPr>
        <w:t>全省</w:t>
      </w:r>
      <w:r>
        <w:rPr>
          <w:sz w:val="32"/>
          <w:szCs w:val="32"/>
        </w:rPr>
        <w:t>统一的抽查事项清单</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严格执行省人力资源社会保障厅统一制定的双随机抽查事项清单。</w:t>
      </w:r>
    </w:p>
    <w:p>
      <w:pPr>
        <w:pStyle w:val="52"/>
        <w:keepNext w:val="0"/>
        <w:keepLines w:val="0"/>
        <w:pageBreakBefore w:val="0"/>
        <w:numPr>
          <w:ilvl w:val="3"/>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7.1.2 全</w:t>
      </w:r>
      <w:r>
        <w:rPr>
          <w:rFonts w:hint="eastAsia"/>
          <w:sz w:val="32"/>
          <w:szCs w:val="32"/>
        </w:rPr>
        <w:t>市</w:t>
      </w:r>
      <w:r>
        <w:rPr>
          <w:sz w:val="32"/>
          <w:szCs w:val="32"/>
        </w:rPr>
        <w:t>抽查事项清单</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市人力资源社会保障局各业务</w:t>
      </w:r>
      <w:r>
        <w:rPr>
          <w:rFonts w:hint="eastAsia" w:ascii="仿宋_GB2312" w:hAnsi="仿宋_GB2312" w:eastAsia="仿宋_GB2312" w:cs="仿宋_GB2312"/>
          <w:sz w:val="32"/>
          <w:szCs w:val="32"/>
          <w:lang w:val="en-US" w:eastAsia="zh-CN"/>
        </w:rPr>
        <w:t>处室应当</w:t>
      </w:r>
      <w:r>
        <w:rPr>
          <w:rFonts w:hint="eastAsia" w:ascii="仿宋_GB2312" w:hAnsi="仿宋_GB2312" w:eastAsia="仿宋_GB2312" w:cs="仿宋_GB2312"/>
          <w:sz w:val="32"/>
          <w:szCs w:val="32"/>
          <w:lang w:eastAsia="zh-CN"/>
        </w:rPr>
        <w:t>梳理本条线有关的地方性法规、政府规章，针对新增的监管事项提出监管事项清单，汇总形成市级抽查事项清单。</w:t>
      </w:r>
    </w:p>
    <w:p>
      <w:pPr>
        <w:pStyle w:val="52"/>
        <w:keepNext w:val="0"/>
        <w:keepLines w:val="0"/>
        <w:pageBreakBefore w:val="0"/>
        <w:numPr>
          <w:ilvl w:val="3"/>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7.1.3 </w:t>
      </w:r>
      <w:r>
        <w:rPr>
          <w:rFonts w:hint="eastAsia"/>
          <w:sz w:val="32"/>
          <w:szCs w:val="32"/>
        </w:rPr>
        <w:t>动态</w:t>
      </w:r>
      <w:r>
        <w:rPr>
          <w:sz w:val="32"/>
          <w:szCs w:val="32"/>
        </w:rPr>
        <w:t>调整</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lang w:eastAsia="zh-CN"/>
        </w:rPr>
        <w:t>市抽查事项清单应当根据工作实际进行动态调整。</w:t>
      </w:r>
    </w:p>
    <w:p>
      <w:pPr>
        <w:pStyle w:val="52"/>
        <w:keepNext w:val="0"/>
        <w:keepLines w:val="0"/>
        <w:pageBreakBefore w:val="0"/>
        <w:numPr>
          <w:ilvl w:val="3"/>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7.1.4 </w:t>
      </w:r>
      <w:r>
        <w:rPr>
          <w:rFonts w:hint="eastAsia"/>
          <w:sz w:val="32"/>
          <w:szCs w:val="32"/>
        </w:rPr>
        <w:t>清单</w:t>
      </w:r>
      <w:r>
        <w:rPr>
          <w:sz w:val="32"/>
          <w:szCs w:val="32"/>
        </w:rPr>
        <w:t>实施</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严格按照抽查事项清单组织实施双随机抽查工作，不得在清单之外设立或者实施抽查检查事项。</w:t>
      </w:r>
    </w:p>
    <w:p>
      <w:pPr>
        <w:pStyle w:val="87"/>
        <w:keepNext w:val="0"/>
        <w:keepLines w:val="0"/>
        <w:pageBreakBefore w:val="0"/>
        <w:numPr>
          <w:ilvl w:val="2"/>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7.2 </w:t>
      </w:r>
      <w:r>
        <w:rPr>
          <w:rFonts w:hint="eastAsia"/>
          <w:sz w:val="32"/>
          <w:szCs w:val="32"/>
        </w:rPr>
        <w:t>检查</w:t>
      </w:r>
      <w:r>
        <w:rPr>
          <w:sz w:val="32"/>
          <w:szCs w:val="32"/>
        </w:rPr>
        <w:t>对象</w:t>
      </w:r>
      <w:r>
        <w:rPr>
          <w:rFonts w:hint="eastAsia"/>
          <w:sz w:val="32"/>
          <w:szCs w:val="32"/>
        </w:rPr>
        <w:t>名录</w:t>
      </w:r>
      <w:r>
        <w:rPr>
          <w:sz w:val="32"/>
          <w:szCs w:val="32"/>
        </w:rPr>
        <w:t>库</w:t>
      </w:r>
    </w:p>
    <w:p>
      <w:pPr>
        <w:pStyle w:val="52"/>
        <w:keepNext w:val="0"/>
        <w:keepLines w:val="0"/>
        <w:pageBreakBefore w:val="0"/>
        <w:numPr>
          <w:ilvl w:val="3"/>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7.2.1 </w:t>
      </w:r>
      <w:r>
        <w:rPr>
          <w:rFonts w:hint="eastAsia"/>
          <w:sz w:val="32"/>
          <w:szCs w:val="32"/>
        </w:rPr>
        <w:t>建立</w:t>
      </w:r>
      <w:r>
        <w:rPr>
          <w:sz w:val="32"/>
          <w:szCs w:val="32"/>
        </w:rPr>
        <w:t>检查对象</w:t>
      </w:r>
      <w:r>
        <w:rPr>
          <w:rFonts w:hint="eastAsia"/>
          <w:sz w:val="32"/>
          <w:szCs w:val="32"/>
        </w:rPr>
        <w:t>名录</w:t>
      </w:r>
      <w:r>
        <w:rPr>
          <w:sz w:val="32"/>
          <w:szCs w:val="32"/>
        </w:rPr>
        <w:t>库</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市、区（市）人力资源社会保障部门应当将本条线所有监管对象全部录入检查对象名录库。</w:t>
      </w:r>
    </w:p>
    <w:p>
      <w:pPr>
        <w:pStyle w:val="52"/>
        <w:keepNext w:val="0"/>
        <w:keepLines w:val="0"/>
        <w:pageBreakBefore w:val="0"/>
        <w:numPr>
          <w:ilvl w:val="3"/>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7.2.2 </w:t>
      </w:r>
      <w:r>
        <w:rPr>
          <w:rFonts w:hint="eastAsia"/>
          <w:sz w:val="32"/>
          <w:szCs w:val="32"/>
        </w:rPr>
        <w:t>动态</w:t>
      </w:r>
      <w:r>
        <w:rPr>
          <w:sz w:val="32"/>
          <w:szCs w:val="32"/>
        </w:rPr>
        <w:t>更新</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本业务条线监管对象发生变动时，应当自发现变动之日起五个工作日内，对检查对象名录库进行调整更新。</w:t>
      </w:r>
    </w:p>
    <w:p>
      <w:pPr>
        <w:pStyle w:val="87"/>
        <w:keepNext w:val="0"/>
        <w:keepLines w:val="0"/>
        <w:pageBreakBefore w:val="0"/>
        <w:numPr>
          <w:ilvl w:val="2"/>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7.3 </w:t>
      </w:r>
      <w:r>
        <w:rPr>
          <w:rFonts w:hint="eastAsia"/>
          <w:sz w:val="32"/>
          <w:szCs w:val="32"/>
        </w:rPr>
        <w:t>执法</w:t>
      </w:r>
      <w:r>
        <w:rPr>
          <w:sz w:val="32"/>
          <w:szCs w:val="32"/>
        </w:rPr>
        <w:t>人员名录库</w:t>
      </w:r>
    </w:p>
    <w:p>
      <w:pPr>
        <w:pStyle w:val="52"/>
        <w:keepNext w:val="0"/>
        <w:keepLines w:val="0"/>
        <w:pageBreakBefore w:val="0"/>
        <w:numPr>
          <w:ilvl w:val="3"/>
          <w:numId w:val="0"/>
        </w:numPr>
        <w:kinsoku/>
        <w:wordWrap/>
        <w:overflowPunct/>
        <w:topLinePunct w:val="0"/>
        <w:bidi w:val="0"/>
        <w:adjustRightInd/>
        <w:snapToGrid/>
        <w:spacing w:before="0" w:beforeLines="0" w:after="0" w:afterLines="0" w:line="560" w:lineRule="exact"/>
        <w:ind w:leftChars="0"/>
        <w:textAlignment w:val="auto"/>
        <w:rPr>
          <w:sz w:val="32"/>
          <w:szCs w:val="32"/>
        </w:rPr>
      </w:pPr>
      <w:bookmarkStart w:id="19" w:name="_Hlk56757526"/>
      <w:r>
        <w:rPr>
          <w:rFonts w:hint="eastAsia"/>
          <w:sz w:val="32"/>
          <w:szCs w:val="32"/>
          <w:lang w:val="en-US" w:eastAsia="zh-CN"/>
        </w:rPr>
        <w:t xml:space="preserve">7.3.1 </w:t>
      </w:r>
      <w:r>
        <w:rPr>
          <w:rFonts w:hint="eastAsia"/>
          <w:sz w:val="32"/>
          <w:szCs w:val="32"/>
        </w:rPr>
        <w:t>建立执法人员名录</w:t>
      </w:r>
      <w:r>
        <w:rPr>
          <w:sz w:val="32"/>
          <w:szCs w:val="32"/>
        </w:rPr>
        <w:t>库</w:t>
      </w:r>
    </w:p>
    <w:bookmarkEnd w:id="19"/>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市、区（市）人力资源社会保障部门应当将本部门行政执法类公务员、具有行政执法资格的工作人员和从事日常监管工作的人员录入执法人员名录库。</w:t>
      </w:r>
    </w:p>
    <w:p>
      <w:pPr>
        <w:pStyle w:val="52"/>
        <w:keepNext w:val="0"/>
        <w:keepLines w:val="0"/>
        <w:pageBreakBefore w:val="0"/>
        <w:numPr>
          <w:ilvl w:val="3"/>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7.3.2 </w:t>
      </w:r>
      <w:r>
        <w:rPr>
          <w:rFonts w:hint="eastAsia"/>
          <w:sz w:val="32"/>
          <w:szCs w:val="32"/>
        </w:rPr>
        <w:t>动态</w:t>
      </w:r>
      <w:r>
        <w:rPr>
          <w:sz w:val="32"/>
          <w:szCs w:val="32"/>
        </w:rPr>
        <w:t>更新</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当人员因岗位调整等原因发生新增或减少情况时，应当自发生变动之日起五个工作日内，对执法人员名录库进行调整更新。</w:t>
      </w:r>
    </w:p>
    <w:p>
      <w:pPr>
        <w:pStyle w:val="86"/>
        <w:keepNext w:val="0"/>
        <w:keepLines w:val="0"/>
        <w:pageBreakBefore w:val="0"/>
        <w:numPr>
          <w:ilvl w:val="1"/>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8 </w:t>
      </w:r>
      <w:r>
        <w:rPr>
          <w:rFonts w:hint="eastAsia"/>
          <w:sz w:val="32"/>
          <w:szCs w:val="32"/>
        </w:rPr>
        <w:t>抽查工作计划制定</w:t>
      </w:r>
    </w:p>
    <w:p>
      <w:pPr>
        <w:pStyle w:val="87"/>
        <w:keepNext w:val="0"/>
        <w:keepLines w:val="0"/>
        <w:pageBreakBefore w:val="0"/>
        <w:numPr>
          <w:ilvl w:val="2"/>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8.1 </w:t>
      </w:r>
      <w:r>
        <w:rPr>
          <w:rFonts w:hint="eastAsia"/>
          <w:sz w:val="32"/>
          <w:szCs w:val="32"/>
        </w:rPr>
        <w:t>制定</w:t>
      </w:r>
      <w:r>
        <w:rPr>
          <w:sz w:val="32"/>
          <w:szCs w:val="32"/>
        </w:rPr>
        <w:t>抽查计划</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市、区（市）人力资源社会保障部门应当于每年3月底前，根据上级制定的抽查计划，制定本级年度抽查计划，并按规定发布实施。</w:t>
      </w:r>
    </w:p>
    <w:p>
      <w:pPr>
        <w:pStyle w:val="87"/>
        <w:keepNext w:val="0"/>
        <w:keepLines w:val="0"/>
        <w:pageBreakBefore w:val="0"/>
        <w:numPr>
          <w:ilvl w:val="2"/>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8.2</w:t>
      </w:r>
      <w:r>
        <w:rPr>
          <w:rFonts w:hint="eastAsia"/>
          <w:sz w:val="32"/>
          <w:szCs w:val="32"/>
        </w:rPr>
        <w:t>动态</w:t>
      </w:r>
      <w:r>
        <w:rPr>
          <w:sz w:val="32"/>
          <w:szCs w:val="32"/>
        </w:rPr>
        <w:t>调整</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年度抽查计划可以根据需要调整。由相关业务条线提出调整意见，交牵头机构统一对</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lang w:eastAsia="zh-CN"/>
        </w:rPr>
        <w:t>年度抽查计划进行调整并发布实施。</w:t>
      </w:r>
    </w:p>
    <w:p>
      <w:pPr>
        <w:pStyle w:val="87"/>
        <w:keepNext w:val="0"/>
        <w:keepLines w:val="0"/>
        <w:pageBreakBefore w:val="0"/>
        <w:numPr>
          <w:ilvl w:val="2"/>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8.3 </w:t>
      </w:r>
      <w:r>
        <w:rPr>
          <w:rFonts w:hint="eastAsia"/>
          <w:sz w:val="32"/>
          <w:szCs w:val="32"/>
        </w:rPr>
        <w:t>全覆盖</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抽查计划应当涵盖所有随机抽查事项清单，做到双随机抽查全覆盖。</w:t>
      </w:r>
    </w:p>
    <w:p>
      <w:pPr>
        <w:pStyle w:val="86"/>
        <w:keepNext w:val="0"/>
        <w:keepLines w:val="0"/>
        <w:pageBreakBefore w:val="0"/>
        <w:numPr>
          <w:ilvl w:val="1"/>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9 </w:t>
      </w:r>
      <w:r>
        <w:rPr>
          <w:rFonts w:hint="eastAsia"/>
          <w:sz w:val="32"/>
          <w:szCs w:val="32"/>
        </w:rPr>
        <w:t>抽查实施</w:t>
      </w:r>
    </w:p>
    <w:p>
      <w:pPr>
        <w:pStyle w:val="87"/>
        <w:keepNext w:val="0"/>
        <w:keepLines w:val="0"/>
        <w:pageBreakBefore w:val="0"/>
        <w:numPr>
          <w:ilvl w:val="2"/>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9.1 </w:t>
      </w:r>
      <w:r>
        <w:rPr>
          <w:rFonts w:hint="eastAsia"/>
          <w:sz w:val="32"/>
          <w:szCs w:val="32"/>
        </w:rPr>
        <w:t>抽取检查对象</w:t>
      </w:r>
    </w:p>
    <w:p>
      <w:pPr>
        <w:pStyle w:val="52"/>
        <w:keepNext w:val="0"/>
        <w:keepLines w:val="0"/>
        <w:pageBreakBefore w:val="0"/>
        <w:numPr>
          <w:ilvl w:val="3"/>
          <w:numId w:val="0"/>
        </w:numPr>
        <w:kinsoku/>
        <w:wordWrap/>
        <w:overflowPunct/>
        <w:topLinePunct w:val="0"/>
        <w:bidi w:val="0"/>
        <w:adjustRightInd/>
        <w:snapToGrid/>
        <w:spacing w:before="0" w:beforeLines="0" w:after="0" w:afterLines="0" w:line="560" w:lineRule="exact"/>
        <w:ind w:leftChars="0"/>
        <w:textAlignment w:val="auto"/>
        <w:rPr>
          <w:b/>
          <w:sz w:val="32"/>
          <w:szCs w:val="32"/>
        </w:rPr>
      </w:pPr>
      <w:r>
        <w:rPr>
          <w:rFonts w:hint="eastAsia"/>
          <w:sz w:val="32"/>
          <w:szCs w:val="32"/>
          <w:lang w:val="en-US" w:eastAsia="zh-CN"/>
        </w:rPr>
        <w:t xml:space="preserve">9.1.1 </w:t>
      </w:r>
      <w:r>
        <w:rPr>
          <w:rFonts w:hint="eastAsia"/>
          <w:sz w:val="32"/>
          <w:szCs w:val="32"/>
        </w:rPr>
        <w:t>上级机关统一抽取</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上级机关通过省政府工作平台统一发起抽查任务、统一抽取被检查对象、统一派发至各级人力资源社会保障部门，下级机关登录省政府工作平台查收派发的被检查对象。</w:t>
      </w:r>
    </w:p>
    <w:p>
      <w:pPr>
        <w:pStyle w:val="52"/>
        <w:keepNext w:val="0"/>
        <w:keepLines w:val="0"/>
        <w:pageBreakBefore w:val="0"/>
        <w:numPr>
          <w:ilvl w:val="3"/>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rPr>
        <w:t>本级机关自行抽查</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根据年度抽查计划和抽查工作方案，市、区（市）人力资源社会保障部门通过省政府工作平台自行发起抽查任务，按规定的抽查范围和抽查比例，从检查对象名录库中抽取被检查对象。</w:t>
      </w:r>
    </w:p>
    <w:p>
      <w:pPr>
        <w:pStyle w:val="87"/>
        <w:keepNext w:val="0"/>
        <w:keepLines w:val="0"/>
        <w:pageBreakBefore w:val="0"/>
        <w:numPr>
          <w:ilvl w:val="2"/>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9.2 </w:t>
      </w:r>
      <w:r>
        <w:rPr>
          <w:rFonts w:hint="eastAsia"/>
          <w:sz w:val="32"/>
          <w:szCs w:val="32"/>
        </w:rPr>
        <w:t>匹配执法检查人员</w:t>
      </w:r>
    </w:p>
    <w:p>
      <w:pPr>
        <w:pStyle w:val="52"/>
        <w:keepNext w:val="0"/>
        <w:keepLines w:val="0"/>
        <w:pageBreakBefore w:val="0"/>
        <w:numPr>
          <w:ilvl w:val="3"/>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9.2.1 </w:t>
      </w:r>
      <w:r>
        <w:rPr>
          <w:rFonts w:hint="eastAsia"/>
          <w:sz w:val="32"/>
          <w:szCs w:val="32"/>
        </w:rPr>
        <w:t>匹配</w:t>
      </w:r>
      <w:r>
        <w:rPr>
          <w:sz w:val="32"/>
          <w:szCs w:val="32"/>
        </w:rPr>
        <w:t>人员</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通过省政府工作平台对抽取的被检查对象随机匹配执法检查人员，将被检查对象随机派发给各执法检查人员实施检查。</w:t>
      </w:r>
    </w:p>
    <w:p>
      <w:pPr>
        <w:pStyle w:val="52"/>
        <w:keepNext w:val="0"/>
        <w:keepLines w:val="0"/>
        <w:pageBreakBefore w:val="0"/>
        <w:numPr>
          <w:ilvl w:val="3"/>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9.2.2 </w:t>
      </w:r>
      <w:r>
        <w:rPr>
          <w:rFonts w:hint="eastAsia"/>
          <w:sz w:val="32"/>
          <w:szCs w:val="32"/>
        </w:rPr>
        <w:t>人员</w:t>
      </w:r>
      <w:r>
        <w:rPr>
          <w:sz w:val="32"/>
          <w:szCs w:val="32"/>
        </w:rPr>
        <w:t>要求</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抽取的执法检查人员原则上不得更换，但因岗位调整、工作冲突、身体健康状况等特殊情况无法继续履行检查任务的，由</w:t>
      </w:r>
      <w:r>
        <w:rPr>
          <w:rFonts w:hint="eastAsia" w:ascii="仿宋_GB2312" w:hAnsi="仿宋_GB2312" w:eastAsia="仿宋_GB2312" w:cs="仿宋_GB2312"/>
          <w:sz w:val="32"/>
          <w:szCs w:val="32"/>
          <w:lang w:val="en-US" w:eastAsia="zh-CN"/>
        </w:rPr>
        <w:t>实施机构</w:t>
      </w:r>
      <w:r>
        <w:rPr>
          <w:rFonts w:hint="eastAsia" w:ascii="仿宋_GB2312" w:hAnsi="仿宋_GB2312" w:eastAsia="仿宋_GB2312" w:cs="仿宋_GB2312"/>
          <w:sz w:val="32"/>
          <w:szCs w:val="32"/>
          <w:lang w:eastAsia="zh-CN"/>
        </w:rPr>
        <w:t>负责人根据工作需要，在具备执法资格的其它人员中另行指派。执法检查人员与检查对象有利害关系的，应当申请回避。</w:t>
      </w:r>
    </w:p>
    <w:p>
      <w:pPr>
        <w:pStyle w:val="87"/>
        <w:keepNext w:val="0"/>
        <w:keepLines w:val="0"/>
        <w:pageBreakBefore w:val="0"/>
        <w:numPr>
          <w:ilvl w:val="2"/>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9.3 </w:t>
      </w:r>
      <w:r>
        <w:rPr>
          <w:rFonts w:hint="eastAsia"/>
          <w:sz w:val="32"/>
          <w:szCs w:val="32"/>
        </w:rPr>
        <w:t>检查方法及实施程序</w:t>
      </w:r>
    </w:p>
    <w:p>
      <w:pPr>
        <w:pStyle w:val="52"/>
        <w:keepNext w:val="0"/>
        <w:keepLines w:val="0"/>
        <w:pageBreakBefore w:val="0"/>
        <w:numPr>
          <w:ilvl w:val="3"/>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9.3.1 </w:t>
      </w:r>
      <w:r>
        <w:rPr>
          <w:rFonts w:hint="eastAsia"/>
          <w:sz w:val="32"/>
          <w:szCs w:val="32"/>
        </w:rPr>
        <w:t>检查方法</w:t>
      </w:r>
    </w:p>
    <w:p>
      <w:pPr>
        <w:pStyle w:val="43"/>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9.3.1.1 </w:t>
      </w:r>
      <w:r>
        <w:rPr>
          <w:rFonts w:hint="eastAsia" w:ascii="仿宋_GB2312" w:hAnsi="仿宋_GB2312" w:eastAsia="仿宋_GB2312" w:cs="仿宋_GB2312"/>
          <w:sz w:val="32"/>
          <w:szCs w:val="32"/>
          <w:lang w:eastAsia="zh-CN"/>
        </w:rPr>
        <w:t>“双随机、一公开”监管工作可以根据实际情况依法采取书面审查、实地核查、网络监测等方式，可以依法利用其他政府部门检查结论、司法机关生效文书和专业机构作出的专业结论，也可以委托专业机构开展审计、验资、评估、检验检测等第三方验证活动。委托专业机构实施抽查检查的，应当加强业务指导和监督。</w:t>
      </w:r>
    </w:p>
    <w:p>
      <w:pPr>
        <w:pStyle w:val="43"/>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9.3.1.2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执法检查人员可以针对不同的检查事项内容，依照相关法律法规规章的规定行使监督检查权，并视情况依法对当事人采取相应的监管措施。需要对检查对象进行现场检查的，一般按照9.3.2条规定的程序进行。</w:t>
      </w:r>
    </w:p>
    <w:p>
      <w:pPr>
        <w:pStyle w:val="52"/>
        <w:keepNext w:val="0"/>
        <w:keepLines w:val="0"/>
        <w:pageBreakBefore w:val="0"/>
        <w:numPr>
          <w:ilvl w:val="3"/>
          <w:numId w:val="0"/>
        </w:numPr>
        <w:kinsoku/>
        <w:wordWrap/>
        <w:overflowPunct/>
        <w:topLinePunct w:val="0"/>
        <w:bidi w:val="0"/>
        <w:adjustRightInd/>
        <w:snapToGrid/>
        <w:spacing w:before="0" w:beforeLines="0" w:after="0" w:afterLines="0" w:line="560" w:lineRule="exact"/>
        <w:textAlignment w:val="auto"/>
        <w:rPr>
          <w:sz w:val="32"/>
          <w:szCs w:val="32"/>
        </w:rPr>
      </w:pPr>
      <w:r>
        <w:rPr>
          <w:rFonts w:hint="eastAsia"/>
          <w:sz w:val="32"/>
          <w:szCs w:val="32"/>
          <w:lang w:val="en-US" w:eastAsia="zh-CN"/>
        </w:rPr>
        <w:t xml:space="preserve">9.3.2 </w:t>
      </w:r>
      <w:r>
        <w:rPr>
          <w:rFonts w:hint="eastAsia"/>
          <w:sz w:val="32"/>
          <w:szCs w:val="32"/>
        </w:rPr>
        <w:t>现场检查程序</w:t>
      </w:r>
    </w:p>
    <w:p>
      <w:pPr>
        <w:pStyle w:val="79"/>
        <w:keepNext w:val="0"/>
        <w:keepLines w:val="0"/>
        <w:pageBreakBefore w:val="0"/>
        <w:numPr>
          <w:ilvl w:val="4"/>
          <w:numId w:val="0"/>
        </w:numPr>
        <w:kinsoku/>
        <w:wordWrap/>
        <w:overflowPunct/>
        <w:topLinePunct w:val="0"/>
        <w:bidi w:val="0"/>
        <w:adjustRightInd/>
        <w:snapToGrid/>
        <w:spacing w:before="0" w:beforeLines="0" w:after="0" w:afterLines="0" w:line="560" w:lineRule="exact"/>
        <w:textAlignment w:val="auto"/>
        <w:rPr>
          <w:sz w:val="32"/>
          <w:szCs w:val="32"/>
        </w:rPr>
      </w:pPr>
      <w:r>
        <w:rPr>
          <w:rFonts w:hint="eastAsia"/>
          <w:sz w:val="32"/>
          <w:szCs w:val="32"/>
          <w:lang w:val="en-US" w:eastAsia="zh-CN"/>
        </w:rPr>
        <w:t xml:space="preserve">9.3.2.1 </w:t>
      </w:r>
      <w:r>
        <w:rPr>
          <w:rFonts w:hint="eastAsia"/>
          <w:sz w:val="32"/>
          <w:szCs w:val="32"/>
        </w:rPr>
        <w:t>预查比对</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按照检查任务要求,通过查询“国家企业信用信息公示系统(山东)”、本部门业务系统、档案资料等方式，掌握被检查对象基本信息和动态状况，结合抽查任务要求确定适合的检查方法和检查程序。</w:t>
      </w:r>
    </w:p>
    <w:p>
      <w:pPr>
        <w:pStyle w:val="79"/>
        <w:keepNext w:val="0"/>
        <w:keepLines w:val="0"/>
        <w:pageBreakBefore w:val="0"/>
        <w:numPr>
          <w:ilvl w:val="4"/>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9.3.2.2 </w:t>
      </w:r>
      <w:r>
        <w:rPr>
          <w:rFonts w:hint="eastAsia"/>
          <w:sz w:val="32"/>
          <w:szCs w:val="32"/>
        </w:rPr>
        <w:t>事先告知</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现场检查前，以书面或电话、传真等形式，告知被检查对象检查的时间及配合检查的相关要求等,提示准备好相关资料。不宜事先告知的检查活动或检查事项,不得向检查对象透露情况或发放相关告知文书。</w:t>
      </w:r>
    </w:p>
    <w:p>
      <w:pPr>
        <w:pStyle w:val="79"/>
        <w:keepNext w:val="0"/>
        <w:keepLines w:val="0"/>
        <w:pageBreakBefore w:val="0"/>
        <w:numPr>
          <w:ilvl w:val="4"/>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9.3.2.3 </w:t>
      </w:r>
      <w:r>
        <w:rPr>
          <w:rFonts w:hint="eastAsia"/>
          <w:sz w:val="32"/>
          <w:szCs w:val="32"/>
        </w:rPr>
        <w:t>现场检查</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应按照如下要求开展现场检查工作：</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eastAsia="zh-CN"/>
        </w:rPr>
        <w:t>现场检查人员从检查组成员选派且不得少于两人，并应当出示执法证件；</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eastAsia="zh-CN"/>
        </w:rPr>
        <w:t>执法检查人员依法实施现场检查，并现场填写双随机抽查检查记录表；</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eastAsia="zh-CN"/>
        </w:rPr>
        <w:t>检查中发现违法违规等情况的,视情采取制作现场笔录、初步提取证据、责令当事人停止违法活动、督促当事人整改等相应监管措施。责令停止违法活动与督促整改可以视情采取书面方式、口头方式、移动执法设备打印等方式；</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eastAsia="zh-CN"/>
        </w:rPr>
        <w:t>现场检查事项全部完成后,要求被检查对象在记录表上签字或盖章。被检查对象拒绝签字或盖章的，由执法检查组全体成员在记录表上签字说明。</w:t>
      </w:r>
    </w:p>
    <w:p>
      <w:pPr>
        <w:pStyle w:val="79"/>
        <w:keepNext w:val="0"/>
        <w:keepLines w:val="0"/>
        <w:pageBreakBefore w:val="0"/>
        <w:numPr>
          <w:ilvl w:val="4"/>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9.3.2.4 </w:t>
      </w:r>
      <w:r>
        <w:rPr>
          <w:rFonts w:hint="eastAsia"/>
          <w:sz w:val="32"/>
          <w:szCs w:val="32"/>
        </w:rPr>
        <w:t>录入结果与公示</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执法检查人员汇总各个事项检查情况，讨论确认检查表中的相关检查结果，并由具体负责检查的人员签字确认。在抽查任务截止前,执法检查人员将抽查检查结果录入省政府工作平台。该检查结果将被共享至国家企业信用信息公示系统(山东)、信用中国(山东)网站等，向社会公示。</w:t>
      </w:r>
    </w:p>
    <w:p>
      <w:pPr>
        <w:pStyle w:val="86"/>
        <w:keepNext w:val="0"/>
        <w:keepLines w:val="0"/>
        <w:pageBreakBefore w:val="0"/>
        <w:numPr>
          <w:ilvl w:val="1"/>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10 </w:t>
      </w:r>
      <w:r>
        <w:rPr>
          <w:rFonts w:hint="eastAsia"/>
          <w:sz w:val="32"/>
          <w:szCs w:val="32"/>
        </w:rPr>
        <w:t>后续处理</w:t>
      </w:r>
    </w:p>
    <w:p>
      <w:pPr>
        <w:pStyle w:val="87"/>
        <w:keepNext w:val="0"/>
        <w:keepLines w:val="0"/>
        <w:pageBreakBefore w:val="0"/>
        <w:numPr>
          <w:ilvl w:val="2"/>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10.1 </w:t>
      </w:r>
      <w:r>
        <w:rPr>
          <w:rFonts w:hint="eastAsia"/>
          <w:sz w:val="32"/>
          <w:szCs w:val="32"/>
        </w:rPr>
        <w:t>对外公示</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将通过采取拒绝提供、变相拒绝提供、不按期提供抽查检查资料等方式不予配合检查情节严重、致使无法开展实质性检查的被检查对象，录入省政府工作平台，对外公示。</w:t>
      </w:r>
    </w:p>
    <w:p>
      <w:pPr>
        <w:pStyle w:val="87"/>
        <w:keepNext w:val="0"/>
        <w:keepLines w:val="0"/>
        <w:pageBreakBefore w:val="0"/>
        <w:numPr>
          <w:ilvl w:val="2"/>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10.2 </w:t>
      </w:r>
      <w:r>
        <w:rPr>
          <w:rFonts w:hint="eastAsia"/>
          <w:sz w:val="32"/>
          <w:szCs w:val="32"/>
        </w:rPr>
        <w:t>移交线索</w:t>
      </w:r>
    </w:p>
    <w:p>
      <w:pPr>
        <w:pStyle w:val="52"/>
        <w:keepNext w:val="0"/>
        <w:keepLines w:val="0"/>
        <w:pageBreakBefore w:val="0"/>
        <w:numPr>
          <w:ilvl w:val="3"/>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10.2.1 </w:t>
      </w:r>
      <w:r>
        <w:rPr>
          <w:rFonts w:hint="eastAsia"/>
          <w:sz w:val="32"/>
          <w:szCs w:val="32"/>
        </w:rPr>
        <w:t>人力资源社会保障系统内部移交</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对于抽查检查中发现的涉嫌违法违规线索，属于人力资源社会保障系统管辖范围的，作为案源移交人力资源社会保障系统执法检查机构依法实施后续处理。</w:t>
      </w:r>
    </w:p>
    <w:p>
      <w:pPr>
        <w:pStyle w:val="52"/>
        <w:keepNext w:val="0"/>
        <w:keepLines w:val="0"/>
        <w:pageBreakBefore w:val="0"/>
        <w:numPr>
          <w:ilvl w:val="3"/>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10.2.2 </w:t>
      </w:r>
      <w:r>
        <w:rPr>
          <w:rFonts w:hint="eastAsia"/>
          <w:sz w:val="32"/>
          <w:szCs w:val="32"/>
        </w:rPr>
        <w:t>政府监管部门之间移交</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对于抽查检查中发现的涉嫌违法违规线索，不属于人力资源社会保障系统管辖范围的，依法移交相关监管部门。</w:t>
      </w:r>
    </w:p>
    <w:p>
      <w:pPr>
        <w:pStyle w:val="86"/>
        <w:keepNext w:val="0"/>
        <w:keepLines w:val="0"/>
        <w:pageBreakBefore w:val="0"/>
        <w:numPr>
          <w:ilvl w:val="1"/>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11 </w:t>
      </w:r>
      <w:r>
        <w:rPr>
          <w:rFonts w:hint="eastAsia"/>
          <w:sz w:val="32"/>
          <w:szCs w:val="32"/>
        </w:rPr>
        <w:t>检查证据</w:t>
      </w:r>
    </w:p>
    <w:p>
      <w:pPr>
        <w:pStyle w:val="87"/>
        <w:keepNext w:val="0"/>
        <w:keepLines w:val="0"/>
        <w:pageBreakBefore w:val="0"/>
        <w:numPr>
          <w:ilvl w:val="2"/>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11.1 </w:t>
      </w:r>
      <w:r>
        <w:rPr>
          <w:rFonts w:hint="eastAsia"/>
          <w:sz w:val="32"/>
          <w:szCs w:val="32"/>
        </w:rPr>
        <w:t>证据种类</w:t>
      </w:r>
    </w:p>
    <w:p>
      <w:pPr>
        <w:pStyle w:val="52"/>
        <w:keepNext w:val="0"/>
        <w:keepLines w:val="0"/>
        <w:pageBreakBefore w:val="0"/>
        <w:numPr>
          <w:ilvl w:val="3"/>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11.1.1 </w:t>
      </w:r>
      <w:r>
        <w:rPr>
          <w:rFonts w:hint="eastAsia"/>
          <w:sz w:val="32"/>
          <w:szCs w:val="32"/>
        </w:rPr>
        <w:t>书证</w:t>
      </w:r>
    </w:p>
    <w:p>
      <w:pPr>
        <w:pStyle w:val="43"/>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以其记载的文字、符号、图案等内容证明抽查检查情况的书面材料或者其他物品，例如账簿、报表、单据、凭证、文件、图片等。</w:t>
      </w:r>
    </w:p>
    <w:p>
      <w:pPr>
        <w:pStyle w:val="52"/>
        <w:keepNext w:val="0"/>
        <w:keepLines w:val="0"/>
        <w:pageBreakBefore w:val="0"/>
        <w:numPr>
          <w:ilvl w:val="3"/>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11.1.2</w:t>
      </w:r>
      <w:r>
        <w:rPr>
          <w:rFonts w:hint="eastAsia"/>
          <w:sz w:val="32"/>
          <w:szCs w:val="32"/>
        </w:rPr>
        <w:t>物证</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抽查检查中提取的体现被检查对象外部特征、存在状况或内在属性的物品或者痕迹。</w:t>
      </w:r>
    </w:p>
    <w:p>
      <w:pPr>
        <w:pStyle w:val="52"/>
        <w:keepNext w:val="0"/>
        <w:keepLines w:val="0"/>
        <w:pageBreakBefore w:val="0"/>
        <w:numPr>
          <w:ilvl w:val="3"/>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11.1.3 </w:t>
      </w:r>
      <w:r>
        <w:rPr>
          <w:rFonts w:hint="eastAsia"/>
          <w:sz w:val="32"/>
          <w:szCs w:val="32"/>
        </w:rPr>
        <w:t>视听资料、电子数据</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利用录音、录像等手段记录取得的声音、影像或者其他信息资料。</w:t>
      </w:r>
    </w:p>
    <w:p>
      <w:pPr>
        <w:pStyle w:val="52"/>
        <w:keepNext w:val="0"/>
        <w:keepLines w:val="0"/>
        <w:pageBreakBefore w:val="0"/>
        <w:numPr>
          <w:ilvl w:val="3"/>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11.1.4</w:t>
      </w:r>
      <w:r>
        <w:rPr>
          <w:rFonts w:hint="eastAsia"/>
          <w:sz w:val="32"/>
          <w:szCs w:val="32"/>
        </w:rPr>
        <w:t>第三方证明</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由人力资源社会保障部门委托的检验检测、审计核查等机构以及检查对象所在地物业、街道办、居委会等第三方出具或签署确认的检验检测报告、审计核查报告、实地核查表等各类证明材料。</w:t>
      </w:r>
    </w:p>
    <w:p>
      <w:pPr>
        <w:pStyle w:val="52"/>
        <w:keepNext w:val="0"/>
        <w:keepLines w:val="0"/>
        <w:pageBreakBefore w:val="0"/>
        <w:numPr>
          <w:ilvl w:val="3"/>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11.1.5 </w:t>
      </w:r>
      <w:r>
        <w:rPr>
          <w:rFonts w:hint="eastAsia"/>
          <w:sz w:val="32"/>
          <w:szCs w:val="32"/>
        </w:rPr>
        <w:t>陈述材料</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被检查对象对抽查检查结果所作出的陈述申辩、有关情况说明等材料。</w:t>
      </w:r>
    </w:p>
    <w:p>
      <w:pPr>
        <w:pStyle w:val="52"/>
        <w:keepNext w:val="0"/>
        <w:keepLines w:val="0"/>
        <w:pageBreakBefore w:val="0"/>
        <w:numPr>
          <w:ilvl w:val="3"/>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11.1.6 </w:t>
      </w:r>
      <w:r>
        <w:rPr>
          <w:rFonts w:hint="eastAsia"/>
          <w:sz w:val="32"/>
          <w:szCs w:val="32"/>
        </w:rPr>
        <w:t>其他证据</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执法检查人员根据抽查检查需要，所作出的现场笔录、约谈记录、会议纪要等其他有关材料。</w:t>
      </w:r>
    </w:p>
    <w:p>
      <w:pPr>
        <w:pStyle w:val="87"/>
        <w:keepNext w:val="0"/>
        <w:keepLines w:val="0"/>
        <w:pageBreakBefore w:val="0"/>
        <w:numPr>
          <w:ilvl w:val="2"/>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11.2 </w:t>
      </w:r>
      <w:r>
        <w:rPr>
          <w:rFonts w:hint="eastAsia"/>
          <w:sz w:val="32"/>
          <w:szCs w:val="32"/>
        </w:rPr>
        <w:t>证据收集</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可以采取以下方式收集证据：</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eastAsia="zh-CN"/>
        </w:rPr>
        <w:t>现场检查：进入当事人的营业场所或者其他有关场所进行检查并提取有关证据；</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eastAsia="zh-CN"/>
        </w:rPr>
        <w:t>非现场检查：通过本部门业务系统、档案资料等途径，收集、掌握被检查对象的相关数据、资料；</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eastAsia="zh-CN"/>
        </w:rPr>
        <w:t>委托收集：根据抽查检查需要，委托检验检测机构、审计核查机构、鉴定勘验机构等第三方机构，依法收集被检查对象相关材料；</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eastAsia="zh-CN"/>
        </w:rPr>
        <w:t>询问相关方：通过询问</w:t>
      </w:r>
      <w:r>
        <w:rPr>
          <w:rFonts w:hint="eastAsia" w:ascii="仿宋_GB2312" w:hAnsi="仿宋_GB2312" w:eastAsia="仿宋_GB2312" w:cs="仿宋_GB2312"/>
          <w:sz w:val="32"/>
          <w:szCs w:val="32"/>
          <w:lang w:val="en-US" w:eastAsia="zh-CN"/>
        </w:rPr>
        <w:t>被检查对象</w:t>
      </w:r>
      <w:r>
        <w:rPr>
          <w:rFonts w:hint="eastAsia" w:ascii="仿宋_GB2312" w:hAnsi="仿宋_GB2312" w:eastAsia="仿宋_GB2312" w:cs="仿宋_GB2312"/>
          <w:sz w:val="32"/>
          <w:szCs w:val="32"/>
          <w:lang w:eastAsia="zh-CN"/>
        </w:rPr>
        <w:t>所在地物业、街道办、居委会等相关方，形成相关佐证材料；</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e)</w:t>
      </w:r>
      <w:r>
        <w:rPr>
          <w:rFonts w:hint="eastAsia" w:ascii="仿宋_GB2312" w:hAnsi="仿宋_GB2312" w:eastAsia="仿宋_GB2312" w:cs="仿宋_GB2312"/>
          <w:sz w:val="32"/>
          <w:szCs w:val="32"/>
          <w:lang w:eastAsia="zh-CN"/>
        </w:rPr>
        <w:t>听取陈述：通过听取被检查对象的口头陈述或提供书面情况说明等途径，形成检查结论补充证明材料。</w:t>
      </w:r>
    </w:p>
    <w:p>
      <w:pPr>
        <w:pStyle w:val="87"/>
        <w:keepNext w:val="0"/>
        <w:keepLines w:val="0"/>
        <w:pageBreakBefore w:val="0"/>
        <w:numPr>
          <w:ilvl w:val="2"/>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11.3 </w:t>
      </w:r>
      <w:r>
        <w:rPr>
          <w:rFonts w:hint="eastAsia"/>
          <w:sz w:val="32"/>
          <w:szCs w:val="32"/>
        </w:rPr>
        <w:t>证据要求</w:t>
      </w:r>
    </w:p>
    <w:p>
      <w:pPr>
        <w:pStyle w:val="52"/>
        <w:keepNext w:val="0"/>
        <w:keepLines w:val="0"/>
        <w:pageBreakBefore w:val="0"/>
        <w:numPr>
          <w:ilvl w:val="3"/>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11.3.1 </w:t>
      </w:r>
      <w:r>
        <w:rPr>
          <w:rFonts w:hint="eastAsia"/>
          <w:sz w:val="32"/>
          <w:szCs w:val="32"/>
        </w:rPr>
        <w:t>一致性</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提取的各类书证材料应当认真核对正本、副本，取得复印件要与原件保持一致。</w:t>
      </w:r>
    </w:p>
    <w:p>
      <w:pPr>
        <w:pStyle w:val="52"/>
        <w:keepNext w:val="0"/>
        <w:keepLines w:val="0"/>
        <w:pageBreakBefore w:val="0"/>
        <w:numPr>
          <w:ilvl w:val="3"/>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11.3.2 </w:t>
      </w:r>
      <w:r>
        <w:rPr>
          <w:rFonts w:hint="eastAsia"/>
          <w:sz w:val="32"/>
          <w:szCs w:val="32"/>
        </w:rPr>
        <w:t>真实性</w:t>
      </w:r>
    </w:p>
    <w:p>
      <w:pPr>
        <w:pStyle w:val="43"/>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取得的各类证据要确保真实性，提取的复印件均应加盖被检查对象公章，提取的第三方证明材料应当盖章或由当事人签字确认。</w:t>
      </w:r>
    </w:p>
    <w:p>
      <w:pPr>
        <w:pStyle w:val="52"/>
        <w:keepNext w:val="0"/>
        <w:keepLines w:val="0"/>
        <w:pageBreakBefore w:val="0"/>
        <w:numPr>
          <w:ilvl w:val="3"/>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11.3.3 </w:t>
      </w:r>
      <w:r>
        <w:rPr>
          <w:rFonts w:hint="eastAsia"/>
          <w:sz w:val="32"/>
          <w:szCs w:val="32"/>
        </w:rPr>
        <w:t>完整性</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提取的证据材料应当足以认定所作出的抽查检查结论。</w:t>
      </w:r>
    </w:p>
    <w:p>
      <w:pPr>
        <w:pStyle w:val="86"/>
        <w:keepNext w:val="0"/>
        <w:keepLines w:val="0"/>
        <w:pageBreakBefore w:val="0"/>
        <w:numPr>
          <w:ilvl w:val="1"/>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12 </w:t>
      </w:r>
      <w:r>
        <w:rPr>
          <w:rFonts w:hint="eastAsia"/>
          <w:sz w:val="32"/>
          <w:szCs w:val="32"/>
        </w:rPr>
        <w:t>档案管理</w:t>
      </w:r>
    </w:p>
    <w:p>
      <w:pPr>
        <w:pStyle w:val="87"/>
        <w:keepNext w:val="0"/>
        <w:keepLines w:val="0"/>
        <w:pageBreakBefore w:val="0"/>
        <w:numPr>
          <w:ilvl w:val="2"/>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12.1 </w:t>
      </w:r>
      <w:r>
        <w:rPr>
          <w:rFonts w:hint="eastAsia"/>
          <w:sz w:val="32"/>
          <w:szCs w:val="32"/>
        </w:rPr>
        <w:t>管理原则</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档案实行条线管理，各业务条线应当根据本条线有关法律法规规章等规定以及档案管理规定，制定本条线档案管理制度，明确归档材料内容、装订要求、归档期限等，并负责档案的日常保管。</w:t>
      </w:r>
    </w:p>
    <w:p>
      <w:pPr>
        <w:pStyle w:val="87"/>
        <w:keepNext w:val="0"/>
        <w:keepLines w:val="0"/>
        <w:pageBreakBefore w:val="0"/>
        <w:numPr>
          <w:ilvl w:val="2"/>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12.2 </w:t>
      </w:r>
      <w:r>
        <w:rPr>
          <w:rFonts w:hint="eastAsia"/>
          <w:sz w:val="32"/>
          <w:szCs w:val="32"/>
        </w:rPr>
        <w:t>委托管理</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根据工作需要，“双随机、一公开”监管工作档案可以委托第三方统一整理、归档。</w:t>
      </w:r>
    </w:p>
    <w:p>
      <w:pPr>
        <w:pStyle w:val="87"/>
        <w:keepNext w:val="0"/>
        <w:keepLines w:val="0"/>
        <w:pageBreakBefore w:val="0"/>
        <w:numPr>
          <w:ilvl w:val="2"/>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12.3 </w:t>
      </w:r>
      <w:r>
        <w:rPr>
          <w:rFonts w:hint="eastAsia"/>
          <w:sz w:val="32"/>
          <w:szCs w:val="32"/>
        </w:rPr>
        <w:t>管理要求</w:t>
      </w:r>
    </w:p>
    <w:p>
      <w:pPr>
        <w:pStyle w:val="43"/>
        <w:keepNext w:val="0"/>
        <w:keepLines w:val="0"/>
        <w:pageBreakBefore w:val="0"/>
        <w:kinsoku/>
        <w:wordWrap/>
        <w:overflowPunct/>
        <w:topLinePunct w:val="0"/>
        <w:bidi w:val="0"/>
        <w:adjustRightInd/>
        <w:snapToGrid/>
        <w:spacing w:line="560" w:lineRule="exact"/>
        <w:ind w:left="0" w:firstLine="420"/>
        <w:textAlignment w:val="auto"/>
        <w:rPr>
          <w:sz w:val="32"/>
          <w:szCs w:val="32"/>
        </w:rPr>
      </w:pPr>
      <w:r>
        <w:rPr>
          <w:rFonts w:hint="eastAsia" w:ascii="仿宋_GB2312" w:hAnsi="仿宋_GB2312" w:eastAsia="仿宋_GB2312" w:cs="仿宋_GB2312"/>
          <w:sz w:val="32"/>
          <w:szCs w:val="32"/>
          <w:lang w:eastAsia="zh-CN"/>
        </w:rPr>
        <w:t>档案材料一经归档，未经批准不得擅自抽取、涂改、增删卷内文书材料，确需修改的，应当详细记录修改的时间、内容、原因和经办人、审定人等信息。</w:t>
      </w:r>
    </w:p>
    <w:p>
      <w:pPr>
        <w:pStyle w:val="87"/>
        <w:keepNext w:val="0"/>
        <w:keepLines w:val="0"/>
        <w:pageBreakBefore w:val="0"/>
        <w:numPr>
          <w:ilvl w:val="2"/>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12.4 </w:t>
      </w:r>
      <w:r>
        <w:rPr>
          <w:rFonts w:hint="eastAsia"/>
          <w:sz w:val="32"/>
          <w:szCs w:val="32"/>
        </w:rPr>
        <w:t>档案利用</w:t>
      </w:r>
    </w:p>
    <w:p>
      <w:pPr>
        <w:pStyle w:val="43"/>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12.4.1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档案未经批准不得擅自查阅、外借，档案资料未经批准，不得复印、散播。</w:t>
      </w:r>
    </w:p>
    <w:p>
      <w:pPr>
        <w:pStyle w:val="43"/>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12.4.2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借阅档案应当报经</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eastAsia="zh-CN"/>
        </w:rPr>
        <w:t>负责人、分管领导同意，并履行借阅登记手续。</w:t>
      </w:r>
    </w:p>
    <w:p>
      <w:pPr>
        <w:pStyle w:val="43"/>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12.4.3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严格遵守保密有关制度规定，不得违反档案管理规定擅自向任何单位或者个人提供档案资料。</w:t>
      </w:r>
    </w:p>
    <w:p>
      <w:pPr>
        <w:pStyle w:val="43"/>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12.4.4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档案借阅归还后，档案管理人员应当认真核对档案有无拆封、短缺、污损等情况，发现问题及时报告并注明有关情况。</w:t>
      </w:r>
    </w:p>
    <w:p>
      <w:pPr>
        <w:pStyle w:val="86"/>
        <w:keepNext w:val="0"/>
        <w:keepLines w:val="0"/>
        <w:pageBreakBefore w:val="0"/>
        <w:numPr>
          <w:ilvl w:val="1"/>
          <w:numId w:val="0"/>
        </w:numPr>
        <w:kinsoku/>
        <w:wordWrap/>
        <w:overflowPunct/>
        <w:topLinePunct w:val="0"/>
        <w:bidi w:val="0"/>
        <w:adjustRightInd/>
        <w:snapToGrid/>
        <w:spacing w:before="0" w:beforeLines="0" w:after="0" w:afterLines="0" w:line="560" w:lineRule="exact"/>
        <w:ind w:leftChars="0"/>
        <w:textAlignment w:val="auto"/>
        <w:rPr>
          <w:sz w:val="32"/>
          <w:szCs w:val="32"/>
        </w:rPr>
      </w:pPr>
      <w:r>
        <w:rPr>
          <w:rFonts w:hint="eastAsia"/>
          <w:sz w:val="32"/>
          <w:szCs w:val="32"/>
          <w:lang w:val="en-US" w:eastAsia="zh-CN"/>
        </w:rPr>
        <w:t xml:space="preserve">13 </w:t>
      </w:r>
      <w:r>
        <w:rPr>
          <w:rFonts w:hint="eastAsia"/>
          <w:sz w:val="32"/>
          <w:szCs w:val="32"/>
        </w:rPr>
        <w:t>监督管理</w:t>
      </w:r>
    </w:p>
    <w:p>
      <w:pPr>
        <w:pStyle w:val="43"/>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13.1</w:t>
      </w:r>
      <w:r>
        <w:rPr>
          <w:rFonts w:hint="eastAsia" w:ascii="仿宋_GB2312" w:hAnsi="仿宋_GB2312" w:eastAsia="仿宋_GB2312" w:cs="仿宋_GB2312"/>
          <w:sz w:val="32"/>
          <w:szCs w:val="32"/>
          <w:lang w:val="en-US" w:eastAsia="zh-CN"/>
        </w:rPr>
        <w:t xml:space="preserve"> 市、区（市）</w:t>
      </w:r>
      <w:r>
        <w:rPr>
          <w:rFonts w:hint="eastAsia" w:ascii="仿宋_GB2312" w:hAnsi="仿宋_GB2312" w:eastAsia="仿宋_GB2312" w:cs="仿宋_GB2312"/>
          <w:sz w:val="32"/>
          <w:szCs w:val="32"/>
          <w:lang w:eastAsia="zh-CN"/>
        </w:rPr>
        <w:t>人力资源社会保障</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eastAsia="zh-CN"/>
        </w:rPr>
        <w:t>及其执法检查人员在“双随机、一公开”监管中存在下列情形之一、相关监管对象出现问题的，可以免除行政责任：</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eastAsia="zh-CN"/>
        </w:rPr>
        <w:t>按照法律法规规章规定和抽查工作计划安排，已履行抽查检查职责的；</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eastAsia="zh-CN"/>
        </w:rPr>
        <w:t>因现有专业技术手段限制不能发现所存在问题的；</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eastAsia="zh-CN"/>
        </w:rPr>
        <w:t>检查对象发生事故，性质上与执法检查人员的抽查检查不存在因果关系的；</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eastAsia="zh-CN"/>
        </w:rPr>
        <w:t>因被委托进行检查的专业机构出具虚假报告等，导致错误判定或者处理的；</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e)</w:t>
      </w:r>
      <w:r>
        <w:rPr>
          <w:rFonts w:hint="eastAsia" w:ascii="仿宋_GB2312" w:hAnsi="仿宋_GB2312" w:eastAsia="仿宋_GB2312" w:cs="仿宋_GB2312"/>
          <w:sz w:val="32"/>
          <w:szCs w:val="32"/>
          <w:lang w:eastAsia="zh-CN"/>
        </w:rPr>
        <w:t>其他依法依规不应当追究责任的。</w:t>
      </w:r>
    </w:p>
    <w:p>
      <w:pPr>
        <w:pStyle w:val="43"/>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13.2</w:t>
      </w:r>
      <w:r>
        <w:rPr>
          <w:rFonts w:hint="eastAsia" w:ascii="仿宋_GB2312" w:hAnsi="仿宋_GB2312" w:eastAsia="仿宋_GB2312" w:cs="仿宋_GB2312"/>
          <w:sz w:val="32"/>
          <w:szCs w:val="32"/>
          <w:lang w:val="en-US" w:eastAsia="zh-CN"/>
        </w:rPr>
        <w:t xml:space="preserve"> 市、区（市）</w:t>
      </w:r>
      <w:r>
        <w:rPr>
          <w:rFonts w:hint="eastAsia" w:ascii="仿宋_GB2312" w:hAnsi="仿宋_GB2312" w:eastAsia="仿宋_GB2312" w:cs="仿宋_GB2312"/>
          <w:sz w:val="32"/>
          <w:szCs w:val="32"/>
          <w:lang w:eastAsia="zh-CN"/>
        </w:rPr>
        <w:t>人力资源社会保障</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eastAsia="zh-CN"/>
        </w:rPr>
        <w:t>及其执法检查人员在“双随机、一公开”监管中存在下列情形之一、相关监管对象出现问题的，应当承担行政责任：</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eastAsia="zh-CN"/>
        </w:rPr>
        <w:t>未按要求进行抽查检查,造成不良后果的；</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eastAsia="zh-CN"/>
        </w:rPr>
        <w:t>未依法及时公示抽查检查结果，造成不良后果的；</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eastAsia="zh-CN"/>
        </w:rPr>
        <w:t>对抽查检查中发现的涉嫌犯罪案件，未依法移送公安机关处理的；</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eastAsia="zh-CN"/>
        </w:rPr>
        <w:t>不执行或者拖延执行抽查任务的；</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e)</w:t>
      </w:r>
      <w:r>
        <w:rPr>
          <w:rFonts w:hint="eastAsia" w:ascii="仿宋_GB2312" w:hAnsi="仿宋_GB2312" w:eastAsia="仿宋_GB2312" w:cs="仿宋_GB2312"/>
          <w:sz w:val="32"/>
          <w:szCs w:val="32"/>
          <w:lang w:eastAsia="zh-CN"/>
        </w:rPr>
        <w:t>抽查检查过程中走过场，搞形式主义的；</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f)</w:t>
      </w:r>
      <w:r>
        <w:rPr>
          <w:rFonts w:hint="eastAsia" w:ascii="仿宋_GB2312" w:hAnsi="仿宋_GB2312" w:eastAsia="仿宋_GB2312" w:cs="仿宋_GB2312"/>
          <w:sz w:val="32"/>
          <w:szCs w:val="32"/>
          <w:lang w:eastAsia="zh-CN"/>
        </w:rPr>
        <w:t>其他依法依规应当追究责任的。</w:t>
      </w:r>
    </w:p>
    <w:p>
      <w:pPr>
        <w:pStyle w:val="43"/>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13.3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对存在违反档案管理规定、廉洁纪律规定等其他情形的，由有关部门按有关规定依法处理。</w:t>
      </w:r>
    </w:p>
    <w:p>
      <w:pPr>
        <w:pStyle w:val="86"/>
        <w:keepNext w:val="0"/>
        <w:keepLines w:val="0"/>
        <w:pageBreakBefore w:val="0"/>
        <w:numPr>
          <w:ilvl w:val="1"/>
          <w:numId w:val="0"/>
        </w:numPr>
        <w:kinsoku/>
        <w:wordWrap/>
        <w:overflowPunct/>
        <w:topLinePunct w:val="0"/>
        <w:bidi w:val="0"/>
        <w:snapToGrid/>
        <w:spacing w:before="0" w:beforeLines="0" w:after="0" w:afterLines="0" w:line="560" w:lineRule="exact"/>
        <w:ind w:leftChars="0"/>
        <w:textAlignment w:val="auto"/>
        <w:rPr>
          <w:sz w:val="32"/>
          <w:szCs w:val="32"/>
        </w:rPr>
      </w:pPr>
      <w:r>
        <w:rPr>
          <w:rFonts w:hint="eastAsia"/>
          <w:sz w:val="32"/>
          <w:szCs w:val="32"/>
          <w:lang w:val="en-US" w:eastAsia="zh-CN"/>
        </w:rPr>
        <w:t xml:space="preserve">14 </w:t>
      </w:r>
      <w:r>
        <w:rPr>
          <w:rFonts w:hint="eastAsia"/>
          <w:sz w:val="32"/>
          <w:szCs w:val="32"/>
        </w:rPr>
        <w:t>分则</w:t>
      </w:r>
    </w:p>
    <w:p>
      <w:pPr>
        <w:pStyle w:val="43"/>
        <w:keepNext w:val="0"/>
        <w:keepLines w:val="0"/>
        <w:pageBreakBefore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各业务条线应当根据总则要求，分别制定本条线各检查事项的实施分则，明确本条线各检查事项的检查程序、证据提取、结果认定标准、档案管理等具体规定。</w:t>
      </w:r>
    </w:p>
    <w:bookmarkEnd w:id="0"/>
    <w:p>
      <w:pPr>
        <w:pStyle w:val="43"/>
        <w:keepNext w:val="0"/>
        <w:keepLines w:val="0"/>
        <w:pageBreakBefore w:val="0"/>
        <w:kinsoku/>
        <w:wordWrap/>
        <w:overflowPunct/>
        <w:topLinePunct w:val="0"/>
        <w:bidi w:val="0"/>
        <w:snapToGrid/>
        <w:spacing w:line="560" w:lineRule="exact"/>
        <w:ind w:left="0" w:firstLine="420"/>
        <w:textAlignment w:val="auto"/>
        <w:rPr>
          <w:sz w:val="32"/>
          <w:szCs w:val="32"/>
        </w:rPr>
      </w:pPr>
    </w:p>
    <w:p>
      <w:pPr>
        <w:keepNext w:val="0"/>
        <w:keepLines w:val="0"/>
        <w:pageBreakBefore w:val="0"/>
        <w:kinsoku/>
        <w:wordWrap/>
        <w:overflowPunct/>
        <w:topLinePunct w:val="0"/>
        <w:bidi w:val="0"/>
        <w:snapToGrid/>
        <w:spacing w:line="560" w:lineRule="exact"/>
        <w:ind w:left="0"/>
        <w:textAlignment w:val="auto"/>
        <w:rPr>
          <w:sz w:val="32"/>
          <w:szCs w:val="32"/>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keepNext w:val="0"/>
        <w:keepLines w:val="0"/>
        <w:pageBreakBefore w:val="0"/>
        <w:widowControl w:val="0"/>
        <w:kinsoku/>
        <w:wordWrap/>
        <w:overflowPunct/>
        <w:topLinePunct w:val="0"/>
        <w:autoSpaceDE/>
        <w:autoSpaceDN/>
        <w:bidi w:val="0"/>
        <w:adjustRightInd w:val="0"/>
        <w:snapToGrid/>
        <w:spacing w:line="100" w:lineRule="exact"/>
        <w:jc w:val="left"/>
        <w:textAlignment w:val="auto"/>
        <w:rPr>
          <w:sz w:val="10"/>
          <w:szCs w:val="10"/>
        </w:rPr>
      </w:pPr>
      <w:bookmarkStart w:id="20" w:name="_GoBack"/>
      <w:bookmarkEnd w:id="20"/>
    </w:p>
    <w:sectPr>
      <w:headerReference r:id="rId10" w:type="default"/>
      <w:footerReference r:id="rId11" w:type="default"/>
      <w:pgSz w:w="11906" w:h="16838"/>
      <w:pgMar w:top="2098" w:right="1474" w:bottom="1984" w:left="1587" w:header="1418" w:footer="1587" w:gutter="284"/>
      <w:pgNumType w:fmt="decimal"/>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星简美黑">
    <w:altName w:val="黑体"/>
    <w:panose1 w:val="0201060900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17"/>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w:pict>
        <v:shape id="_x0000_s2051" o:spid="_x0000_s205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pPr>
                  <w:pStyle w:val="1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w:pict>
        <v:shape id="_x0000_s2052" o:spid="_x0000_s2052"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pPr>
                  <w:pStyle w:val="1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jc w:val="both"/>
      <w:rPr>
        <w:rFonts w:hint="eastAsia" w:ascii="黑体" w:hAnsi="黑体" w:eastAsia="黑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fldChar w:fldCharType="begin"/>
    </w:r>
    <w:r>
      <w:instrText xml:space="preserve"> STYLEREF  标准文件_文件编号  \* MERGEFORMAT </w:instrText>
    </w:r>
    <w:r>
      <w:fldChar w:fldCharType="separate"/>
    </w:r>
    <w:r>
      <w:t>Q/QDHRSS 0001—2021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Q/QDHRSS 0001—2021</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fldChar w:fldCharType="begin"/>
    </w:r>
    <w:r>
      <w:instrText xml:space="preserve"> STYLEREF  标准文件_文件编号  \* MERGEFORMAT </w:instrText>
    </w:r>
    <w:r>
      <w:fldChar w:fldCharType="separate"/>
    </w:r>
    <w:r>
      <w:t>Q/QDHRSS 0001—2021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51"/>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39"/>
      <w:suff w:val="nothing"/>
      <w:lvlText w:val="%1%2.%3　"/>
      <w:lvlJc w:val="left"/>
      <w:pPr>
        <w:ind w:left="0" w:firstLine="0"/>
      </w:pPr>
    </w:lvl>
    <w:lvl w:ilvl="3" w:tentative="0">
      <w:start w:val="1"/>
      <w:numFmt w:val="decimal"/>
      <w:pStyle w:val="100"/>
      <w:suff w:val="nothing"/>
      <w:lvlText w:val="%1%2.%3.%4　"/>
      <w:lvlJc w:val="left"/>
      <w:pPr>
        <w:ind w:left="0" w:firstLine="0"/>
      </w:pPr>
    </w:lvl>
    <w:lvl w:ilvl="4" w:tentative="0">
      <w:start w:val="1"/>
      <w:numFmt w:val="decimal"/>
      <w:pStyle w:val="133"/>
      <w:suff w:val="nothing"/>
      <w:lvlText w:val="%1%2.%3.%4.%5　"/>
      <w:lvlJc w:val="left"/>
      <w:pPr>
        <w:ind w:left="0" w:firstLine="0"/>
      </w:pPr>
    </w:lvl>
    <w:lvl w:ilvl="5" w:tentative="0">
      <w:start w:val="1"/>
      <w:numFmt w:val="decimal"/>
      <w:pStyle w:val="135"/>
      <w:suff w:val="nothing"/>
      <w:lvlText w:val="%1%2.%3.%4.%5.%6　"/>
      <w:lvlJc w:val="left"/>
      <w:pPr>
        <w:ind w:left="0" w:firstLine="0"/>
      </w:pPr>
    </w:lvl>
    <w:lvl w:ilvl="6" w:tentative="0">
      <w:start w:val="1"/>
      <w:numFmt w:val="decimal"/>
      <w:pStyle w:val="13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6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74"/>
      <w:lvlText w:val="%1"/>
      <w:lvlJc w:val="left"/>
      <w:pPr>
        <w:ind w:left="425" w:hanging="425"/>
      </w:pPr>
      <w:rPr>
        <w:rFonts w:hint="eastAsia"/>
      </w:rPr>
    </w:lvl>
    <w:lvl w:ilvl="1" w:tentative="0">
      <w:start w:val="1"/>
      <w:numFmt w:val="decimal"/>
      <w:pStyle w:val="177"/>
      <w:suff w:val="nothing"/>
      <w:lvlText w:val="%10.%2 "/>
      <w:lvlJc w:val="left"/>
      <w:pPr>
        <w:ind w:left="0" w:firstLine="0"/>
      </w:pPr>
      <w:rPr>
        <w:rFonts w:hint="eastAsia" w:ascii="黑体" w:hAnsi="等线" w:eastAsia="黑体"/>
        <w:b w:val="0"/>
        <w:i w:val="0"/>
        <w:sz w:val="21"/>
      </w:rPr>
    </w:lvl>
    <w:lvl w:ilvl="2" w:tentative="0">
      <w:start w:val="1"/>
      <w:numFmt w:val="decimal"/>
      <w:pStyle w:val="178"/>
      <w:suff w:val="nothing"/>
      <w:lvlText w:val="%10.%2.%3 "/>
      <w:lvlJc w:val="left"/>
      <w:pPr>
        <w:ind w:left="0" w:firstLine="0"/>
      </w:pPr>
      <w:rPr>
        <w:rFonts w:hint="eastAsia" w:ascii="黑体" w:hAnsi="等线" w:eastAsia="黑体"/>
        <w:b w:val="0"/>
        <w:i w:val="0"/>
        <w:sz w:val="21"/>
      </w:rPr>
    </w:lvl>
    <w:lvl w:ilvl="3" w:tentative="0">
      <w:start w:val="1"/>
      <w:numFmt w:val="decimal"/>
      <w:pStyle w:val="179"/>
      <w:suff w:val="nothing"/>
      <w:lvlText w:val="%10.%2.%3.%4 "/>
      <w:lvlJc w:val="left"/>
      <w:pPr>
        <w:ind w:left="0" w:firstLine="0"/>
      </w:pPr>
      <w:rPr>
        <w:rFonts w:hint="eastAsia" w:ascii="黑体" w:hAnsi="等线" w:eastAsia="黑体"/>
        <w:b w:val="0"/>
        <w:i w:val="0"/>
        <w:sz w:val="21"/>
      </w:rPr>
    </w:lvl>
    <w:lvl w:ilvl="4" w:tentative="0">
      <w:start w:val="1"/>
      <w:numFmt w:val="decimal"/>
      <w:pStyle w:val="180"/>
      <w:suff w:val="nothing"/>
      <w:lvlText w:val="%10.%2.%3.%4.%5 "/>
      <w:lvlJc w:val="left"/>
      <w:pPr>
        <w:ind w:left="0" w:firstLine="0"/>
      </w:pPr>
      <w:rPr>
        <w:rFonts w:hint="eastAsia" w:ascii="黑体" w:hAnsi="等线" w:eastAsia="黑体"/>
        <w:b w:val="0"/>
        <w:i w:val="0"/>
        <w:sz w:val="21"/>
      </w:rPr>
    </w:lvl>
    <w:lvl w:ilvl="5" w:tentative="0">
      <w:start w:val="1"/>
      <w:numFmt w:val="decimal"/>
      <w:pStyle w:val="181"/>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6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5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4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9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7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7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07"/>
      <w:suff w:val="nothing"/>
      <w:lvlText w:val="%1　"/>
      <w:lvlJc w:val="left"/>
      <w:pPr>
        <w:ind w:left="0" w:firstLine="0"/>
      </w:pPr>
      <w:rPr>
        <w:rFonts w:hint="eastAsia" w:ascii="黑体" w:hAnsi="Times New Roman" w:eastAsia="黑体"/>
        <w:b w:val="0"/>
        <w:i w:val="0"/>
        <w:sz w:val="32"/>
        <w:szCs w:val="32"/>
      </w:rPr>
    </w:lvl>
    <w:lvl w:ilvl="1" w:tentative="0">
      <w:start w:val="1"/>
      <w:numFmt w:val="decimal"/>
      <w:pStyle w:val="206"/>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spacing w:val="0"/>
        <w:kern w:val="0"/>
        <w:position w:val="0"/>
        <w:sz w:val="32"/>
        <w:szCs w:val="32"/>
        <w:u w:val="none"/>
      </w:rPr>
    </w:lvl>
    <w:lvl w:ilvl="2" w:tentative="0">
      <w:start w:val="1"/>
      <w:numFmt w:val="decimal"/>
      <w:pStyle w:val="208"/>
      <w:suff w:val="nothing"/>
      <w:lvlText w:val="%1.%2.%3　"/>
      <w:lvlJc w:val="left"/>
      <w:pPr>
        <w:ind w:left="0" w:firstLine="0"/>
      </w:pPr>
      <w:rPr>
        <w:rFonts w:hint="eastAsia" w:ascii="黑体" w:hAnsi="Times New Roman" w:eastAsia="黑体"/>
        <w:b w:val="0"/>
        <w:i w:val="0"/>
        <w:sz w:val="32"/>
        <w:szCs w:val="32"/>
      </w:rPr>
    </w:lvl>
    <w:lvl w:ilvl="3" w:tentative="0">
      <w:start w:val="1"/>
      <w:numFmt w:val="decimal"/>
      <w:pStyle w:val="209"/>
      <w:suff w:val="nothing"/>
      <w:lvlText w:val="%1.%2.%3.%4　"/>
      <w:lvlJc w:val="left"/>
      <w:pPr>
        <w:ind w:left="0" w:firstLine="0"/>
      </w:pPr>
      <w:rPr>
        <w:rFonts w:hint="eastAsia" w:ascii="黑体" w:hAnsi="Times New Roman" w:eastAsia="黑体"/>
        <w:b w:val="0"/>
        <w:i w:val="0"/>
        <w:sz w:val="32"/>
        <w:szCs w:val="32"/>
      </w:rPr>
    </w:lvl>
    <w:lvl w:ilvl="4" w:tentative="0">
      <w:start w:val="1"/>
      <w:numFmt w:val="decimal"/>
      <w:pStyle w:val="211"/>
      <w:suff w:val="nothing"/>
      <w:lvlText w:val="%1.%2.%3.%4.%5　"/>
      <w:lvlJc w:val="left"/>
      <w:pPr>
        <w:ind w:left="0" w:firstLine="0"/>
      </w:pPr>
      <w:rPr>
        <w:rFonts w:hint="eastAsia" w:ascii="黑体" w:hAnsi="Times New Roman" w:eastAsia="黑体"/>
        <w:b w:val="0"/>
        <w:i w:val="0"/>
        <w:sz w:val="21"/>
      </w:rPr>
    </w:lvl>
    <w:lvl w:ilvl="5" w:tentative="0">
      <w:start w:val="1"/>
      <w:numFmt w:val="decimal"/>
      <w:pStyle w:val="21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1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65"/>
      <w:lvlText w:val=""/>
      <w:lvlJc w:val="left"/>
      <w:pPr>
        <w:ind w:left="851" w:hanging="431"/>
      </w:pPr>
      <w:rPr>
        <w:rFonts w:hint="default" w:ascii="Symbol" w:hAnsi="Symbol"/>
        <w:sz w:val="21"/>
      </w:rPr>
    </w:lvl>
    <w:lvl w:ilvl="2" w:tentative="0">
      <w:start w:val="1"/>
      <w:numFmt w:val="bullet"/>
      <w:pStyle w:val="15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84"/>
      <w:lvlText w:val="%1"/>
      <w:lvlJc w:val="left"/>
      <w:pPr>
        <w:tabs>
          <w:tab w:val="left" w:pos="539"/>
        </w:tabs>
        <w:ind w:left="539" w:hanging="119"/>
      </w:pPr>
      <w:rPr>
        <w:rFonts w:hint="eastAsia"/>
        <w:caps w:val="0"/>
        <w:strike w:val="0"/>
        <w:dstrike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54"/>
      <w:lvlText w:val="%1)"/>
      <w:lvlJc w:val="left"/>
      <w:pPr>
        <w:tabs>
          <w:tab w:val="left" w:pos="851"/>
        </w:tabs>
        <w:ind w:left="846" w:hanging="426"/>
      </w:pPr>
      <w:rPr>
        <w:rFonts w:hint="eastAsia" w:ascii="宋体" w:hAnsi="Times New Roman" w:eastAsia="宋体"/>
        <w:sz w:val="21"/>
      </w:rPr>
    </w:lvl>
    <w:lvl w:ilvl="1" w:tentative="0">
      <w:start w:val="1"/>
      <w:numFmt w:val="decimal"/>
      <w:pStyle w:val="91"/>
      <w:lvlText w:val="%2)"/>
      <w:lvlJc w:val="left"/>
      <w:pPr>
        <w:tabs>
          <w:tab w:val="left" w:pos="1276"/>
        </w:tabs>
        <w:ind w:left="1276" w:hanging="425"/>
      </w:pPr>
      <w:rPr>
        <w:rFonts w:hint="eastAsia" w:ascii="宋体" w:hAnsi="Times New Roman" w:eastAsia="宋体"/>
        <w:sz w:val="21"/>
      </w:rPr>
    </w:lvl>
    <w:lvl w:ilvl="2" w:tentative="0">
      <w:start w:val="1"/>
      <w:numFmt w:val="decimal"/>
      <w:pStyle w:val="9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75"/>
      <w:lvlText w:val="%1"/>
      <w:lvlJc w:val="left"/>
      <w:pPr>
        <w:ind w:left="420" w:hanging="420"/>
      </w:pPr>
      <w:rPr>
        <w:rFonts w:hint="eastAsia"/>
      </w:rPr>
    </w:lvl>
    <w:lvl w:ilvl="1" w:tentative="0">
      <w:start w:val="1"/>
      <w:numFmt w:val="decimal"/>
      <w:pStyle w:val="6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6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9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7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9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76"/>
      <w:suff w:val="space"/>
      <w:lvlText w:val="%1"/>
      <w:lvlJc w:val="left"/>
      <w:pPr>
        <w:ind w:left="425" w:hanging="425"/>
      </w:pPr>
      <w:rPr>
        <w:rFonts w:hint="eastAsia"/>
      </w:rPr>
    </w:lvl>
    <w:lvl w:ilvl="1" w:tentative="0">
      <w:start w:val="1"/>
      <w:numFmt w:val="decimal"/>
      <w:pStyle w:val="6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9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4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9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67"/>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62"/>
      <w:suff w:val="nothing"/>
      <w:lvlText w:val="附录%1"/>
      <w:lvlJc w:val="left"/>
      <w:pPr>
        <w:ind w:left="0" w:firstLine="0"/>
      </w:pPr>
      <w:rPr>
        <w:rFonts w:hint="eastAsia"/>
        <w:spacing w:val="100"/>
      </w:rPr>
    </w:lvl>
    <w:lvl w:ilvl="1" w:tentative="0">
      <w:start w:val="1"/>
      <w:numFmt w:val="decimal"/>
      <w:pStyle w:val="64"/>
      <w:suff w:val="nothing"/>
      <w:lvlText w:val="%1.%2　"/>
      <w:lvlJc w:val="left"/>
      <w:pPr>
        <w:ind w:left="0" w:firstLine="0"/>
      </w:pPr>
      <w:rPr>
        <w:rFonts w:hint="eastAsia" w:ascii="黑体" w:eastAsia="黑体"/>
        <w:b w:val="0"/>
        <w:i w:val="0"/>
        <w:sz w:val="21"/>
      </w:rPr>
    </w:lvl>
    <w:lvl w:ilvl="2" w:tentative="0">
      <w:start w:val="1"/>
      <w:numFmt w:val="decimal"/>
      <w:pStyle w:val="65"/>
      <w:suff w:val="nothing"/>
      <w:lvlText w:val="%1.%2.%3　"/>
      <w:lvlJc w:val="left"/>
      <w:pPr>
        <w:ind w:left="0" w:firstLine="0"/>
      </w:pPr>
      <w:rPr>
        <w:rFonts w:hint="eastAsia" w:ascii="黑体" w:eastAsia="黑体"/>
        <w:b w:val="0"/>
        <w:i w:val="0"/>
        <w:sz w:val="21"/>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68"/>
      <w:suff w:val="nothing"/>
      <w:lvlText w:val="%1.%2.%3.%4.%5　"/>
      <w:lvlJc w:val="left"/>
      <w:pPr>
        <w:ind w:left="0" w:firstLine="0"/>
      </w:pPr>
      <w:rPr>
        <w:rFonts w:hint="eastAsia" w:ascii="黑体" w:eastAsia="黑体"/>
        <w:b w:val="0"/>
        <w:i w:val="0"/>
        <w:sz w:val="21"/>
      </w:rPr>
    </w:lvl>
    <w:lvl w:ilvl="5" w:tentative="0">
      <w:start w:val="1"/>
      <w:numFmt w:val="decimal"/>
      <w:pStyle w:val="7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66"/>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8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5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32"/>
      <w:suff w:val="nothing"/>
      <w:lvlText w:val="%1"/>
      <w:lvlJc w:val="left"/>
      <w:pPr>
        <w:ind w:left="0" w:firstLine="0"/>
      </w:pPr>
      <w:rPr>
        <w:rFonts w:hint="eastAsia"/>
      </w:rPr>
    </w:lvl>
    <w:lvl w:ilvl="1" w:tentative="0">
      <w:start w:val="1"/>
      <w:numFmt w:val="decimal"/>
      <w:pStyle w:val="86"/>
      <w:suff w:val="nothing"/>
      <w:lvlText w:val="%1%2　"/>
      <w:lvlJc w:val="left"/>
      <w:pPr>
        <w:ind w:left="0" w:firstLine="0"/>
      </w:pPr>
      <w:rPr>
        <w:rFonts w:hint="eastAsia" w:ascii="黑体" w:eastAsia="黑体"/>
        <w:b w:val="0"/>
        <w:i w:val="0"/>
        <w:sz w:val="21"/>
      </w:rPr>
    </w:lvl>
    <w:lvl w:ilvl="2" w:tentative="0">
      <w:start w:val="1"/>
      <w:numFmt w:val="decimal"/>
      <w:pStyle w:val="8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color w:val="000000"/>
        <w:spacing w:val="0"/>
        <w:kern w:val="0"/>
        <w:position w:val="0"/>
        <w:sz w:val="21"/>
        <w:u w:val="none"/>
      </w:rPr>
    </w:lvl>
    <w:lvl w:ilvl="3" w:tentative="0">
      <w:start w:val="1"/>
      <w:numFmt w:val="decimal"/>
      <w:pStyle w:val="52"/>
      <w:suff w:val="nothing"/>
      <w:lvlText w:val="%1%2.%3.%4　"/>
      <w:lvlJc w:val="left"/>
      <w:pPr>
        <w:ind w:left="0" w:firstLine="0"/>
      </w:pPr>
      <w:rPr>
        <w:rFonts w:hint="eastAsia" w:ascii="黑体" w:hAnsi="黑体" w:eastAsia="黑体"/>
        <w:b w:val="0"/>
        <w:i w:val="0"/>
        <w:sz w:val="21"/>
      </w:rPr>
    </w:lvl>
    <w:lvl w:ilvl="4" w:tentative="0">
      <w:start w:val="1"/>
      <w:numFmt w:val="decimal"/>
      <w:pStyle w:val="79"/>
      <w:suff w:val="nothing"/>
      <w:lvlText w:val="%1%2.%3.%4.%5　"/>
      <w:lvlJc w:val="left"/>
      <w:pPr>
        <w:ind w:left="0" w:firstLine="0"/>
      </w:pPr>
      <w:rPr>
        <w:rFonts w:hint="eastAsia" w:ascii="黑体" w:hAnsi="黑体" w:eastAsia="黑体"/>
        <w:b w:val="0"/>
        <w:i w:val="0"/>
        <w:sz w:val="21"/>
      </w:rPr>
    </w:lvl>
    <w:lvl w:ilvl="5" w:tentative="0">
      <w:start w:val="1"/>
      <w:numFmt w:val="decimal"/>
      <w:pStyle w:val="82"/>
      <w:suff w:val="nothing"/>
      <w:lvlText w:val="%1%2.%3.%4.%5.%6　"/>
      <w:lvlJc w:val="left"/>
      <w:pPr>
        <w:ind w:left="0" w:firstLine="0"/>
      </w:pPr>
      <w:rPr>
        <w:rFonts w:hint="eastAsia" w:ascii="黑体" w:eastAsia="黑体"/>
        <w:b w:val="0"/>
        <w:i w:val="0"/>
        <w:sz w:val="21"/>
      </w:rPr>
    </w:lvl>
    <w:lvl w:ilvl="6" w:tentative="0">
      <w:start w:val="1"/>
      <w:numFmt w:val="decimal"/>
      <w:pStyle w:val="8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5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9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1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B128A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1756"/>
    <w:rsid w:val="0005265A"/>
    <w:rsid w:val="000539DD"/>
    <w:rsid w:val="00053BD3"/>
    <w:rsid w:val="000556ED"/>
    <w:rsid w:val="00055FE2"/>
    <w:rsid w:val="0005616F"/>
    <w:rsid w:val="00060C2E"/>
    <w:rsid w:val="00061033"/>
    <w:rsid w:val="000619E9"/>
    <w:rsid w:val="000622D4"/>
    <w:rsid w:val="0006357D"/>
    <w:rsid w:val="00067F1E"/>
    <w:rsid w:val="00071CC0"/>
    <w:rsid w:val="000723F4"/>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2F57"/>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5F4D"/>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2AFF"/>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E770F"/>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2047"/>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6A5"/>
    <w:rsid w:val="003A4077"/>
    <w:rsid w:val="003B09AD"/>
    <w:rsid w:val="003B1F18"/>
    <w:rsid w:val="003B5BF0"/>
    <w:rsid w:val="003B60BF"/>
    <w:rsid w:val="003B6BE3"/>
    <w:rsid w:val="003C010C"/>
    <w:rsid w:val="003C0A6C"/>
    <w:rsid w:val="003C14F8"/>
    <w:rsid w:val="003C362F"/>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5A98"/>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4D13"/>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57"/>
    <w:rsid w:val="00596160"/>
    <w:rsid w:val="005966E2"/>
    <w:rsid w:val="00597007"/>
    <w:rsid w:val="005A0966"/>
    <w:rsid w:val="005A11B7"/>
    <w:rsid w:val="005A260B"/>
    <w:rsid w:val="005A4A1B"/>
    <w:rsid w:val="005A6574"/>
    <w:rsid w:val="005A7830"/>
    <w:rsid w:val="005A7FCE"/>
    <w:rsid w:val="005B0F3F"/>
    <w:rsid w:val="005B4903"/>
    <w:rsid w:val="005B51CE"/>
    <w:rsid w:val="005B5885"/>
    <w:rsid w:val="005B5CD7"/>
    <w:rsid w:val="005B6CF6"/>
    <w:rsid w:val="005B7422"/>
    <w:rsid w:val="005C29B8"/>
    <w:rsid w:val="005C5F21"/>
    <w:rsid w:val="005C7156"/>
    <w:rsid w:val="005C7902"/>
    <w:rsid w:val="005D0C75"/>
    <w:rsid w:val="005D4171"/>
    <w:rsid w:val="005D6A95"/>
    <w:rsid w:val="005D6B2C"/>
    <w:rsid w:val="005D6D9C"/>
    <w:rsid w:val="005E2335"/>
    <w:rsid w:val="005E34CA"/>
    <w:rsid w:val="005E3C18"/>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5C67"/>
    <w:rsid w:val="0062636B"/>
    <w:rsid w:val="00632182"/>
    <w:rsid w:val="00632AE0"/>
    <w:rsid w:val="00633C17"/>
    <w:rsid w:val="00634D9E"/>
    <w:rsid w:val="00636E3E"/>
    <w:rsid w:val="006379F7"/>
    <w:rsid w:val="00637E4D"/>
    <w:rsid w:val="00640620"/>
    <w:rsid w:val="00641A1F"/>
    <w:rsid w:val="00643829"/>
    <w:rsid w:val="006453F1"/>
    <w:rsid w:val="00645904"/>
    <w:rsid w:val="00651ACB"/>
    <w:rsid w:val="00651C47"/>
    <w:rsid w:val="00652AB2"/>
    <w:rsid w:val="00653FED"/>
    <w:rsid w:val="00654168"/>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5B44"/>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038F"/>
    <w:rsid w:val="00704387"/>
    <w:rsid w:val="00707669"/>
    <w:rsid w:val="00711CBA"/>
    <w:rsid w:val="00711FB5"/>
    <w:rsid w:val="00712A01"/>
    <w:rsid w:val="00714F58"/>
    <w:rsid w:val="00722C80"/>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9F3"/>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F32"/>
    <w:rsid w:val="009245F5"/>
    <w:rsid w:val="009249EC"/>
    <w:rsid w:val="0092601B"/>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9D9"/>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57D9"/>
    <w:rsid w:val="00A06A6B"/>
    <w:rsid w:val="00A07E47"/>
    <w:rsid w:val="00A129D0"/>
    <w:rsid w:val="00A12C33"/>
    <w:rsid w:val="00A138BA"/>
    <w:rsid w:val="00A14596"/>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082F"/>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4BF0"/>
    <w:rsid w:val="00AE070A"/>
    <w:rsid w:val="00AE101C"/>
    <w:rsid w:val="00AE37E5"/>
    <w:rsid w:val="00AE5EB4"/>
    <w:rsid w:val="00AF0C18"/>
    <w:rsid w:val="00AF47C5"/>
    <w:rsid w:val="00AF5398"/>
    <w:rsid w:val="00B049AF"/>
    <w:rsid w:val="00B07242"/>
    <w:rsid w:val="00B10534"/>
    <w:rsid w:val="00B113DB"/>
    <w:rsid w:val="00B11D8A"/>
    <w:rsid w:val="00B12432"/>
    <w:rsid w:val="00B128AC"/>
    <w:rsid w:val="00B12981"/>
    <w:rsid w:val="00B147DD"/>
    <w:rsid w:val="00B156FD"/>
    <w:rsid w:val="00B21F61"/>
    <w:rsid w:val="00B261F1"/>
    <w:rsid w:val="00B265BC"/>
    <w:rsid w:val="00B31FB1"/>
    <w:rsid w:val="00B32722"/>
    <w:rsid w:val="00B33952"/>
    <w:rsid w:val="00B33C5E"/>
    <w:rsid w:val="00B342F4"/>
    <w:rsid w:val="00B34369"/>
    <w:rsid w:val="00B34DC2"/>
    <w:rsid w:val="00B378E5"/>
    <w:rsid w:val="00B4346D"/>
    <w:rsid w:val="00B43536"/>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57131"/>
    <w:rsid w:val="00C601BC"/>
    <w:rsid w:val="00C6329F"/>
    <w:rsid w:val="00C63340"/>
    <w:rsid w:val="00C643F9"/>
    <w:rsid w:val="00C64E95"/>
    <w:rsid w:val="00C67174"/>
    <w:rsid w:val="00C71372"/>
    <w:rsid w:val="00C72410"/>
    <w:rsid w:val="00C7287F"/>
    <w:rsid w:val="00C80CB8"/>
    <w:rsid w:val="00C819F8"/>
    <w:rsid w:val="00C8248C"/>
    <w:rsid w:val="00C84E33"/>
    <w:rsid w:val="00C86D6F"/>
    <w:rsid w:val="00C905FC"/>
    <w:rsid w:val="00C908AC"/>
    <w:rsid w:val="00C92D03"/>
    <w:rsid w:val="00C9319C"/>
    <w:rsid w:val="00C9435D"/>
    <w:rsid w:val="00C94DF2"/>
    <w:rsid w:val="00C96741"/>
    <w:rsid w:val="00CA2D1B"/>
    <w:rsid w:val="00CA375D"/>
    <w:rsid w:val="00CA662A"/>
    <w:rsid w:val="00CA67E5"/>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67E11"/>
    <w:rsid w:val="00D71F25"/>
    <w:rsid w:val="00D72A9C"/>
    <w:rsid w:val="00D77031"/>
    <w:rsid w:val="00D84941"/>
    <w:rsid w:val="00D84FA1"/>
    <w:rsid w:val="00D851F0"/>
    <w:rsid w:val="00D86DB7"/>
    <w:rsid w:val="00D87EC2"/>
    <w:rsid w:val="00D90332"/>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D87"/>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77B8"/>
    <w:rsid w:val="00E202EF"/>
    <w:rsid w:val="00E210B5"/>
    <w:rsid w:val="00E23D99"/>
    <w:rsid w:val="00E2552F"/>
    <w:rsid w:val="00E2633E"/>
    <w:rsid w:val="00E3137A"/>
    <w:rsid w:val="00E32CCF"/>
    <w:rsid w:val="00E34A98"/>
    <w:rsid w:val="00E35D1E"/>
    <w:rsid w:val="00E364F9"/>
    <w:rsid w:val="00E365FA"/>
    <w:rsid w:val="00E36789"/>
    <w:rsid w:val="00E44A83"/>
    <w:rsid w:val="00E502C1"/>
    <w:rsid w:val="00E502DD"/>
    <w:rsid w:val="00E50D3A"/>
    <w:rsid w:val="00E51387"/>
    <w:rsid w:val="00E51E68"/>
    <w:rsid w:val="00E52B57"/>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1A56"/>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2376"/>
    <w:rsid w:val="00EC5359"/>
    <w:rsid w:val="00EC562A"/>
    <w:rsid w:val="00ED067A"/>
    <w:rsid w:val="00ED2B50"/>
    <w:rsid w:val="00EE0350"/>
    <w:rsid w:val="00EE0719"/>
    <w:rsid w:val="00EE0E80"/>
    <w:rsid w:val="00EE49B4"/>
    <w:rsid w:val="00EE613F"/>
    <w:rsid w:val="00EE7295"/>
    <w:rsid w:val="00EE7869"/>
    <w:rsid w:val="00EF054A"/>
    <w:rsid w:val="00EF3235"/>
    <w:rsid w:val="00EF67FC"/>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0AB"/>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0F19"/>
    <w:rsid w:val="00FA662D"/>
    <w:rsid w:val="00FA73B1"/>
    <w:rsid w:val="00FB0CB9"/>
    <w:rsid w:val="00FB231D"/>
    <w:rsid w:val="00FB45F1"/>
    <w:rsid w:val="00FB4A72"/>
    <w:rsid w:val="00FB54E8"/>
    <w:rsid w:val="00FB7054"/>
    <w:rsid w:val="00FC17B7"/>
    <w:rsid w:val="00FC2CB7"/>
    <w:rsid w:val="00FC4090"/>
    <w:rsid w:val="00FC55B4"/>
    <w:rsid w:val="00FC61B7"/>
    <w:rsid w:val="00FD00E6"/>
    <w:rsid w:val="00FD09A1"/>
    <w:rsid w:val="00FD2A7C"/>
    <w:rsid w:val="00FD59EB"/>
    <w:rsid w:val="00FD7299"/>
    <w:rsid w:val="00FE1FBE"/>
    <w:rsid w:val="00FE3901"/>
    <w:rsid w:val="00FE39D3"/>
    <w:rsid w:val="00FE4BCE"/>
    <w:rsid w:val="00FE54AE"/>
    <w:rsid w:val="00FE576A"/>
    <w:rsid w:val="00FE7E79"/>
    <w:rsid w:val="00FF2FC3"/>
    <w:rsid w:val="00FF3E7D"/>
    <w:rsid w:val="00FF5B99"/>
    <w:rsid w:val="00FF730C"/>
    <w:rsid w:val="00FF73F4"/>
    <w:rsid w:val="00FF7CE4"/>
    <w:rsid w:val="00FF7E39"/>
    <w:rsid w:val="03892956"/>
    <w:rsid w:val="0414504C"/>
    <w:rsid w:val="04656026"/>
    <w:rsid w:val="04D73EEA"/>
    <w:rsid w:val="05E55D0F"/>
    <w:rsid w:val="06031704"/>
    <w:rsid w:val="072C2CB5"/>
    <w:rsid w:val="084028AA"/>
    <w:rsid w:val="09F528DB"/>
    <w:rsid w:val="0AB00DE2"/>
    <w:rsid w:val="0AC05E86"/>
    <w:rsid w:val="0B4D1BEB"/>
    <w:rsid w:val="0B8B111B"/>
    <w:rsid w:val="0C89475C"/>
    <w:rsid w:val="0DE61173"/>
    <w:rsid w:val="0F6445F0"/>
    <w:rsid w:val="0FD348AC"/>
    <w:rsid w:val="105B45E8"/>
    <w:rsid w:val="12320D8C"/>
    <w:rsid w:val="1291039A"/>
    <w:rsid w:val="12C756F5"/>
    <w:rsid w:val="13E671C0"/>
    <w:rsid w:val="13E90F78"/>
    <w:rsid w:val="17227223"/>
    <w:rsid w:val="188649A2"/>
    <w:rsid w:val="18F8019C"/>
    <w:rsid w:val="1A180C42"/>
    <w:rsid w:val="1C31325F"/>
    <w:rsid w:val="1C313824"/>
    <w:rsid w:val="1C725008"/>
    <w:rsid w:val="1CF36BC7"/>
    <w:rsid w:val="1DD90CC3"/>
    <w:rsid w:val="1E3A4345"/>
    <w:rsid w:val="202270E2"/>
    <w:rsid w:val="20650AE9"/>
    <w:rsid w:val="20C2506D"/>
    <w:rsid w:val="20C7687D"/>
    <w:rsid w:val="21A71F3F"/>
    <w:rsid w:val="21DA7D9B"/>
    <w:rsid w:val="228B758E"/>
    <w:rsid w:val="238C3148"/>
    <w:rsid w:val="253035E6"/>
    <w:rsid w:val="259F3BCE"/>
    <w:rsid w:val="2702362A"/>
    <w:rsid w:val="275534F8"/>
    <w:rsid w:val="276F0624"/>
    <w:rsid w:val="277A2683"/>
    <w:rsid w:val="27D51689"/>
    <w:rsid w:val="2982672D"/>
    <w:rsid w:val="2A067BCB"/>
    <w:rsid w:val="2A2D3562"/>
    <w:rsid w:val="2AD20988"/>
    <w:rsid w:val="2B006D76"/>
    <w:rsid w:val="2B4255EB"/>
    <w:rsid w:val="2B900D68"/>
    <w:rsid w:val="2B904E5E"/>
    <w:rsid w:val="2BE1049A"/>
    <w:rsid w:val="2BF63919"/>
    <w:rsid w:val="2C577FE5"/>
    <w:rsid w:val="2CB607F4"/>
    <w:rsid w:val="2CC267EE"/>
    <w:rsid w:val="2D7A6458"/>
    <w:rsid w:val="2DF64951"/>
    <w:rsid w:val="2E207158"/>
    <w:rsid w:val="2EF95897"/>
    <w:rsid w:val="2F1B1EF0"/>
    <w:rsid w:val="2FE03192"/>
    <w:rsid w:val="311E1979"/>
    <w:rsid w:val="31984381"/>
    <w:rsid w:val="3252202C"/>
    <w:rsid w:val="33B56E6E"/>
    <w:rsid w:val="33C03BD7"/>
    <w:rsid w:val="34510947"/>
    <w:rsid w:val="35A702CE"/>
    <w:rsid w:val="363826CC"/>
    <w:rsid w:val="368678EF"/>
    <w:rsid w:val="37583AF5"/>
    <w:rsid w:val="378F047F"/>
    <w:rsid w:val="38692A02"/>
    <w:rsid w:val="38B57A49"/>
    <w:rsid w:val="39861B97"/>
    <w:rsid w:val="39CE1DD8"/>
    <w:rsid w:val="3A146919"/>
    <w:rsid w:val="3A356D7C"/>
    <w:rsid w:val="3ACD60D8"/>
    <w:rsid w:val="3B641854"/>
    <w:rsid w:val="3B9336EF"/>
    <w:rsid w:val="3C2116F4"/>
    <w:rsid w:val="3C4926BE"/>
    <w:rsid w:val="3E682988"/>
    <w:rsid w:val="3EF77DF0"/>
    <w:rsid w:val="3FBD33E1"/>
    <w:rsid w:val="400400BB"/>
    <w:rsid w:val="41B84C28"/>
    <w:rsid w:val="41EF34DA"/>
    <w:rsid w:val="42235C2C"/>
    <w:rsid w:val="42417B30"/>
    <w:rsid w:val="42874B2E"/>
    <w:rsid w:val="433D074D"/>
    <w:rsid w:val="44425F51"/>
    <w:rsid w:val="445F2946"/>
    <w:rsid w:val="459D3A99"/>
    <w:rsid w:val="46EB403A"/>
    <w:rsid w:val="47CB39D2"/>
    <w:rsid w:val="47D57376"/>
    <w:rsid w:val="484F6760"/>
    <w:rsid w:val="488C7CF5"/>
    <w:rsid w:val="48E01C10"/>
    <w:rsid w:val="4A3B2AF9"/>
    <w:rsid w:val="4A425459"/>
    <w:rsid w:val="4A8110ED"/>
    <w:rsid w:val="4A9D7A50"/>
    <w:rsid w:val="4AD83271"/>
    <w:rsid w:val="4AE374AA"/>
    <w:rsid w:val="4FC73A36"/>
    <w:rsid w:val="5002578C"/>
    <w:rsid w:val="5043406D"/>
    <w:rsid w:val="50885D82"/>
    <w:rsid w:val="519F2330"/>
    <w:rsid w:val="51E74706"/>
    <w:rsid w:val="52094EC7"/>
    <w:rsid w:val="52191180"/>
    <w:rsid w:val="529648A0"/>
    <w:rsid w:val="52B7196F"/>
    <w:rsid w:val="52D652F8"/>
    <w:rsid w:val="546475AA"/>
    <w:rsid w:val="547F6C04"/>
    <w:rsid w:val="54E57257"/>
    <w:rsid w:val="55264B70"/>
    <w:rsid w:val="55573739"/>
    <w:rsid w:val="56B3202A"/>
    <w:rsid w:val="588366D2"/>
    <w:rsid w:val="58C33470"/>
    <w:rsid w:val="5F4C6A2A"/>
    <w:rsid w:val="60D1051A"/>
    <w:rsid w:val="628B655E"/>
    <w:rsid w:val="652A50B1"/>
    <w:rsid w:val="65B67CF3"/>
    <w:rsid w:val="65C77271"/>
    <w:rsid w:val="65FA7A8D"/>
    <w:rsid w:val="66CE08C8"/>
    <w:rsid w:val="68CD3895"/>
    <w:rsid w:val="694C5120"/>
    <w:rsid w:val="6ABC0FC5"/>
    <w:rsid w:val="6AF50B9C"/>
    <w:rsid w:val="6B593064"/>
    <w:rsid w:val="6BC60AC5"/>
    <w:rsid w:val="6C1301A4"/>
    <w:rsid w:val="6C784B24"/>
    <w:rsid w:val="6CC953D0"/>
    <w:rsid w:val="6CE91608"/>
    <w:rsid w:val="6D297B80"/>
    <w:rsid w:val="6D474386"/>
    <w:rsid w:val="6DA829F9"/>
    <w:rsid w:val="6DA93839"/>
    <w:rsid w:val="6E0F344F"/>
    <w:rsid w:val="6E103BBB"/>
    <w:rsid w:val="6E461750"/>
    <w:rsid w:val="6EE304AE"/>
    <w:rsid w:val="6EE6011C"/>
    <w:rsid w:val="6F1E199A"/>
    <w:rsid w:val="6F7B3A3A"/>
    <w:rsid w:val="6FA74FED"/>
    <w:rsid w:val="733E2ACC"/>
    <w:rsid w:val="75960E77"/>
    <w:rsid w:val="76085219"/>
    <w:rsid w:val="76541DE0"/>
    <w:rsid w:val="76C23903"/>
    <w:rsid w:val="78075DD7"/>
    <w:rsid w:val="78A37E1B"/>
    <w:rsid w:val="78CE623C"/>
    <w:rsid w:val="78F360A7"/>
    <w:rsid w:val="7AF542BE"/>
    <w:rsid w:val="7B025299"/>
    <w:rsid w:val="7C10491D"/>
    <w:rsid w:val="7C422D0F"/>
    <w:rsid w:val="7CCE11A2"/>
    <w:rsid w:val="7D63487E"/>
    <w:rsid w:val="7D67296B"/>
    <w:rsid w:val="7DB4319E"/>
    <w:rsid w:val="7F707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21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1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20"/>
    <w:qFormat/>
    <w:uiPriority w:val="0"/>
    <w:pPr>
      <w:keepNext/>
      <w:keepLines/>
      <w:spacing w:before="260" w:after="260" w:line="416" w:lineRule="auto"/>
      <w:outlineLvl w:val="2"/>
    </w:pPr>
    <w:rPr>
      <w:b/>
      <w:bCs/>
      <w:sz w:val="32"/>
      <w:szCs w:val="32"/>
    </w:rPr>
  </w:style>
  <w:style w:type="paragraph" w:styleId="5">
    <w:name w:val="heading 4"/>
    <w:basedOn w:val="1"/>
    <w:next w:val="1"/>
    <w:link w:val="22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2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22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22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22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226"/>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233"/>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229"/>
    <w:unhideWhenUsed/>
    <w:qFormat/>
    <w:uiPriority w:val="99"/>
    <w:rPr>
      <w:sz w:val="18"/>
      <w:szCs w:val="18"/>
    </w:rPr>
  </w:style>
  <w:style w:type="paragraph" w:styleId="17">
    <w:name w:val="footer"/>
    <w:basedOn w:val="1"/>
    <w:link w:val="228"/>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227"/>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235"/>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qFormat/>
    <w:uiPriority w:val="0"/>
    <w:pPr>
      <w:adjustRightInd/>
      <w:spacing w:line="240" w:lineRule="auto"/>
    </w:pPr>
    <w:rPr>
      <w:rFonts w:ascii="Times New Roman" w:hAnsi="Times New Roman"/>
      <w:sz w:val="24"/>
      <w:szCs w:val="24"/>
    </w:rPr>
  </w:style>
  <w:style w:type="paragraph" w:styleId="26">
    <w:name w:val="Title"/>
    <w:basedOn w:val="1"/>
    <w:link w:val="231"/>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rPr>
  </w:style>
  <w:style w:type="character" w:styleId="34">
    <w:name w:val="footnote reference"/>
    <w:semiHidden/>
    <w:qFormat/>
    <w:uiPriority w:val="0"/>
    <w:rPr>
      <w:rFonts w:ascii="宋体" w:hAnsi="宋体" w:eastAsia="宋体" w:cs="Times New Roman"/>
      <w:spacing w:val="0"/>
      <w:sz w:val="18"/>
      <w:vertAlign w:val="superscript"/>
    </w:rPr>
  </w:style>
  <w:style w:type="paragraph" w:customStyle="1" w:styleId="35">
    <w:name w:val="引用1"/>
    <w:basedOn w:val="1"/>
    <w:next w:val="1"/>
    <w:link w:val="230"/>
    <w:qFormat/>
    <w:uiPriority w:val="29"/>
    <w:rPr>
      <w:i/>
      <w:iCs/>
      <w:color w:val="000000"/>
    </w:rPr>
  </w:style>
  <w:style w:type="paragraph" w:customStyle="1" w:styleId="3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38">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39">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40">
    <w:name w:val="标准书眉一"/>
    <w:qFormat/>
    <w:uiPriority w:val="0"/>
    <w:pPr>
      <w:jc w:val="both"/>
    </w:pPr>
    <w:rPr>
      <w:rFonts w:ascii="Times New Roman" w:hAnsi="Times New Roman" w:eastAsia="宋体" w:cs="Times New Roman"/>
      <w:lang w:val="en-US" w:eastAsia="zh-CN" w:bidi="ar-SA"/>
    </w:rPr>
  </w:style>
  <w:style w:type="paragraph" w:customStyle="1" w:styleId="41">
    <w:name w:val="标准文件_ICS"/>
    <w:basedOn w:val="1"/>
    <w:qFormat/>
    <w:uiPriority w:val="0"/>
    <w:pPr>
      <w:spacing w:line="0" w:lineRule="atLeast"/>
    </w:pPr>
    <w:rPr>
      <w:rFonts w:ascii="黑体" w:hAnsi="宋体" w:eastAsia="黑体"/>
    </w:rPr>
  </w:style>
  <w:style w:type="paragraph" w:customStyle="1" w:styleId="42">
    <w:name w:val="标准文件_标准正文"/>
    <w:basedOn w:val="1"/>
    <w:next w:val="43"/>
    <w:qFormat/>
    <w:uiPriority w:val="0"/>
    <w:pPr>
      <w:snapToGrid w:val="0"/>
      <w:ind w:firstLine="200" w:firstLineChars="200"/>
    </w:pPr>
    <w:rPr>
      <w:kern w:val="0"/>
    </w:rPr>
  </w:style>
  <w:style w:type="paragraph" w:customStyle="1" w:styleId="43">
    <w:name w:val="标准文件_段"/>
    <w:link w:val="23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
    <w:name w:val="标准文件_版本"/>
    <w:basedOn w:val="42"/>
    <w:qFormat/>
    <w:uiPriority w:val="0"/>
    <w:pPr>
      <w:adjustRightInd/>
      <w:snapToGrid/>
      <w:ind w:firstLine="0" w:firstLineChars="0"/>
    </w:pPr>
    <w:rPr>
      <w:rFonts w:ascii="宋体" w:hAnsi="宋体"/>
      <w:kern w:val="2"/>
    </w:rPr>
  </w:style>
  <w:style w:type="paragraph" w:customStyle="1" w:styleId="45">
    <w:name w:val="标准文件_标准部门"/>
    <w:basedOn w:val="1"/>
    <w:qFormat/>
    <w:uiPriority w:val="0"/>
    <w:pPr>
      <w:jc w:val="center"/>
    </w:pPr>
    <w:rPr>
      <w:rFonts w:ascii="黑体" w:eastAsia="黑体"/>
      <w:kern w:val="0"/>
      <w:sz w:val="44"/>
    </w:rPr>
  </w:style>
  <w:style w:type="paragraph" w:customStyle="1" w:styleId="46">
    <w:name w:val="标准文件_标准代替"/>
    <w:basedOn w:val="1"/>
    <w:next w:val="1"/>
    <w:qFormat/>
    <w:uiPriority w:val="0"/>
    <w:pPr>
      <w:spacing w:line="310" w:lineRule="exact"/>
      <w:jc w:val="right"/>
    </w:pPr>
    <w:rPr>
      <w:rFonts w:ascii="宋体" w:hAnsi="宋体"/>
      <w:kern w:val="0"/>
    </w:rPr>
  </w:style>
  <w:style w:type="paragraph" w:customStyle="1" w:styleId="47">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4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49">
    <w:name w:val="标准文件_页眉偶数页"/>
    <w:basedOn w:val="48"/>
    <w:next w:val="1"/>
    <w:qFormat/>
    <w:uiPriority w:val="0"/>
    <w:pPr>
      <w:jc w:val="left"/>
    </w:pPr>
  </w:style>
  <w:style w:type="paragraph" w:customStyle="1" w:styleId="50">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51">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52">
    <w:name w:val="标准文件_二级条标题"/>
    <w:next w:val="43"/>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53">
    <w:name w:val="标准文件_方框数字列项"/>
    <w:basedOn w:val="43"/>
    <w:qFormat/>
    <w:uiPriority w:val="0"/>
    <w:pPr>
      <w:numPr>
        <w:ilvl w:val="0"/>
        <w:numId w:val="3"/>
      </w:numPr>
      <w:ind w:firstLine="0" w:firstLineChars="0"/>
    </w:pPr>
  </w:style>
  <w:style w:type="paragraph" w:customStyle="1" w:styleId="54">
    <w:name w:val="标准文件_封面标准编号"/>
    <w:basedOn w:val="1"/>
    <w:next w:val="46"/>
    <w:qFormat/>
    <w:uiPriority w:val="0"/>
    <w:pPr>
      <w:spacing w:line="310" w:lineRule="exact"/>
      <w:jc w:val="right"/>
    </w:pPr>
    <w:rPr>
      <w:rFonts w:ascii="黑体" w:eastAsia="黑体"/>
      <w:kern w:val="0"/>
      <w:sz w:val="28"/>
    </w:rPr>
  </w:style>
  <w:style w:type="paragraph" w:customStyle="1" w:styleId="55">
    <w:name w:val="标准文件_封面标准分类号"/>
    <w:basedOn w:val="1"/>
    <w:qFormat/>
    <w:uiPriority w:val="0"/>
    <w:rPr>
      <w:rFonts w:ascii="黑体" w:eastAsia="黑体"/>
      <w:b/>
      <w:kern w:val="0"/>
      <w:sz w:val="28"/>
    </w:rPr>
  </w:style>
  <w:style w:type="paragraph" w:customStyle="1" w:styleId="56">
    <w:name w:val="标准文件_封面标准名称"/>
    <w:basedOn w:val="1"/>
    <w:qFormat/>
    <w:uiPriority w:val="0"/>
    <w:pPr>
      <w:spacing w:line="240" w:lineRule="auto"/>
      <w:jc w:val="center"/>
    </w:pPr>
    <w:rPr>
      <w:rFonts w:ascii="黑体" w:eastAsia="黑体"/>
      <w:kern w:val="0"/>
      <w:sz w:val="52"/>
    </w:rPr>
  </w:style>
  <w:style w:type="paragraph" w:customStyle="1" w:styleId="57">
    <w:name w:val="标准文件_封面标准英文名称"/>
    <w:basedOn w:val="1"/>
    <w:qFormat/>
    <w:uiPriority w:val="0"/>
    <w:pPr>
      <w:spacing w:line="240" w:lineRule="auto"/>
      <w:jc w:val="center"/>
    </w:pPr>
    <w:rPr>
      <w:rFonts w:ascii="黑体" w:eastAsia="黑体"/>
      <w:b/>
      <w:sz w:val="28"/>
    </w:rPr>
  </w:style>
  <w:style w:type="paragraph" w:customStyle="1" w:styleId="58">
    <w:name w:val="标准文件_封面发布日期"/>
    <w:basedOn w:val="1"/>
    <w:qFormat/>
    <w:uiPriority w:val="0"/>
    <w:pPr>
      <w:spacing w:line="310" w:lineRule="exact"/>
    </w:pPr>
    <w:rPr>
      <w:rFonts w:ascii="黑体" w:eastAsia="黑体"/>
      <w:kern w:val="0"/>
      <w:sz w:val="28"/>
    </w:rPr>
  </w:style>
  <w:style w:type="paragraph" w:customStyle="1" w:styleId="59">
    <w:name w:val="标准文件_封面密级"/>
    <w:basedOn w:val="1"/>
    <w:qFormat/>
    <w:uiPriority w:val="0"/>
    <w:rPr>
      <w:rFonts w:eastAsia="黑体"/>
      <w:sz w:val="32"/>
    </w:rPr>
  </w:style>
  <w:style w:type="paragraph" w:customStyle="1" w:styleId="60">
    <w:name w:val="标准文件_封面实施日期"/>
    <w:basedOn w:val="1"/>
    <w:qFormat/>
    <w:uiPriority w:val="0"/>
    <w:pPr>
      <w:spacing w:line="310" w:lineRule="exact"/>
      <w:jc w:val="right"/>
    </w:pPr>
    <w:rPr>
      <w:rFonts w:ascii="黑体" w:eastAsia="黑体"/>
      <w:sz w:val="28"/>
    </w:rPr>
  </w:style>
  <w:style w:type="paragraph" w:customStyle="1" w:styleId="61">
    <w:name w:val="标准文件_封面抬头"/>
    <w:basedOn w:val="43"/>
    <w:qFormat/>
    <w:uiPriority w:val="0"/>
    <w:pPr>
      <w:adjustRightInd w:val="0"/>
      <w:spacing w:line="800" w:lineRule="exact"/>
      <w:ind w:firstLine="0" w:firstLineChars="0"/>
      <w:jc w:val="distribute"/>
    </w:pPr>
    <w:rPr>
      <w:rFonts w:ascii="黑体" w:eastAsia="黑体"/>
      <w:b/>
      <w:sz w:val="64"/>
    </w:rPr>
  </w:style>
  <w:style w:type="paragraph" w:customStyle="1" w:styleId="62">
    <w:name w:val="标准文件_附录标识"/>
    <w:next w:val="43"/>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63">
    <w:name w:val="标准文件_附录表标题"/>
    <w:next w:val="43"/>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64">
    <w:name w:val="标准文件_附录一级条标题"/>
    <w:next w:val="43"/>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65">
    <w:name w:val="标准文件_附录二级条标题"/>
    <w:basedOn w:val="64"/>
    <w:next w:val="43"/>
    <w:qFormat/>
    <w:uiPriority w:val="0"/>
    <w:pPr>
      <w:widowControl/>
      <w:numPr>
        <w:ilvl w:val="2"/>
      </w:numPr>
      <w:wordWrap w:val="0"/>
      <w:overflowPunct w:val="0"/>
      <w:autoSpaceDE w:val="0"/>
      <w:autoSpaceDN w:val="0"/>
      <w:textAlignment w:val="baseline"/>
      <w:outlineLvl w:val="3"/>
    </w:pPr>
  </w:style>
  <w:style w:type="paragraph" w:customStyle="1" w:styleId="66">
    <w:name w:val="标准文件_附录公式"/>
    <w:basedOn w:val="42"/>
    <w:next w:val="42"/>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67">
    <w:name w:val="标准文件_附录三级条标题"/>
    <w:next w:val="43"/>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68">
    <w:name w:val="标准文件_附录四级条标题"/>
    <w:next w:val="43"/>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69">
    <w:name w:val="标准文件_附录图标题"/>
    <w:next w:val="43"/>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70">
    <w:name w:val="标准文件_附录五级条标题"/>
    <w:next w:val="43"/>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71">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72">
    <w:name w:val="标准文件_附录章标题"/>
    <w:next w:val="43"/>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3">
    <w:name w:val="标准文件_公式后的破折号"/>
    <w:basedOn w:val="43"/>
    <w:next w:val="43"/>
    <w:qFormat/>
    <w:uiPriority w:val="0"/>
    <w:pPr>
      <w:ind w:left="488" w:leftChars="200" w:hanging="289" w:hangingChars="290"/>
    </w:pPr>
  </w:style>
  <w:style w:type="paragraph" w:customStyle="1" w:styleId="74">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75">
    <w:name w:val="标准文件_目次、标准名称标题"/>
    <w:basedOn w:val="74"/>
    <w:next w:val="43"/>
    <w:qFormat/>
    <w:uiPriority w:val="0"/>
    <w:pPr>
      <w:spacing w:line="460" w:lineRule="exact"/>
    </w:pPr>
  </w:style>
  <w:style w:type="paragraph" w:customStyle="1" w:styleId="76">
    <w:name w:val="标准文件_目录标题"/>
    <w:basedOn w:val="1"/>
    <w:qFormat/>
    <w:uiPriority w:val="0"/>
    <w:pPr>
      <w:spacing w:after="150" w:afterLines="150" w:line="240" w:lineRule="auto"/>
      <w:jc w:val="center"/>
    </w:pPr>
    <w:rPr>
      <w:rFonts w:ascii="黑体" w:eastAsia="黑体"/>
      <w:sz w:val="32"/>
    </w:rPr>
  </w:style>
  <w:style w:type="paragraph" w:customStyle="1" w:styleId="77">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78">
    <w:name w:val="标准文件_破折号列项（二级）"/>
    <w:basedOn w:val="77"/>
    <w:qFormat/>
    <w:uiPriority w:val="0"/>
    <w:pPr>
      <w:numPr>
        <w:numId w:val="10"/>
      </w:numPr>
      <w:ind w:left="0" w:firstLine="200"/>
    </w:pPr>
  </w:style>
  <w:style w:type="paragraph" w:customStyle="1" w:styleId="79">
    <w:name w:val="标准文件_三级条标题"/>
    <w:basedOn w:val="52"/>
    <w:next w:val="43"/>
    <w:qFormat/>
    <w:uiPriority w:val="0"/>
    <w:pPr>
      <w:widowControl/>
      <w:numPr>
        <w:ilvl w:val="4"/>
      </w:numPr>
      <w:outlineLvl w:val="3"/>
    </w:pPr>
  </w:style>
  <w:style w:type="paragraph" w:customStyle="1" w:styleId="80">
    <w:name w:val="标准文件_示例后续"/>
    <w:basedOn w:val="1"/>
    <w:qFormat/>
    <w:uiPriority w:val="0"/>
    <w:pPr>
      <w:adjustRightInd/>
      <w:spacing w:line="240" w:lineRule="auto"/>
      <w:ind w:firstLine="200" w:firstLineChars="200"/>
    </w:pPr>
    <w:rPr>
      <w:sz w:val="18"/>
      <w:szCs w:val="24"/>
    </w:rPr>
  </w:style>
  <w:style w:type="paragraph" w:customStyle="1" w:styleId="8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82">
    <w:name w:val="标准文件_四级条标题"/>
    <w:next w:val="43"/>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83">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84">
    <w:name w:val="标准文件_图表脚注"/>
    <w:basedOn w:val="1"/>
    <w:next w:val="43"/>
    <w:qFormat/>
    <w:uiPriority w:val="0"/>
    <w:pPr>
      <w:numPr>
        <w:ilvl w:val="0"/>
        <w:numId w:val="12"/>
      </w:numPr>
      <w:spacing w:line="240" w:lineRule="auto"/>
      <w:jc w:val="left"/>
    </w:pPr>
    <w:rPr>
      <w:rFonts w:ascii="宋体" w:hAnsi="宋体"/>
      <w:sz w:val="18"/>
    </w:rPr>
  </w:style>
  <w:style w:type="paragraph" w:customStyle="1" w:styleId="85">
    <w:name w:val="标准文件_五级条标题"/>
    <w:next w:val="43"/>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86">
    <w:name w:val="标准文件_章标题"/>
    <w:next w:val="43"/>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87">
    <w:name w:val="标准文件_一级条标题"/>
    <w:basedOn w:val="86"/>
    <w:next w:val="43"/>
    <w:qFormat/>
    <w:uiPriority w:val="0"/>
    <w:pPr>
      <w:numPr>
        <w:ilvl w:val="2"/>
      </w:numPr>
      <w:spacing w:before="50" w:beforeLines="50" w:after="50" w:afterLines="50"/>
      <w:outlineLvl w:val="1"/>
    </w:pPr>
  </w:style>
  <w:style w:type="paragraph" w:customStyle="1" w:styleId="88">
    <w:name w:val="标准文件_一致程度"/>
    <w:basedOn w:val="1"/>
    <w:qFormat/>
    <w:uiPriority w:val="0"/>
    <w:pPr>
      <w:spacing w:line="440" w:lineRule="exact"/>
      <w:jc w:val="center"/>
    </w:pPr>
    <w:rPr>
      <w:sz w:val="28"/>
    </w:rPr>
  </w:style>
  <w:style w:type="paragraph" w:customStyle="1" w:styleId="8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90">
    <w:name w:val="标准文件_英文图表脚注"/>
    <w:basedOn w:val="42"/>
    <w:qFormat/>
    <w:uiPriority w:val="0"/>
    <w:pPr>
      <w:widowControl/>
      <w:adjustRightInd/>
      <w:snapToGrid/>
      <w:spacing w:line="240" w:lineRule="auto"/>
      <w:ind w:left="79" w:hanging="79" w:hangingChars="80"/>
    </w:pPr>
    <w:rPr>
      <w:rFonts w:ascii="宋体" w:hAnsi="宋体"/>
    </w:rPr>
  </w:style>
  <w:style w:type="paragraph" w:customStyle="1" w:styleId="91">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92">
    <w:name w:val="标准文件_英文注："/>
    <w:basedOn w:val="1"/>
    <w:next w:val="43"/>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9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94">
    <w:name w:val="标准文件_正文表标题"/>
    <w:next w:val="43"/>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95">
    <w:name w:val="标准文件_正文公式"/>
    <w:basedOn w:val="1"/>
    <w:next w:val="42"/>
    <w:qFormat/>
    <w:uiPriority w:val="0"/>
    <w:pPr>
      <w:tabs>
        <w:tab w:val="center" w:pos="4678"/>
        <w:tab w:val="right" w:leader="middleDot" w:pos="9356"/>
      </w:tabs>
      <w:spacing w:line="240" w:lineRule="auto"/>
    </w:pPr>
    <w:rPr>
      <w:rFonts w:ascii="宋体" w:hAnsi="宋体"/>
    </w:rPr>
  </w:style>
  <w:style w:type="paragraph" w:customStyle="1" w:styleId="96">
    <w:name w:val="标准文件_正文图标题"/>
    <w:next w:val="43"/>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97">
    <w:name w:val="标准文件_正文英文表标题"/>
    <w:next w:val="43"/>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98">
    <w:name w:val="标准文件_正文英文图标题"/>
    <w:next w:val="43"/>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99">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0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01">
    <w:name w:val="发布部门"/>
    <w:next w:val="43"/>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02">
    <w:name w:val="发布日期"/>
    <w:qFormat/>
    <w:uiPriority w:val="0"/>
    <w:rPr>
      <w:rFonts w:ascii="Times New Roman" w:hAnsi="Times New Roman" w:eastAsia="黑体" w:cs="Times New Roman"/>
      <w:sz w:val="28"/>
      <w:lang w:val="en-US" w:eastAsia="zh-CN" w:bidi="ar-SA"/>
    </w:rPr>
  </w:style>
  <w:style w:type="paragraph" w:customStyle="1" w:styleId="103">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0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0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09">
    <w:name w:val="封面正文"/>
    <w:qFormat/>
    <w:uiPriority w:val="0"/>
    <w:pPr>
      <w:jc w:val="both"/>
    </w:pPr>
    <w:rPr>
      <w:rFonts w:ascii="Times New Roman" w:hAnsi="Times New Roman" w:eastAsia="宋体" w:cs="Times New Roman"/>
      <w:lang w:val="en-US" w:eastAsia="zh-CN" w:bidi="ar-SA"/>
    </w:rPr>
  </w:style>
  <w:style w:type="paragraph" w:customStyle="1" w:styleId="110">
    <w:name w:val="附录二级无标题条"/>
    <w:basedOn w:val="1"/>
    <w:next w:val="43"/>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11">
    <w:name w:val="附录三级无标题条"/>
    <w:basedOn w:val="110"/>
    <w:next w:val="43"/>
    <w:qFormat/>
    <w:uiPriority w:val="0"/>
    <w:pPr>
      <w:outlineLvl w:val="4"/>
    </w:pPr>
  </w:style>
  <w:style w:type="paragraph" w:customStyle="1" w:styleId="112">
    <w:name w:val="附录四级无标题条"/>
    <w:basedOn w:val="111"/>
    <w:next w:val="43"/>
    <w:qFormat/>
    <w:uiPriority w:val="0"/>
    <w:pPr>
      <w:outlineLvl w:val="5"/>
    </w:pPr>
  </w:style>
  <w:style w:type="paragraph" w:customStyle="1" w:styleId="113">
    <w:name w:val="附录图"/>
    <w:next w:val="43"/>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1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15">
    <w:name w:val="附录五级无标题条"/>
    <w:basedOn w:val="112"/>
    <w:next w:val="43"/>
    <w:qFormat/>
    <w:uiPriority w:val="0"/>
    <w:pPr>
      <w:outlineLvl w:val="6"/>
    </w:pPr>
  </w:style>
  <w:style w:type="paragraph" w:customStyle="1" w:styleId="116">
    <w:name w:val="附录性质"/>
    <w:basedOn w:val="1"/>
    <w:qFormat/>
    <w:uiPriority w:val="0"/>
    <w:pPr>
      <w:widowControl/>
      <w:adjustRightInd/>
      <w:jc w:val="center"/>
    </w:pPr>
    <w:rPr>
      <w:rFonts w:ascii="黑体" w:eastAsia="黑体"/>
    </w:rPr>
  </w:style>
  <w:style w:type="paragraph" w:customStyle="1" w:styleId="117">
    <w:name w:val="附录一级无标题条"/>
    <w:basedOn w:val="72"/>
    <w:next w:val="43"/>
    <w:qFormat/>
    <w:uiPriority w:val="0"/>
    <w:pPr>
      <w:autoSpaceDN w:val="0"/>
      <w:outlineLvl w:val="2"/>
    </w:pPr>
    <w:rPr>
      <w:rFonts w:ascii="宋体" w:hAnsi="宋体" w:eastAsia="宋体"/>
    </w:rPr>
  </w:style>
  <w:style w:type="paragraph" w:customStyle="1" w:styleId="11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1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20">
    <w:name w:val="列项·"/>
    <w:basedOn w:val="43"/>
    <w:qFormat/>
    <w:uiPriority w:val="0"/>
    <w:pPr>
      <w:tabs>
        <w:tab w:val="left" w:pos="840"/>
      </w:tabs>
    </w:pPr>
  </w:style>
  <w:style w:type="paragraph" w:customStyle="1" w:styleId="12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2">
    <w:name w:val="目录 21"/>
    <w:basedOn w:val="1"/>
    <w:next w:val="1"/>
    <w:semiHidden/>
    <w:qFormat/>
    <w:uiPriority w:val="0"/>
    <w:pPr>
      <w:adjustRightInd/>
      <w:spacing w:line="240" w:lineRule="auto"/>
      <w:jc w:val="left"/>
    </w:pPr>
    <w:rPr>
      <w:bCs/>
      <w:iCs/>
    </w:rPr>
  </w:style>
  <w:style w:type="paragraph" w:customStyle="1" w:styleId="123">
    <w:name w:val="目录 31"/>
    <w:basedOn w:val="1"/>
    <w:next w:val="1"/>
    <w:semiHidden/>
    <w:qFormat/>
    <w:uiPriority w:val="0"/>
    <w:pPr>
      <w:spacing w:line="240" w:lineRule="auto"/>
    </w:pPr>
    <w:rPr>
      <w:rFonts w:ascii="宋体" w:hAnsi="宋体"/>
      <w:iCs/>
    </w:rPr>
  </w:style>
  <w:style w:type="paragraph" w:customStyle="1" w:styleId="124">
    <w:name w:val="目录 41"/>
    <w:basedOn w:val="1"/>
    <w:next w:val="1"/>
    <w:semiHidden/>
    <w:qFormat/>
    <w:uiPriority w:val="0"/>
    <w:pPr>
      <w:adjustRightInd/>
      <w:spacing w:line="240" w:lineRule="auto"/>
      <w:jc w:val="left"/>
    </w:pPr>
  </w:style>
  <w:style w:type="paragraph" w:customStyle="1" w:styleId="125">
    <w:name w:val="目录 51"/>
    <w:basedOn w:val="1"/>
    <w:next w:val="1"/>
    <w:semiHidden/>
    <w:qFormat/>
    <w:uiPriority w:val="0"/>
    <w:pPr>
      <w:spacing w:line="240" w:lineRule="auto"/>
    </w:pPr>
    <w:rPr>
      <w:rFonts w:ascii="宋体" w:hAnsi="宋体"/>
    </w:rPr>
  </w:style>
  <w:style w:type="paragraph" w:customStyle="1" w:styleId="126">
    <w:name w:val="目录 61"/>
    <w:basedOn w:val="1"/>
    <w:next w:val="1"/>
    <w:semiHidden/>
    <w:qFormat/>
    <w:uiPriority w:val="0"/>
    <w:pPr>
      <w:adjustRightInd/>
      <w:spacing w:line="240" w:lineRule="auto"/>
      <w:jc w:val="left"/>
    </w:pPr>
  </w:style>
  <w:style w:type="paragraph" w:customStyle="1" w:styleId="127">
    <w:name w:val="目录 71"/>
    <w:basedOn w:val="126"/>
    <w:semiHidden/>
    <w:qFormat/>
    <w:uiPriority w:val="0"/>
    <w:pPr>
      <w:ind w:left="1260"/>
    </w:pPr>
  </w:style>
  <w:style w:type="paragraph" w:customStyle="1" w:styleId="128">
    <w:name w:val="目录 81"/>
    <w:basedOn w:val="127"/>
    <w:semiHidden/>
    <w:qFormat/>
    <w:uiPriority w:val="0"/>
    <w:pPr>
      <w:ind w:left="1470"/>
    </w:pPr>
  </w:style>
  <w:style w:type="paragraph" w:customStyle="1" w:styleId="129">
    <w:name w:val="目录 91"/>
    <w:basedOn w:val="128"/>
    <w:semiHidden/>
    <w:qFormat/>
    <w:uiPriority w:val="0"/>
    <w:pPr>
      <w:ind w:left="1680"/>
    </w:pPr>
  </w:style>
  <w:style w:type="paragraph" w:customStyle="1" w:styleId="13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31">
    <w:name w:val="其他发布部门"/>
    <w:basedOn w:val="101"/>
    <w:qFormat/>
    <w:uiPriority w:val="0"/>
    <w:pPr>
      <w:spacing w:line="0" w:lineRule="atLeast"/>
    </w:pPr>
    <w:rPr>
      <w:rFonts w:ascii="黑体" w:eastAsia="黑体"/>
      <w:b w:val="0"/>
    </w:rPr>
  </w:style>
  <w:style w:type="paragraph" w:customStyle="1" w:styleId="13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3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34">
    <w:name w:val="实施日期"/>
    <w:basedOn w:val="102"/>
    <w:qFormat/>
    <w:uiPriority w:val="0"/>
    <w:pPr>
      <w:framePr w:wrap="around" w:vAnchor="margin" w:hAnchor="text" w:xAlign="right" w:y="1"/>
      <w:jc w:val="right"/>
    </w:pPr>
  </w:style>
  <w:style w:type="paragraph" w:customStyle="1" w:styleId="13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3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37">
    <w:name w:val="无标题条"/>
    <w:next w:val="43"/>
    <w:qFormat/>
    <w:uiPriority w:val="0"/>
    <w:pPr>
      <w:jc w:val="both"/>
    </w:pPr>
    <w:rPr>
      <w:rFonts w:ascii="宋体" w:hAnsi="宋体" w:eastAsia="宋体" w:cs="Times New Roman"/>
      <w:sz w:val="21"/>
      <w:lang w:val="en-US" w:eastAsia="zh-CN" w:bidi="ar-SA"/>
    </w:rPr>
  </w:style>
  <w:style w:type="paragraph" w:customStyle="1" w:styleId="138">
    <w:name w:val="五级无标题条"/>
    <w:basedOn w:val="1"/>
    <w:qFormat/>
    <w:uiPriority w:val="0"/>
    <w:pPr>
      <w:numPr>
        <w:ilvl w:val="6"/>
        <w:numId w:val="20"/>
      </w:numPr>
      <w:adjustRightInd/>
    </w:pPr>
    <w:rPr>
      <w:szCs w:val="24"/>
    </w:rPr>
  </w:style>
  <w:style w:type="paragraph" w:customStyle="1" w:styleId="13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4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41">
    <w:name w:val="注×:后续"/>
    <w:basedOn w:val="140"/>
    <w:qFormat/>
    <w:uiPriority w:val="0"/>
    <w:pPr>
      <w:ind w:left="1406" w:leftChars="0" w:hanging="499" w:firstLineChars="0"/>
    </w:pPr>
  </w:style>
  <w:style w:type="paragraph" w:customStyle="1" w:styleId="142">
    <w:name w:val="标准文件_一级无标题"/>
    <w:basedOn w:val="87"/>
    <w:qFormat/>
    <w:uiPriority w:val="0"/>
    <w:pPr>
      <w:spacing w:before="0" w:beforeLines="0" w:after="0" w:afterLines="0"/>
      <w:outlineLvl w:val="9"/>
    </w:pPr>
    <w:rPr>
      <w:rFonts w:ascii="宋体" w:eastAsia="宋体"/>
    </w:rPr>
  </w:style>
  <w:style w:type="paragraph" w:customStyle="1" w:styleId="143">
    <w:name w:val="标准文件_五级无标题"/>
    <w:basedOn w:val="85"/>
    <w:qFormat/>
    <w:uiPriority w:val="0"/>
    <w:pPr>
      <w:spacing w:before="0" w:beforeLines="0" w:after="0" w:afterLines="0"/>
      <w:outlineLvl w:val="9"/>
    </w:pPr>
    <w:rPr>
      <w:rFonts w:ascii="宋体" w:eastAsia="宋体"/>
    </w:rPr>
  </w:style>
  <w:style w:type="paragraph" w:customStyle="1" w:styleId="144">
    <w:name w:val="标准文件_三级无标题"/>
    <w:basedOn w:val="79"/>
    <w:qFormat/>
    <w:uiPriority w:val="0"/>
    <w:pPr>
      <w:spacing w:before="0" w:beforeLines="0" w:after="0" w:afterLines="0"/>
      <w:outlineLvl w:val="9"/>
    </w:pPr>
    <w:rPr>
      <w:rFonts w:ascii="宋体" w:eastAsia="宋体"/>
    </w:rPr>
  </w:style>
  <w:style w:type="paragraph" w:customStyle="1" w:styleId="145">
    <w:name w:val="标准文件_二级无标题"/>
    <w:basedOn w:val="52"/>
    <w:qFormat/>
    <w:uiPriority w:val="0"/>
    <w:pPr>
      <w:spacing w:before="0" w:beforeLines="0" w:after="0" w:afterLines="0"/>
      <w:outlineLvl w:val="9"/>
    </w:pPr>
    <w:rPr>
      <w:rFonts w:ascii="宋体" w:eastAsia="宋体"/>
    </w:rPr>
  </w:style>
  <w:style w:type="paragraph" w:customStyle="1" w:styleId="146">
    <w:name w:val="标准_四级无标题"/>
    <w:basedOn w:val="82"/>
    <w:next w:val="43"/>
    <w:qFormat/>
    <w:uiPriority w:val="0"/>
    <w:rPr>
      <w:rFonts w:eastAsia="宋体"/>
    </w:rPr>
  </w:style>
  <w:style w:type="paragraph" w:customStyle="1" w:styleId="147">
    <w:name w:val="标准文件_四级无标题"/>
    <w:basedOn w:val="82"/>
    <w:qFormat/>
    <w:uiPriority w:val="0"/>
    <w:pPr>
      <w:spacing w:before="0" w:beforeLines="0" w:after="0" w:afterLines="0"/>
      <w:outlineLvl w:val="9"/>
    </w:pPr>
    <w:rPr>
      <w:rFonts w:ascii="宋体" w:hAnsi="黑体" w:eastAsia="宋体"/>
      <w:szCs w:val="52"/>
    </w:rPr>
  </w:style>
  <w:style w:type="paragraph" w:customStyle="1" w:styleId="148">
    <w:name w:val="标准文件_大写罗马数字编号列项"/>
    <w:basedOn w:val="43"/>
    <w:qFormat/>
    <w:uiPriority w:val="0"/>
    <w:pPr>
      <w:numPr>
        <w:ilvl w:val="0"/>
        <w:numId w:val="23"/>
      </w:numPr>
      <w:ind w:firstLine="0" w:firstLineChars="0"/>
    </w:pPr>
    <w:rPr>
      <w:rFonts w:ascii="Times New Roman" w:cs="Arial"/>
      <w:szCs w:val="28"/>
    </w:rPr>
  </w:style>
  <w:style w:type="paragraph" w:customStyle="1" w:styleId="149">
    <w:name w:val="标准文件_小写罗马数字编号列项"/>
    <w:basedOn w:val="43"/>
    <w:qFormat/>
    <w:uiPriority w:val="0"/>
    <w:pPr>
      <w:numPr>
        <w:ilvl w:val="0"/>
        <w:numId w:val="24"/>
      </w:numPr>
      <w:ind w:firstLine="0" w:firstLineChars="0"/>
    </w:pPr>
    <w:rPr>
      <w:rFonts w:cs="Arial"/>
      <w:szCs w:val="28"/>
    </w:rPr>
  </w:style>
  <w:style w:type="paragraph" w:customStyle="1" w:styleId="150">
    <w:name w:val="标准文件_附录标题"/>
    <w:basedOn w:val="62"/>
    <w:qFormat/>
    <w:uiPriority w:val="0"/>
    <w:pPr>
      <w:numPr>
        <w:numId w:val="0"/>
      </w:numPr>
      <w:spacing w:after="280"/>
      <w:outlineLvl w:val="9"/>
    </w:pPr>
  </w:style>
  <w:style w:type="paragraph" w:customStyle="1" w:styleId="151">
    <w:name w:val="标准文件_二级项"/>
    <w:qFormat/>
    <w:uiPriority w:val="0"/>
    <w:rPr>
      <w:rFonts w:ascii="宋体" w:hAnsi="Times New Roman" w:eastAsia="宋体" w:cs="Times New Roman"/>
      <w:sz w:val="21"/>
      <w:lang w:val="en-US" w:eastAsia="zh-CN" w:bidi="ar-SA"/>
    </w:rPr>
  </w:style>
  <w:style w:type="paragraph" w:customStyle="1" w:styleId="152">
    <w:name w:val="标准文件_三级项"/>
    <w:basedOn w:val="1"/>
    <w:qFormat/>
    <w:uiPriority w:val="0"/>
    <w:pPr>
      <w:numPr>
        <w:ilvl w:val="2"/>
        <w:numId w:val="21"/>
      </w:numPr>
      <w:tabs>
        <w:tab w:val="left" w:pos="851"/>
      </w:tabs>
      <w:spacing w:line="300" w:lineRule="exact"/>
    </w:pPr>
    <w:rPr>
      <w:rFonts w:ascii="Times New Roman" w:hAnsi="Times New Roman"/>
    </w:rPr>
  </w:style>
  <w:style w:type="paragraph" w:customStyle="1" w:styleId="153">
    <w:name w:val="图表脚注说明"/>
    <w:basedOn w:val="1"/>
    <w:next w:val="43"/>
    <w:qFormat/>
    <w:uiPriority w:val="0"/>
    <w:pPr>
      <w:numPr>
        <w:ilvl w:val="0"/>
        <w:numId w:val="25"/>
      </w:numPr>
      <w:adjustRightInd/>
      <w:spacing w:line="240" w:lineRule="auto"/>
      <w:ind w:left="783"/>
    </w:pPr>
    <w:rPr>
      <w:rFonts w:ascii="宋体" w:hAnsi="Times New Roman"/>
      <w:sz w:val="18"/>
      <w:szCs w:val="18"/>
    </w:rPr>
  </w:style>
  <w:style w:type="paragraph" w:customStyle="1" w:styleId="15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55">
    <w:name w:val="标准文件_索引字母"/>
    <w:next w:val="43"/>
    <w:qFormat/>
    <w:uiPriority w:val="0"/>
    <w:pPr>
      <w:jc w:val="center"/>
    </w:pPr>
    <w:rPr>
      <w:rFonts w:ascii="宋体" w:hAnsi="宋体" w:eastAsia="Times New Roman" w:cs="Times New Roman"/>
      <w:b/>
      <w:kern w:val="2"/>
      <w:sz w:val="21"/>
      <w:lang w:val="en-US" w:eastAsia="zh-CN" w:bidi="ar-SA"/>
    </w:rPr>
  </w:style>
  <w:style w:type="paragraph" w:customStyle="1" w:styleId="156">
    <w:name w:val="标准文件_附录前"/>
    <w:next w:val="43"/>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5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58">
    <w:name w:val="标准文件_表格"/>
    <w:basedOn w:val="43"/>
    <w:qFormat/>
    <w:uiPriority w:val="0"/>
    <w:pPr>
      <w:ind w:firstLine="0" w:firstLineChars="0"/>
      <w:jc w:val="center"/>
    </w:pPr>
    <w:rPr>
      <w:sz w:val="18"/>
    </w:rPr>
  </w:style>
  <w:style w:type="paragraph" w:customStyle="1" w:styleId="159">
    <w:name w:val="标准文件_注："/>
    <w:next w:val="43"/>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6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61">
    <w:name w:val="标准文件_示例："/>
    <w:next w:val="16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62">
    <w:name w:val="标准文件_示例内容"/>
    <w:basedOn w:val="43"/>
    <w:qFormat/>
    <w:uiPriority w:val="0"/>
    <w:pPr>
      <w:ind w:firstLine="420"/>
    </w:pPr>
    <w:rPr>
      <w:sz w:val="18"/>
    </w:rPr>
  </w:style>
  <w:style w:type="paragraph" w:customStyle="1" w:styleId="163">
    <w:name w:val="标准文件_示例×："/>
    <w:basedOn w:val="1"/>
    <w:next w:val="162"/>
    <w:qFormat/>
    <w:uiPriority w:val="0"/>
    <w:pPr>
      <w:widowControl/>
      <w:numPr>
        <w:ilvl w:val="0"/>
        <w:numId w:val="29"/>
      </w:numPr>
      <w:adjustRightInd/>
      <w:spacing w:line="240" w:lineRule="auto"/>
    </w:pPr>
    <w:rPr>
      <w:rFonts w:ascii="宋体" w:hAnsi="Times New Roman"/>
      <w:kern w:val="0"/>
      <w:sz w:val="18"/>
      <w:szCs w:val="18"/>
    </w:rPr>
  </w:style>
  <w:style w:type="paragraph" w:customStyle="1" w:styleId="164">
    <w:name w:val="标准文件_表格续"/>
    <w:basedOn w:val="43"/>
    <w:next w:val="43"/>
    <w:qFormat/>
    <w:uiPriority w:val="0"/>
    <w:pPr>
      <w:jc w:val="center"/>
    </w:pPr>
    <w:rPr>
      <w:rFonts w:ascii="黑体" w:hAnsi="黑体" w:eastAsia="黑体"/>
    </w:rPr>
  </w:style>
  <w:style w:type="paragraph" w:customStyle="1" w:styleId="165">
    <w:name w:val="标准文件_二级项2"/>
    <w:basedOn w:val="43"/>
    <w:qFormat/>
    <w:uiPriority w:val="0"/>
    <w:pPr>
      <w:numPr>
        <w:ilvl w:val="1"/>
        <w:numId w:val="21"/>
      </w:numPr>
      <w:tabs>
        <w:tab w:val="left" w:pos="851"/>
      </w:tabs>
      <w:ind w:left="1271" w:hanging="420" w:firstLineChars="0"/>
    </w:pPr>
  </w:style>
  <w:style w:type="paragraph" w:customStyle="1" w:styleId="166">
    <w:name w:val="标准文件_三级项2"/>
    <w:basedOn w:val="43"/>
    <w:qFormat/>
    <w:uiPriority w:val="0"/>
    <w:pPr>
      <w:numPr>
        <w:ilvl w:val="0"/>
        <w:numId w:val="30"/>
      </w:numPr>
      <w:spacing w:line="300" w:lineRule="exact"/>
      <w:ind w:left="1276" w:hanging="425" w:firstLineChars="0"/>
    </w:pPr>
    <w:rPr>
      <w:rFonts w:ascii="Times New Roman"/>
    </w:rPr>
  </w:style>
  <w:style w:type="paragraph" w:customStyle="1" w:styleId="167">
    <w:name w:val="标准文件_一级项2"/>
    <w:basedOn w:val="43"/>
    <w:qFormat/>
    <w:uiPriority w:val="0"/>
    <w:pPr>
      <w:numPr>
        <w:ilvl w:val="0"/>
        <w:numId w:val="31"/>
      </w:numPr>
      <w:spacing w:line="300" w:lineRule="exact"/>
      <w:ind w:left="1271" w:hanging="420" w:firstLineChars="0"/>
    </w:pPr>
    <w:rPr>
      <w:rFonts w:ascii="Times New Roman"/>
    </w:rPr>
  </w:style>
  <w:style w:type="paragraph" w:customStyle="1" w:styleId="168">
    <w:name w:val="标准文件_提示"/>
    <w:basedOn w:val="43"/>
    <w:next w:val="43"/>
    <w:qFormat/>
    <w:uiPriority w:val="0"/>
    <w:pPr>
      <w:ind w:firstLine="420"/>
    </w:pPr>
    <w:rPr>
      <w:rFonts w:ascii="黑体" w:eastAsia="黑体"/>
    </w:rPr>
  </w:style>
  <w:style w:type="paragraph" w:customStyle="1" w:styleId="169">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70">
    <w:name w:val="其他发布日期"/>
    <w:basedOn w:val="102"/>
    <w:qFormat/>
    <w:uiPriority w:val="0"/>
    <w:pPr>
      <w:framePr w:w="3997" w:h="471" w:hRule="exact" w:vSpace="181" w:wrap="around" w:vAnchor="page" w:hAnchor="page" w:x="1419" w:y="14097"/>
    </w:pPr>
  </w:style>
  <w:style w:type="paragraph" w:customStyle="1" w:styleId="171">
    <w:name w:val="其他实施日期"/>
    <w:basedOn w:val="134"/>
    <w:qFormat/>
    <w:uiPriority w:val="0"/>
    <w:pPr>
      <w:framePr w:w="3997" w:h="471" w:hRule="exact" w:vSpace="181" w:vAnchor="page" w:hAnchor="page" w:x="7089" w:y="14097"/>
    </w:pPr>
  </w:style>
  <w:style w:type="paragraph" w:customStyle="1" w:styleId="172">
    <w:name w:val="标准文件_文件编号"/>
    <w:basedOn w:val="43"/>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73">
    <w:name w:val="标准文件_替换文件编号"/>
    <w:basedOn w:val="172"/>
    <w:qFormat/>
    <w:uiPriority w:val="0"/>
    <w:pPr>
      <w:spacing w:before="57"/>
    </w:pPr>
    <w:rPr>
      <w:sz w:val="21"/>
    </w:rPr>
  </w:style>
  <w:style w:type="paragraph" w:customStyle="1" w:styleId="174">
    <w:name w:val="标准文件_文件名称"/>
    <w:basedOn w:val="43"/>
    <w:next w:val="43"/>
    <w:qFormat/>
    <w:uiPriority w:val="0"/>
    <w:pPr>
      <w:framePr w:w="9639" w:h="6976" w:hRule="exact" w:wrap="around" w:vAnchor="page" w:hAnchor="page" w:y="6408"/>
      <w:spacing w:line="700" w:lineRule="exact"/>
      <w:ind w:firstLine="0" w:firstLineChars="0"/>
      <w:jc w:val="center"/>
    </w:pPr>
    <w:rPr>
      <w:rFonts w:ascii="黑体" w:hAnsi="黑体" w:eastAsia="黑体"/>
      <w:bCs/>
      <w:sz w:val="52"/>
    </w:rPr>
  </w:style>
  <w:style w:type="paragraph" w:customStyle="1" w:styleId="175">
    <w:name w:val="标准文件_附录图标号"/>
    <w:basedOn w:val="43"/>
    <w:next w:val="43"/>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76">
    <w:name w:val="标准文件_附录表标号"/>
    <w:basedOn w:val="43"/>
    <w:next w:val="43"/>
    <w:qFormat/>
    <w:uiPriority w:val="0"/>
    <w:pPr>
      <w:numPr>
        <w:ilvl w:val="0"/>
        <w:numId w:val="5"/>
      </w:numPr>
      <w:spacing w:line="14" w:lineRule="exact"/>
      <w:ind w:firstLine="0" w:firstLineChars="0"/>
      <w:jc w:val="center"/>
    </w:pPr>
    <w:rPr>
      <w:rFonts w:eastAsia="黑体"/>
      <w:vanish/>
      <w:sz w:val="2"/>
    </w:rPr>
  </w:style>
  <w:style w:type="paragraph" w:customStyle="1" w:styleId="177">
    <w:name w:val="标准文件_引言一级条标题"/>
    <w:basedOn w:val="43"/>
    <w:next w:val="43"/>
    <w:qFormat/>
    <w:uiPriority w:val="0"/>
    <w:pPr>
      <w:numPr>
        <w:ilvl w:val="1"/>
        <w:numId w:val="8"/>
      </w:numPr>
      <w:spacing w:before="50" w:beforeLines="50" w:after="50" w:afterLines="50"/>
      <w:ind w:firstLineChars="0"/>
    </w:pPr>
    <w:rPr>
      <w:rFonts w:ascii="黑体" w:eastAsia="黑体"/>
    </w:rPr>
  </w:style>
  <w:style w:type="paragraph" w:customStyle="1" w:styleId="178">
    <w:name w:val="标准文件_引言二级条标题"/>
    <w:basedOn w:val="43"/>
    <w:next w:val="43"/>
    <w:qFormat/>
    <w:uiPriority w:val="0"/>
    <w:pPr>
      <w:numPr>
        <w:ilvl w:val="2"/>
        <w:numId w:val="8"/>
      </w:numPr>
      <w:spacing w:before="50" w:beforeLines="50" w:after="50" w:afterLines="50"/>
      <w:ind w:firstLineChars="0"/>
    </w:pPr>
    <w:rPr>
      <w:rFonts w:ascii="黑体" w:eastAsia="黑体"/>
    </w:rPr>
  </w:style>
  <w:style w:type="paragraph" w:customStyle="1" w:styleId="179">
    <w:name w:val="标准文件_引言三级条标题"/>
    <w:basedOn w:val="43"/>
    <w:next w:val="43"/>
    <w:qFormat/>
    <w:uiPriority w:val="0"/>
    <w:pPr>
      <w:numPr>
        <w:ilvl w:val="3"/>
        <w:numId w:val="8"/>
      </w:numPr>
      <w:spacing w:before="50" w:beforeLines="50" w:after="50" w:afterLines="50"/>
      <w:ind w:firstLineChars="0"/>
    </w:pPr>
    <w:rPr>
      <w:rFonts w:ascii="黑体" w:eastAsia="黑体"/>
    </w:rPr>
  </w:style>
  <w:style w:type="paragraph" w:customStyle="1" w:styleId="180">
    <w:name w:val="标准文件_引言四级条标题"/>
    <w:basedOn w:val="43"/>
    <w:next w:val="43"/>
    <w:qFormat/>
    <w:uiPriority w:val="0"/>
    <w:pPr>
      <w:numPr>
        <w:ilvl w:val="4"/>
        <w:numId w:val="8"/>
      </w:numPr>
      <w:spacing w:before="50" w:beforeLines="50" w:after="50" w:afterLines="50"/>
      <w:ind w:firstLineChars="0"/>
    </w:pPr>
    <w:rPr>
      <w:rFonts w:ascii="黑体" w:eastAsia="黑体"/>
    </w:rPr>
  </w:style>
  <w:style w:type="paragraph" w:customStyle="1" w:styleId="181">
    <w:name w:val="标准文件_引言五级条标题"/>
    <w:basedOn w:val="43"/>
    <w:next w:val="43"/>
    <w:qFormat/>
    <w:uiPriority w:val="0"/>
    <w:pPr>
      <w:numPr>
        <w:ilvl w:val="5"/>
        <w:numId w:val="8"/>
      </w:numPr>
      <w:spacing w:before="50" w:beforeLines="50" w:after="50" w:afterLines="50"/>
      <w:ind w:firstLineChars="0"/>
    </w:pPr>
    <w:rPr>
      <w:rFonts w:ascii="黑体" w:eastAsia="黑体"/>
    </w:rPr>
  </w:style>
  <w:style w:type="paragraph" w:customStyle="1" w:styleId="182">
    <w:name w:val="标准文件_注后"/>
    <w:basedOn w:val="43"/>
    <w:qFormat/>
    <w:uiPriority w:val="0"/>
    <w:pPr>
      <w:ind w:left="811" w:firstLine="0" w:firstLineChars="0"/>
    </w:pPr>
    <w:rPr>
      <w:sz w:val="18"/>
    </w:rPr>
  </w:style>
  <w:style w:type="paragraph" w:customStyle="1" w:styleId="183">
    <w:name w:val="标准文件_注X后"/>
    <w:basedOn w:val="43"/>
    <w:qFormat/>
    <w:uiPriority w:val="0"/>
    <w:pPr>
      <w:ind w:left="811" w:firstLine="0" w:firstLineChars="0"/>
    </w:pPr>
    <w:rPr>
      <w:sz w:val="18"/>
    </w:rPr>
  </w:style>
  <w:style w:type="paragraph" w:customStyle="1" w:styleId="184">
    <w:name w:val="标准文件_示例后"/>
    <w:basedOn w:val="43"/>
    <w:qFormat/>
    <w:uiPriority w:val="0"/>
    <w:pPr>
      <w:ind w:left="964" w:firstLine="0" w:firstLineChars="0"/>
    </w:pPr>
    <w:rPr>
      <w:sz w:val="18"/>
    </w:rPr>
  </w:style>
  <w:style w:type="paragraph" w:customStyle="1" w:styleId="185">
    <w:name w:val="标准文件_示例X后"/>
    <w:basedOn w:val="43"/>
    <w:link w:val="242"/>
    <w:qFormat/>
    <w:uiPriority w:val="0"/>
    <w:pPr>
      <w:ind w:left="1049" w:firstLine="0" w:firstLineChars="0"/>
    </w:pPr>
    <w:rPr>
      <w:sz w:val="18"/>
    </w:rPr>
  </w:style>
  <w:style w:type="paragraph" w:customStyle="1" w:styleId="186">
    <w:name w:val="标准文件_索引项"/>
    <w:basedOn w:val="43"/>
    <w:next w:val="43"/>
    <w:qFormat/>
    <w:uiPriority w:val="0"/>
    <w:pPr>
      <w:tabs>
        <w:tab w:val="right" w:leader="dot" w:pos="9356"/>
      </w:tabs>
      <w:ind w:left="210" w:hanging="210" w:firstLineChars="0"/>
      <w:jc w:val="left"/>
    </w:pPr>
  </w:style>
  <w:style w:type="paragraph" w:customStyle="1" w:styleId="187">
    <w:name w:val="标准文件_附录一级无标题"/>
    <w:basedOn w:val="64"/>
    <w:qFormat/>
    <w:uiPriority w:val="0"/>
    <w:pPr>
      <w:spacing w:before="0" w:beforeLines="0" w:after="0" w:afterLines="0" w:line="276" w:lineRule="auto"/>
      <w:outlineLvl w:val="9"/>
    </w:pPr>
    <w:rPr>
      <w:rFonts w:ascii="宋体" w:eastAsia="宋体"/>
    </w:rPr>
  </w:style>
  <w:style w:type="paragraph" w:customStyle="1" w:styleId="188">
    <w:name w:val="标准文件_附录二级无标题"/>
    <w:basedOn w:val="65"/>
    <w:qFormat/>
    <w:uiPriority w:val="0"/>
    <w:pPr>
      <w:spacing w:before="0" w:beforeLines="0" w:after="0" w:afterLines="0" w:line="276" w:lineRule="auto"/>
      <w:outlineLvl w:val="9"/>
    </w:pPr>
    <w:rPr>
      <w:rFonts w:ascii="宋体" w:eastAsia="宋体"/>
    </w:rPr>
  </w:style>
  <w:style w:type="paragraph" w:customStyle="1" w:styleId="189">
    <w:name w:val="标准文件_附录三级无标题"/>
    <w:basedOn w:val="67"/>
    <w:qFormat/>
    <w:uiPriority w:val="0"/>
    <w:pPr>
      <w:spacing w:before="0" w:beforeLines="0" w:after="0" w:afterLines="0" w:line="276" w:lineRule="auto"/>
      <w:outlineLvl w:val="9"/>
    </w:pPr>
    <w:rPr>
      <w:rFonts w:ascii="宋体" w:eastAsia="宋体"/>
    </w:rPr>
  </w:style>
  <w:style w:type="paragraph" w:customStyle="1" w:styleId="190">
    <w:name w:val="标准文件_附录四级无标题"/>
    <w:basedOn w:val="68"/>
    <w:qFormat/>
    <w:uiPriority w:val="0"/>
    <w:pPr>
      <w:spacing w:before="0" w:beforeLines="0" w:after="0" w:afterLines="0" w:line="276" w:lineRule="auto"/>
      <w:outlineLvl w:val="9"/>
    </w:pPr>
    <w:rPr>
      <w:rFonts w:ascii="宋体" w:eastAsia="宋体"/>
    </w:rPr>
  </w:style>
  <w:style w:type="paragraph" w:customStyle="1" w:styleId="191">
    <w:name w:val="标准文件_附录五级无标题"/>
    <w:basedOn w:val="70"/>
    <w:qFormat/>
    <w:uiPriority w:val="0"/>
    <w:pPr>
      <w:spacing w:before="0" w:beforeLines="0" w:after="0" w:afterLines="0" w:line="276" w:lineRule="auto"/>
      <w:outlineLvl w:val="9"/>
    </w:pPr>
    <w:rPr>
      <w:rFonts w:ascii="宋体" w:eastAsia="宋体"/>
    </w:rPr>
  </w:style>
  <w:style w:type="paragraph" w:customStyle="1" w:styleId="192">
    <w:name w:val="标准文件_引言一级无标题"/>
    <w:basedOn w:val="177"/>
    <w:next w:val="43"/>
    <w:qFormat/>
    <w:uiPriority w:val="0"/>
    <w:pPr>
      <w:spacing w:before="0" w:beforeLines="0" w:after="0" w:afterLines="0" w:line="276" w:lineRule="auto"/>
    </w:pPr>
    <w:rPr>
      <w:rFonts w:ascii="宋体" w:eastAsia="宋体"/>
    </w:rPr>
  </w:style>
  <w:style w:type="paragraph" w:customStyle="1" w:styleId="193">
    <w:name w:val="标准文件_引言二级无标题"/>
    <w:basedOn w:val="178"/>
    <w:next w:val="43"/>
    <w:qFormat/>
    <w:uiPriority w:val="0"/>
    <w:pPr>
      <w:spacing w:before="0" w:beforeLines="0" w:after="0" w:afterLines="0" w:line="276" w:lineRule="auto"/>
    </w:pPr>
    <w:rPr>
      <w:rFonts w:ascii="宋体" w:eastAsia="宋体"/>
    </w:rPr>
  </w:style>
  <w:style w:type="paragraph" w:customStyle="1" w:styleId="194">
    <w:name w:val="标准文件_引言三级无标题"/>
    <w:basedOn w:val="179"/>
    <w:next w:val="43"/>
    <w:qFormat/>
    <w:uiPriority w:val="0"/>
    <w:pPr>
      <w:spacing w:before="0" w:beforeLines="0" w:after="0" w:afterLines="0" w:line="276" w:lineRule="auto"/>
    </w:pPr>
    <w:rPr>
      <w:rFonts w:ascii="宋体" w:eastAsia="宋体"/>
    </w:rPr>
  </w:style>
  <w:style w:type="paragraph" w:customStyle="1" w:styleId="195">
    <w:name w:val="标准文件_引言四级无标题"/>
    <w:basedOn w:val="180"/>
    <w:next w:val="43"/>
    <w:qFormat/>
    <w:uiPriority w:val="0"/>
    <w:pPr>
      <w:spacing w:before="0" w:beforeLines="0" w:after="0" w:afterLines="0" w:line="276" w:lineRule="auto"/>
    </w:pPr>
    <w:rPr>
      <w:rFonts w:ascii="宋体" w:eastAsia="宋体"/>
    </w:rPr>
  </w:style>
  <w:style w:type="paragraph" w:customStyle="1" w:styleId="196">
    <w:name w:val="标准文件_引言五级无标题"/>
    <w:basedOn w:val="181"/>
    <w:next w:val="43"/>
    <w:qFormat/>
    <w:uiPriority w:val="0"/>
    <w:pPr>
      <w:spacing w:before="0" w:beforeLines="0" w:after="0" w:afterLines="0" w:line="276" w:lineRule="auto"/>
    </w:pPr>
    <w:rPr>
      <w:rFonts w:ascii="宋体" w:eastAsia="宋体"/>
    </w:rPr>
  </w:style>
  <w:style w:type="paragraph" w:customStyle="1" w:styleId="197">
    <w:name w:val="标准文件_索引标题"/>
    <w:basedOn w:val="50"/>
    <w:next w:val="43"/>
    <w:qFormat/>
    <w:uiPriority w:val="0"/>
    <w:rPr>
      <w:rFonts w:hAnsi="黑体"/>
    </w:rPr>
  </w:style>
  <w:style w:type="paragraph" w:customStyle="1" w:styleId="198">
    <w:name w:val="标准文件_脚注内容"/>
    <w:basedOn w:val="43"/>
    <w:qFormat/>
    <w:uiPriority w:val="0"/>
    <w:pPr>
      <w:ind w:left="400" w:leftChars="200" w:hanging="200" w:hangingChars="200"/>
    </w:pPr>
    <w:rPr>
      <w:sz w:val="15"/>
    </w:rPr>
  </w:style>
  <w:style w:type="paragraph" w:customStyle="1" w:styleId="199">
    <w:name w:val="标准文件_术语条一"/>
    <w:basedOn w:val="142"/>
    <w:next w:val="43"/>
    <w:qFormat/>
    <w:uiPriority w:val="0"/>
  </w:style>
  <w:style w:type="paragraph" w:customStyle="1" w:styleId="200">
    <w:name w:val="标准文件_术语条二"/>
    <w:basedOn w:val="145"/>
    <w:next w:val="43"/>
    <w:qFormat/>
    <w:uiPriority w:val="0"/>
  </w:style>
  <w:style w:type="paragraph" w:customStyle="1" w:styleId="201">
    <w:name w:val="标准文件_术语条三"/>
    <w:basedOn w:val="144"/>
    <w:next w:val="43"/>
    <w:qFormat/>
    <w:uiPriority w:val="0"/>
  </w:style>
  <w:style w:type="paragraph" w:customStyle="1" w:styleId="202">
    <w:name w:val="标准文件_术语条四"/>
    <w:basedOn w:val="147"/>
    <w:next w:val="43"/>
    <w:qFormat/>
    <w:uiPriority w:val="0"/>
  </w:style>
  <w:style w:type="paragraph" w:customStyle="1" w:styleId="203">
    <w:name w:val="标准文件_术语条五"/>
    <w:basedOn w:val="143"/>
    <w:next w:val="43"/>
    <w:qFormat/>
    <w:uiPriority w:val="0"/>
  </w:style>
  <w:style w:type="paragraph" w:customStyle="1" w:styleId="20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5">
    <w:name w:val="段"/>
    <w:link w:val="2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06">
    <w:name w:val="一级条标题"/>
    <w:next w:val="205"/>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07">
    <w:name w:val="章标题"/>
    <w:next w:val="205"/>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08">
    <w:name w:val="二级条标题"/>
    <w:basedOn w:val="206"/>
    <w:next w:val="205"/>
    <w:qFormat/>
    <w:uiPriority w:val="0"/>
    <w:pPr>
      <w:numPr>
        <w:ilvl w:val="2"/>
      </w:numPr>
      <w:spacing w:before="50" w:after="50"/>
      <w:outlineLvl w:val="3"/>
    </w:pPr>
  </w:style>
  <w:style w:type="paragraph" w:customStyle="1" w:styleId="209">
    <w:name w:val="三级条标题"/>
    <w:basedOn w:val="208"/>
    <w:next w:val="205"/>
    <w:qFormat/>
    <w:uiPriority w:val="0"/>
    <w:pPr>
      <w:numPr>
        <w:ilvl w:val="3"/>
      </w:numPr>
      <w:outlineLvl w:val="4"/>
    </w:pPr>
  </w:style>
  <w:style w:type="paragraph" w:customStyle="1" w:styleId="210">
    <w:name w:val="数字编号列项（二级）"/>
    <w:qFormat/>
    <w:uiPriority w:val="0"/>
    <w:pPr>
      <w:tabs>
        <w:tab w:val="left" w:pos="1259"/>
      </w:tabs>
      <w:ind w:left="1259" w:hanging="420"/>
      <w:jc w:val="both"/>
    </w:pPr>
    <w:rPr>
      <w:rFonts w:ascii="宋体" w:hAnsi="Times New Roman" w:eastAsia="宋体" w:cs="Times New Roman"/>
      <w:sz w:val="21"/>
      <w:lang w:val="en-US" w:eastAsia="zh-CN" w:bidi="ar-SA"/>
    </w:rPr>
  </w:style>
  <w:style w:type="paragraph" w:customStyle="1" w:styleId="211">
    <w:name w:val="四级条标题"/>
    <w:basedOn w:val="209"/>
    <w:next w:val="205"/>
    <w:qFormat/>
    <w:uiPriority w:val="0"/>
    <w:pPr>
      <w:numPr>
        <w:ilvl w:val="4"/>
      </w:numPr>
      <w:outlineLvl w:val="5"/>
    </w:pPr>
  </w:style>
  <w:style w:type="paragraph" w:customStyle="1" w:styleId="212">
    <w:name w:val="五级条标题"/>
    <w:basedOn w:val="211"/>
    <w:next w:val="205"/>
    <w:qFormat/>
    <w:uiPriority w:val="0"/>
    <w:pPr>
      <w:numPr>
        <w:ilvl w:val="5"/>
      </w:numPr>
      <w:outlineLvl w:val="6"/>
    </w:pPr>
  </w:style>
  <w:style w:type="paragraph" w:customStyle="1" w:styleId="213">
    <w:name w:val="字母编号列项（一级）"/>
    <w:qFormat/>
    <w:uiPriority w:val="0"/>
    <w:pPr>
      <w:tabs>
        <w:tab w:val="left" w:pos="839"/>
      </w:tabs>
      <w:ind w:left="839" w:hanging="419"/>
      <w:jc w:val="both"/>
    </w:pPr>
    <w:rPr>
      <w:rFonts w:ascii="宋体" w:hAnsi="Times New Roman" w:eastAsia="宋体" w:cs="Times New Roman"/>
      <w:sz w:val="21"/>
      <w:lang w:val="en-US" w:eastAsia="zh-CN" w:bidi="ar-SA"/>
    </w:rPr>
  </w:style>
  <w:style w:type="paragraph" w:customStyle="1" w:styleId="214">
    <w:name w:val="编号列项（三级）"/>
    <w:qFormat/>
    <w:uiPriority w:val="0"/>
    <w:pPr>
      <w:tabs>
        <w:tab w:val="left" w:pos="0"/>
      </w:tabs>
      <w:ind w:left="1678" w:hanging="419"/>
    </w:pPr>
    <w:rPr>
      <w:rFonts w:ascii="宋体" w:hAnsi="Times New Roman" w:eastAsia="宋体" w:cs="Times New Roman"/>
      <w:sz w:val="21"/>
      <w:lang w:val="en-US" w:eastAsia="zh-CN" w:bidi="ar-SA"/>
    </w:rPr>
  </w:style>
  <w:style w:type="paragraph" w:customStyle="1" w:styleId="215">
    <w:name w:val="二级无"/>
    <w:basedOn w:val="208"/>
    <w:qFormat/>
    <w:uiPriority w:val="0"/>
    <w:pPr>
      <w:spacing w:beforeLines="0" w:afterLines="0"/>
    </w:pPr>
    <w:rPr>
      <w:rFonts w:ascii="宋体" w:eastAsia="宋体"/>
    </w:rPr>
  </w:style>
  <w:style w:type="paragraph" w:customStyle="1" w:styleId="216">
    <w:name w:val="三级无"/>
    <w:basedOn w:val="209"/>
    <w:qFormat/>
    <w:uiPriority w:val="0"/>
    <w:pPr>
      <w:spacing w:beforeLines="0" w:afterLines="0"/>
    </w:pPr>
    <w:rPr>
      <w:rFonts w:ascii="宋体" w:eastAsia="宋体"/>
    </w:rPr>
  </w:style>
  <w:style w:type="paragraph" w:customStyle="1" w:styleId="217">
    <w:name w:val="一级无"/>
    <w:basedOn w:val="206"/>
    <w:qFormat/>
    <w:uiPriority w:val="0"/>
    <w:pPr>
      <w:spacing w:beforeLines="0" w:afterLines="0"/>
    </w:pPr>
    <w:rPr>
      <w:rFonts w:ascii="宋体" w:eastAsia="宋体"/>
    </w:rPr>
  </w:style>
  <w:style w:type="character" w:customStyle="1" w:styleId="218">
    <w:name w:val="标题 1 Char"/>
    <w:link w:val="2"/>
    <w:qFormat/>
    <w:uiPriority w:val="0"/>
    <w:rPr>
      <w:rFonts w:ascii="Times New Roman" w:hAnsi="Times New Roman" w:eastAsia="宋体" w:cs="Times New Roman"/>
      <w:b/>
      <w:bCs/>
      <w:kern w:val="44"/>
      <w:sz w:val="44"/>
      <w:szCs w:val="44"/>
    </w:rPr>
  </w:style>
  <w:style w:type="character" w:customStyle="1" w:styleId="219">
    <w:name w:val="标题 2 Char"/>
    <w:link w:val="3"/>
    <w:qFormat/>
    <w:uiPriority w:val="0"/>
    <w:rPr>
      <w:rFonts w:ascii="Arial" w:hAnsi="Arial" w:eastAsia="黑体" w:cs="Times New Roman"/>
      <w:b/>
      <w:bCs/>
      <w:sz w:val="32"/>
      <w:szCs w:val="32"/>
    </w:rPr>
  </w:style>
  <w:style w:type="character" w:customStyle="1" w:styleId="220">
    <w:name w:val="标题 3 Char"/>
    <w:link w:val="4"/>
    <w:qFormat/>
    <w:uiPriority w:val="0"/>
    <w:rPr>
      <w:rFonts w:ascii="Times New Roman" w:hAnsi="Times New Roman" w:eastAsia="宋体" w:cs="Times New Roman"/>
      <w:b/>
      <w:bCs/>
      <w:sz w:val="32"/>
      <w:szCs w:val="32"/>
    </w:rPr>
  </w:style>
  <w:style w:type="character" w:customStyle="1" w:styleId="221">
    <w:name w:val="标题 4 Char"/>
    <w:link w:val="5"/>
    <w:qFormat/>
    <w:uiPriority w:val="0"/>
    <w:rPr>
      <w:rFonts w:ascii="Arial" w:hAnsi="Arial" w:eastAsia="黑体" w:cs="Times New Roman"/>
      <w:b/>
      <w:bCs/>
      <w:sz w:val="28"/>
      <w:szCs w:val="28"/>
    </w:rPr>
  </w:style>
  <w:style w:type="character" w:customStyle="1" w:styleId="222">
    <w:name w:val="标题 5 Char"/>
    <w:link w:val="6"/>
    <w:qFormat/>
    <w:uiPriority w:val="0"/>
    <w:rPr>
      <w:rFonts w:ascii="Times New Roman" w:hAnsi="Times New Roman" w:eastAsia="宋体" w:cs="Times New Roman"/>
      <w:b/>
      <w:bCs/>
      <w:sz w:val="28"/>
      <w:szCs w:val="28"/>
    </w:rPr>
  </w:style>
  <w:style w:type="character" w:customStyle="1" w:styleId="223">
    <w:name w:val="标题 6 Char"/>
    <w:link w:val="7"/>
    <w:qFormat/>
    <w:uiPriority w:val="0"/>
    <w:rPr>
      <w:rFonts w:ascii="Arial" w:hAnsi="Arial" w:eastAsia="黑体" w:cs="Times New Roman"/>
      <w:b/>
      <w:bCs/>
      <w:sz w:val="24"/>
      <w:szCs w:val="24"/>
    </w:rPr>
  </w:style>
  <w:style w:type="character" w:customStyle="1" w:styleId="224">
    <w:name w:val="标题 7 Char"/>
    <w:link w:val="8"/>
    <w:qFormat/>
    <w:uiPriority w:val="0"/>
    <w:rPr>
      <w:rFonts w:ascii="Times New Roman" w:hAnsi="Times New Roman" w:eastAsia="宋体" w:cs="Times New Roman"/>
      <w:b/>
      <w:bCs/>
      <w:sz w:val="24"/>
      <w:szCs w:val="24"/>
    </w:rPr>
  </w:style>
  <w:style w:type="character" w:customStyle="1" w:styleId="225">
    <w:name w:val="标题 8 Char"/>
    <w:link w:val="9"/>
    <w:qFormat/>
    <w:uiPriority w:val="0"/>
    <w:rPr>
      <w:rFonts w:ascii="Arial" w:hAnsi="Arial" w:eastAsia="黑体" w:cs="Times New Roman"/>
      <w:sz w:val="24"/>
      <w:szCs w:val="24"/>
    </w:rPr>
  </w:style>
  <w:style w:type="character" w:customStyle="1" w:styleId="226">
    <w:name w:val="标题 9 Char"/>
    <w:link w:val="10"/>
    <w:qFormat/>
    <w:uiPriority w:val="0"/>
    <w:rPr>
      <w:rFonts w:ascii="Arial" w:hAnsi="Arial" w:eastAsia="黑体" w:cs="Times New Roman"/>
      <w:szCs w:val="21"/>
    </w:rPr>
  </w:style>
  <w:style w:type="character" w:customStyle="1" w:styleId="227">
    <w:name w:val="页眉 Char"/>
    <w:link w:val="18"/>
    <w:qFormat/>
    <w:uiPriority w:val="99"/>
    <w:rPr>
      <w:rFonts w:ascii="Times New Roman" w:hAnsi="Times New Roman" w:eastAsia="宋体" w:cs="Times New Roman"/>
      <w:sz w:val="18"/>
      <w:szCs w:val="18"/>
    </w:rPr>
  </w:style>
  <w:style w:type="character" w:customStyle="1" w:styleId="228">
    <w:name w:val="页脚 Char"/>
    <w:link w:val="17"/>
    <w:qFormat/>
    <w:uiPriority w:val="99"/>
    <w:rPr>
      <w:rFonts w:ascii="宋体" w:hAnsi="Times New Roman" w:eastAsia="宋体" w:cs="Times New Roman"/>
      <w:sz w:val="18"/>
      <w:szCs w:val="18"/>
    </w:rPr>
  </w:style>
  <w:style w:type="character" w:customStyle="1" w:styleId="229">
    <w:name w:val="批注框文本 Char"/>
    <w:link w:val="16"/>
    <w:semiHidden/>
    <w:qFormat/>
    <w:uiPriority w:val="99"/>
    <w:rPr>
      <w:sz w:val="18"/>
      <w:szCs w:val="18"/>
    </w:rPr>
  </w:style>
  <w:style w:type="character" w:customStyle="1" w:styleId="230">
    <w:name w:val="引用 Char"/>
    <w:link w:val="35"/>
    <w:qFormat/>
    <w:uiPriority w:val="29"/>
    <w:rPr>
      <w:i/>
      <w:iCs/>
      <w:color w:val="000000"/>
    </w:rPr>
  </w:style>
  <w:style w:type="character" w:customStyle="1" w:styleId="231">
    <w:name w:val="标题 Char"/>
    <w:link w:val="26"/>
    <w:qFormat/>
    <w:uiPriority w:val="0"/>
    <w:rPr>
      <w:rFonts w:ascii="Arial" w:hAnsi="Arial" w:eastAsia="宋体" w:cs="Arial"/>
      <w:b/>
      <w:bCs/>
      <w:sz w:val="32"/>
      <w:szCs w:val="32"/>
    </w:rPr>
  </w:style>
  <w:style w:type="character" w:customStyle="1" w:styleId="232">
    <w:name w:val="标准文件_发布"/>
    <w:qFormat/>
    <w:uiPriority w:val="0"/>
    <w:rPr>
      <w:rFonts w:ascii="黑体" w:eastAsia="黑体"/>
      <w:spacing w:val="0"/>
      <w:w w:val="100"/>
      <w:position w:val="3"/>
      <w:sz w:val="28"/>
    </w:rPr>
  </w:style>
  <w:style w:type="character" w:customStyle="1" w:styleId="233">
    <w:name w:val="正文文本 Char"/>
    <w:link w:val="13"/>
    <w:qFormat/>
    <w:uiPriority w:val="0"/>
    <w:rPr>
      <w:rFonts w:ascii="Times New Roman" w:hAnsi="Times New Roman" w:eastAsia="宋体" w:cs="Times New Roman"/>
      <w:szCs w:val="20"/>
    </w:rPr>
  </w:style>
  <w:style w:type="character" w:customStyle="1" w:styleId="234">
    <w:name w:val="不明显参考1"/>
    <w:qFormat/>
    <w:uiPriority w:val="31"/>
    <w:rPr>
      <w:smallCaps/>
      <w:color w:val="C0504D"/>
      <w:u w:val="single"/>
    </w:rPr>
  </w:style>
  <w:style w:type="character" w:customStyle="1" w:styleId="235">
    <w:name w:val="脚注文本 Char"/>
    <w:link w:val="21"/>
    <w:semiHidden/>
    <w:qFormat/>
    <w:uiPriority w:val="0"/>
    <w:rPr>
      <w:rFonts w:ascii="宋体" w:hAnsi="Times New Roman" w:eastAsia="宋体" w:cs="Times New Roman"/>
      <w:sz w:val="18"/>
      <w:szCs w:val="18"/>
    </w:rPr>
  </w:style>
  <w:style w:type="character" w:customStyle="1" w:styleId="236">
    <w:name w:val="标准文件_图表脚注内容"/>
    <w:qFormat/>
    <w:uiPriority w:val="0"/>
    <w:rPr>
      <w:rFonts w:ascii="宋体" w:hAnsi="宋体" w:eastAsia="宋体" w:cs="Times New Roman"/>
      <w:spacing w:val="0"/>
      <w:sz w:val="18"/>
      <w:vertAlign w:val="superscript"/>
    </w:rPr>
  </w:style>
  <w:style w:type="character" w:customStyle="1" w:styleId="237">
    <w:name w:val="个人答复风格"/>
    <w:qFormat/>
    <w:uiPriority w:val="0"/>
    <w:rPr>
      <w:rFonts w:ascii="Arial" w:hAnsi="Arial" w:eastAsia="宋体" w:cs="Arial"/>
      <w:color w:val="auto"/>
      <w:spacing w:val="0"/>
      <w:sz w:val="20"/>
    </w:rPr>
  </w:style>
  <w:style w:type="character" w:customStyle="1" w:styleId="238">
    <w:name w:val="个人撰写风格"/>
    <w:qFormat/>
    <w:uiPriority w:val="0"/>
    <w:rPr>
      <w:rFonts w:ascii="Arial" w:hAnsi="Arial" w:eastAsia="宋体" w:cs="Arial"/>
      <w:color w:val="auto"/>
      <w:spacing w:val="0"/>
      <w:sz w:val="20"/>
    </w:rPr>
  </w:style>
  <w:style w:type="character" w:customStyle="1" w:styleId="239">
    <w:name w:val="标准文件_段 Char"/>
    <w:link w:val="43"/>
    <w:qFormat/>
    <w:uiPriority w:val="0"/>
    <w:rPr>
      <w:rFonts w:ascii="宋体" w:hAnsi="Times New Roman"/>
      <w:sz w:val="21"/>
    </w:rPr>
  </w:style>
  <w:style w:type="character" w:customStyle="1" w:styleId="240">
    <w:name w:val="占位符文本1"/>
    <w:basedOn w:val="29"/>
    <w:semiHidden/>
    <w:qFormat/>
    <w:uiPriority w:val="99"/>
    <w:rPr>
      <w:color w:val="808080"/>
    </w:rPr>
  </w:style>
  <w:style w:type="character" w:customStyle="1" w:styleId="241">
    <w:name w:val="标准文件_来源"/>
    <w:basedOn w:val="29"/>
    <w:qFormat/>
    <w:uiPriority w:val="1"/>
    <w:rPr>
      <w:rFonts w:eastAsia="宋体"/>
      <w:sz w:val="21"/>
    </w:rPr>
  </w:style>
  <w:style w:type="character" w:customStyle="1" w:styleId="242">
    <w:name w:val="标准文件_示例X后 字符"/>
    <w:basedOn w:val="239"/>
    <w:link w:val="185"/>
    <w:qFormat/>
    <w:uiPriority w:val="0"/>
    <w:rPr>
      <w:rFonts w:ascii="宋体" w:hAnsi="Times New Roman"/>
      <w:sz w:val="18"/>
    </w:rPr>
  </w:style>
  <w:style w:type="character" w:customStyle="1" w:styleId="243">
    <w:name w:val="发布"/>
    <w:basedOn w:val="29"/>
    <w:qFormat/>
    <w:uiPriority w:val="0"/>
    <w:rPr>
      <w:rFonts w:ascii="黑体" w:eastAsia="黑体"/>
      <w:spacing w:val="85"/>
      <w:w w:val="100"/>
      <w:position w:val="3"/>
      <w:sz w:val="28"/>
      <w:szCs w:val="28"/>
    </w:rPr>
  </w:style>
  <w:style w:type="character" w:customStyle="1" w:styleId="244">
    <w:name w:val="段 Char"/>
    <w:link w:val="205"/>
    <w:qFormat/>
    <w:uiPriority w:val="0"/>
    <w:rPr>
      <w:rFonts w:ascii="宋体" w:hAnsi="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1" textRotate="1"/>
    <customShpInfo spid="_x0000_s2052" textRotate="1"/>
    <customShpInfo spid="_x0000_s102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8</Pages>
  <Words>812</Words>
  <Characters>4635</Characters>
  <Lines>38</Lines>
  <Paragraphs>10</Paragraphs>
  <TotalTime>2</TotalTime>
  <ScaleCrop>false</ScaleCrop>
  <LinksUpToDate>false</LinksUpToDate>
  <CharactersWithSpaces>5437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2020-11-26T05:50:00Z</dcterms:created>
  <dc:creator>shengtt</dc:creator>
  <dc:description>&lt;config cover="true" show_menu="true" version="1.0.0" doctype="SDKXY"&gt;_x000d_
&lt;/config&gt;</dc:description>
  <cp:lastModifiedBy>相识的人</cp:lastModifiedBy>
  <cp:lastPrinted>2021-08-27T01:34:00Z</cp:lastPrinted>
  <dcterms:modified xsi:type="dcterms:W3CDTF">2021-08-27T02:03:52Z</dcterms:modified>
  <dc:title>地方标准</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2052-11.1.0.10700</vt:lpwstr>
  </property>
  <property fmtid="{D5CDD505-2E9C-101B-9397-08002B2CF9AE}" pid="15" name="ICV">
    <vt:lpwstr>D91C3A32DCBD42018913FEF78D535CFA</vt:lpwstr>
  </property>
</Properties>
</file>